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B4A47">
      <w:pPr>
        <w:jc w:val="center"/>
        <w:rPr>
          <w:rStyle w:val="9"/>
          <w:rFonts w:ascii="微软雅黑" w:hAnsi="微软雅黑" w:eastAsia="微软雅黑"/>
          <w:color w:val="FF0000"/>
          <w:sz w:val="30"/>
          <w:szCs w:val="30"/>
          <w:shd w:val="clear" w:color="auto" w:fill="FFFFFF"/>
        </w:rPr>
      </w:pPr>
      <w:r>
        <w:rPr>
          <w:rFonts w:ascii="微软雅黑" w:hAnsi="微软雅黑" w:eastAsia="微软雅黑"/>
          <w:b/>
          <w:bCs/>
          <w:color w:val="000000"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-235585</wp:posOffset>
            </wp:positionH>
            <wp:positionV relativeFrom="paragraph">
              <wp:posOffset>553085</wp:posOffset>
            </wp:positionV>
            <wp:extent cx="6217285" cy="3579495"/>
            <wp:effectExtent l="0" t="0" r="0" b="0"/>
            <wp:wrapSquare wrapText="bothSides"/>
            <wp:docPr id="5" name="图片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Grp="1"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285" cy="3579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BFA07B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5C0771AF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  <w:r>
        <w:rPr>
          <w:rFonts w:ascii="微软雅黑" w:hAnsi="微软雅黑" w:eastAsia="微软雅黑"/>
          <w:b/>
          <w:bCs/>
          <w:color w:val="000000"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1797050</wp:posOffset>
            </wp:positionH>
            <wp:positionV relativeFrom="paragraph">
              <wp:posOffset>64135</wp:posOffset>
            </wp:positionV>
            <wp:extent cx="1723390" cy="1828800"/>
            <wp:effectExtent l="0" t="0" r="0" b="0"/>
            <wp:wrapNone/>
            <wp:docPr id="1" name="图片 10" descr="C:\Users\liu_wenyue\Desktop\投标\中核集团LOGO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 descr="C:\Users\liu_wenyue\Desktop\投标\中核集团LOGO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339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AFFE403">
      <w:pPr>
        <w:jc w:val="left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548A00B3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7B989406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4C7C3C1D">
      <w:pPr>
        <w:jc w:val="both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55D136EB">
      <w:pPr>
        <w:ind w:left="-282" w:leftChars="-269" w:hanging="282" w:hangingChars="94"/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0FA9BEC6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  <w:r>
        <w:rPr>
          <w:rStyle w:val="9"/>
          <w:rFonts w:hint="eastAsia" w:ascii="微软雅黑" w:hAnsi="微软雅黑" w:eastAsia="微软雅黑"/>
          <w:color w:val="000000"/>
          <w:sz w:val="30"/>
          <w:szCs w:val="30"/>
          <w:shd w:val="clear" w:color="auto" w:fill="FFFFFF"/>
        </w:rPr>
        <w:t>中国核工业二三建设有限公司</w:t>
      </w:r>
    </w:p>
    <w:p w14:paraId="58EAF6A1">
      <w:pPr>
        <w:jc w:val="center"/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  <w:r>
        <w:rPr>
          <w:rStyle w:val="9"/>
          <w:rFonts w:hint="eastAsia" w:ascii="微软雅黑" w:hAnsi="微软雅黑" w:eastAsia="微软雅黑"/>
          <w:color w:val="000000"/>
          <w:sz w:val="30"/>
          <w:szCs w:val="30"/>
          <w:shd w:val="clear" w:color="auto" w:fill="FFFFFF"/>
        </w:rPr>
        <w:t>招聘简章</w:t>
      </w:r>
    </w:p>
    <w:p w14:paraId="0F701F30">
      <w:pPr>
        <w:rPr>
          <w:rStyle w:val="9"/>
          <w:rFonts w:ascii="微软雅黑" w:hAnsi="微软雅黑" w:eastAsia="微软雅黑"/>
          <w:color w:val="000000"/>
          <w:sz w:val="30"/>
          <w:szCs w:val="30"/>
          <w:shd w:val="clear" w:color="auto" w:fill="FFFFFF"/>
        </w:rPr>
      </w:pPr>
    </w:p>
    <w:p w14:paraId="74CD5FC3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一、公司简介</w:t>
      </w:r>
    </w:p>
    <w:p w14:paraId="03D231AE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中国核工业二三建设有限公司（简称“中核二三”），隶属于世界500强企业中国核工业集团有限公司，是中国核工业建设股份有限公司重要成员单位，创立于1958年，是中国规模最大的核工程综合安装企业，是国际上唯一一家连续30余年不间断从事核电站核岛安装的大型企业，是经国家住房与城乡建设部核定的施工总承包一级企业，拥有联合国国际原子能机构（IAEA）授权的全球唯一的“核电建设国际培训中心”。作为国家高新技术企业，中核二三还设有北京市博士后（青年英才）创新实践基地工作站。2018年入选国务院国企改革“双百行动”企业名单。</w:t>
      </w:r>
    </w:p>
    <w:p w14:paraId="24F9B9D5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50余年来，公司承担了中国大陆全部核军工、核电站核岛、以及大部分核科研安装工程，在石油化工、轻工纺织、环保、建材、汽车、火电、航空航天、电子等基础建设领域中创造了多项优良纪录。 公司坚持“</w:t>
      </w:r>
      <w:r>
        <w:rPr>
          <w:rFonts w:hint="default" w:ascii="仿宋" w:hAnsi="仿宋" w:eastAsia="仿宋" w:cs="仿宋"/>
          <w:color w:val="333333"/>
          <w:sz w:val="28"/>
          <w:szCs w:val="28"/>
        </w:rPr>
        <w:t>依法经营，以人为本，管理科学，施工精心；保护环境，预防为主，持续改进，服务社会”的质量、环境、职业健康安全一体化管理方针，以强大的施工技术能力，严密的施工管理体系和丰富的施工经验享誉国内外核工程、石油化工工程市场。公司先后50余次荣获包括鲁班奖在内的国家级奖项。</w:t>
      </w:r>
    </w:p>
    <w:p w14:paraId="290EFA6E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当前，中核二三公司全面推进深化改革，积极践行转型升级战略，加强技术研发及知识产权保护，强化人才队伍建设，努力拓展产业链，形成了集设计、建造、培训于一体的国际化核电建设体系。同时，积极拓展国防工程、民用，以及海外市场，扩大市场份额，形成同步发展的新格局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。</w:t>
      </w:r>
    </w:p>
    <w:p w14:paraId="5BDD3D1F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二、需求岗位</w:t>
      </w:r>
    </w:p>
    <w:p w14:paraId="192D948A">
      <w:pPr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高中</w:t>
      </w:r>
      <w:r>
        <w:rPr>
          <w:rFonts w:hint="eastAsia" w:ascii="仿宋" w:hAnsi="仿宋" w:eastAsia="仿宋" w:cs="仿宋"/>
          <w:bCs/>
          <w:sz w:val="28"/>
          <w:szCs w:val="28"/>
        </w:rPr>
        <w:t>及以上学历，理工类及相关专业。</w:t>
      </w:r>
    </w:p>
    <w:tbl>
      <w:tblPr>
        <w:tblStyle w:val="6"/>
        <w:tblW w:w="9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6391"/>
        <w:gridCol w:w="2048"/>
      </w:tblGrid>
      <w:tr w14:paraId="4292E1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FCA4F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需求</w:t>
            </w:r>
          </w:p>
          <w:p w14:paraId="46E63F5C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岗位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B51DA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工作内容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02E63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其它</w:t>
            </w:r>
          </w:p>
          <w:p w14:paraId="367520EC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要求</w:t>
            </w:r>
          </w:p>
        </w:tc>
      </w:tr>
      <w:tr w14:paraId="6ABAB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C5B3F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管道安装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F9BB51"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安全、正确操作管道施工用的设备和工机具，懂管道施工图纸，按图纸和规范要求将管道及附件安装就位，实现介质输送的功能。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A7757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5868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7913E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电气安装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429BCD">
            <w:pPr>
              <w:spacing w:line="3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电气设备安装、电缆敷设及端接、钢件预制及安装、弱电设备安装、照明装置安装、接地装置安装、电气设备检查试验、电气设备送配电调试等。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70C92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（高/低压）电工操作证</w:t>
            </w:r>
          </w:p>
        </w:tc>
      </w:tr>
      <w:tr w14:paraId="305A2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7E641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电仪安装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0548D">
            <w:pPr>
              <w:spacing w:line="3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工作范围包括仪表安装、仪表调试、仪表维护等。施工内容包括：仪表支吊架制作安装、各种仪表安装、仪表单体及回路调试，仪控系统调试等。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F77BE0"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电工证</w:t>
            </w:r>
          </w:p>
        </w:tc>
      </w:tr>
      <w:tr w14:paraId="4EBD9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7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8C3FD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电焊工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9B730">
            <w:pPr>
              <w:widowControl/>
              <w:spacing w:line="300" w:lineRule="exact"/>
              <w:jc w:val="left"/>
              <w:rPr>
                <w:rFonts w:ascii="仿宋" w:hAnsi="仿宋" w:eastAsia="仿宋"/>
                <w:color w:val="3E3E3E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负责设备、管道、支吊架、储罐、钢结构、风管的焊接工作。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5D625E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压力容器证、焊工操作证</w:t>
            </w:r>
          </w:p>
        </w:tc>
      </w:tr>
      <w:tr w14:paraId="7E67B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4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281D7"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>机械安装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E2E22">
            <w:pPr>
              <w:spacing w:line="3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负责重型吊车的现场组装、安装和试验工作，动设备（泵，风机，压缩机，柴油发电机）的安装和试验工作，静设备（储罐，容器，过滤器）的安装工作， 40吨以下小吊车的现场安装和试验工作。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04F08">
            <w:pPr>
              <w:widowControl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3F9DF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E84C9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起重工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C95E2">
            <w:pPr>
              <w:spacing w:line="300" w:lineRule="exac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负责所有设备的运输、吊装、倒运和就位工作，配合吊车的载荷试验工作。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A3798">
            <w:pPr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/>
              </w:rPr>
              <w:t>Q1</w:t>
            </w:r>
          </w:p>
        </w:tc>
      </w:tr>
      <w:tr w14:paraId="5B062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3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AFCBF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通风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工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A2E12">
            <w:pPr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负责风管、异性管件、各类法兰及支架的预制、安装。施工内容包括：下料、翻边、卷制、法兰组装、现场倒运、安装、风机连接等。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5E798">
            <w:pPr>
              <w:widowControl/>
              <w:spacing w:line="300" w:lineRule="exact"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54B8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exact"/>
          <w:jc w:val="center"/>
        </w:trPr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E2F7C">
            <w:pPr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铆工</w:t>
            </w:r>
          </w:p>
        </w:tc>
        <w:tc>
          <w:tcPr>
            <w:tcW w:w="6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9358D">
            <w:pPr>
              <w:spacing w:line="300" w:lineRule="exact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负责钢结构的车间预制和现场安装工作，大型结构模块的现场组装和安装工作，结构类设备安装工作， 40吨以下小吊车的现场安装和试验工作。</w:t>
            </w:r>
          </w:p>
        </w:tc>
        <w:tc>
          <w:tcPr>
            <w:tcW w:w="2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EF58A"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</w:tbl>
    <w:p w14:paraId="7A3C06B9">
      <w:pPr>
        <w:rPr>
          <w:rStyle w:val="9"/>
          <w:rFonts w:hint="eastAsia" w:asciiTheme="minorEastAsia" w:hAnsiTheme="minorEastAsia" w:eastAsiaTheme="minorEastAsia"/>
          <w:bCs w:val="0"/>
          <w:color w:val="000000"/>
          <w:sz w:val="30"/>
          <w:szCs w:val="30"/>
          <w:shd w:val="clear" w:color="auto" w:fill="FFFFFF"/>
        </w:rPr>
      </w:pPr>
    </w:p>
    <w:p w14:paraId="06163066">
      <w:pPr>
        <w:rPr>
          <w:rStyle w:val="9"/>
          <w:rFonts w:asciiTheme="minorEastAsia" w:hAnsiTheme="minorEastAsia" w:eastAsiaTheme="minorEastAsia"/>
          <w:bCs w:val="0"/>
          <w:color w:val="000000"/>
          <w:sz w:val="30"/>
          <w:szCs w:val="30"/>
          <w:shd w:val="clear" w:color="auto" w:fill="FFFFFF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三、未来职业规划</w:t>
      </w:r>
    </w:p>
    <w:p w14:paraId="1102A920">
      <w:pPr>
        <w:rPr>
          <w:rStyle w:val="9"/>
          <w:rFonts w:asciiTheme="minorEastAsia" w:hAnsiTheme="minorEastAsia" w:eastAsiaTheme="minorEastAsia"/>
          <w:color w:val="000000"/>
          <w:sz w:val="30"/>
          <w:szCs w:val="30"/>
          <w:shd w:val="clear" w:color="auto" w:fill="FFFFFF"/>
        </w:rPr>
      </w:pPr>
      <w:r>
        <w:rPr>
          <w:rFonts w:asciiTheme="minorEastAsia" w:hAnsiTheme="minorEastAsia" w:eastAsiaTheme="minorEastAsia"/>
        </w:rPr>
        <w:object>
          <v:shape id="_x0000_i1025" o:spt="75" type="#_x0000_t75" style="height:182.25pt;width:414.75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Visio.Drawing.11" ShapeID="_x0000_i1025" DrawAspect="Content" ObjectID="_1468075725" r:id="rId6">
            <o:LockedField>false</o:LockedField>
          </o:OLEObject>
        </w:object>
      </w:r>
    </w:p>
    <w:p w14:paraId="336E0CCB">
      <w:pPr>
        <w:pStyle w:val="14"/>
        <w:numPr>
          <w:ilvl w:val="0"/>
          <w:numId w:val="0"/>
        </w:numPr>
        <w:ind w:leftChars="0"/>
        <w:rPr>
          <w:rStyle w:val="9"/>
          <w:rFonts w:asciiTheme="minorEastAsia" w:hAnsiTheme="minorEastAsia" w:eastAsiaTheme="minorEastAsia"/>
          <w:color w:val="000000"/>
          <w:sz w:val="24"/>
          <w:szCs w:val="30"/>
          <w:shd w:val="clear" w:color="auto" w:fill="FFFFFF"/>
        </w:rPr>
      </w:pPr>
    </w:p>
    <w:p w14:paraId="1495353B">
      <w:pPr>
        <w:pStyle w:val="14"/>
        <w:numPr>
          <w:ilvl w:val="0"/>
          <w:numId w:val="1"/>
        </w:numPr>
        <w:ind w:firstLineChars="0"/>
        <w:jc w:val="center"/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公司对所有新员工规划</w:t>
      </w:r>
      <w:r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M/T</w:t>
      </w:r>
      <w:r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双通道的职业发展模式</w:t>
      </w:r>
    </w:p>
    <w:p w14:paraId="3915383F">
      <w:pPr>
        <w:pStyle w:val="14"/>
        <w:numPr>
          <w:ilvl w:val="0"/>
          <w:numId w:val="1"/>
        </w:numPr>
        <w:ind w:firstLineChars="0"/>
        <w:jc w:val="center"/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p w14:paraId="5CCC45DE">
      <w:pPr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四</w:t>
      </w: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、</w:t>
      </w: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培养体系</w:t>
      </w:r>
    </w:p>
    <w:p w14:paraId="43522CFC">
      <w:pPr>
        <w:pStyle w:val="14"/>
        <w:numPr>
          <w:ilvl w:val="0"/>
          <w:numId w:val="0"/>
        </w:numPr>
        <w:ind w:leftChars="0"/>
        <w:jc w:val="both"/>
        <w:rPr>
          <w:rStyle w:val="9"/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</w:pP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4360545</wp:posOffset>
            </wp:positionH>
            <wp:positionV relativeFrom="paragraph">
              <wp:posOffset>196850</wp:posOffset>
            </wp:positionV>
            <wp:extent cx="1452245" cy="2186305"/>
            <wp:effectExtent l="0" t="0" r="8255" b="10795"/>
            <wp:wrapSquare wrapText="bothSides"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52245" cy="218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1996440</wp:posOffset>
            </wp:positionH>
            <wp:positionV relativeFrom="paragraph">
              <wp:posOffset>217170</wp:posOffset>
            </wp:positionV>
            <wp:extent cx="1429385" cy="2149475"/>
            <wp:effectExtent l="0" t="0" r="5715" b="9525"/>
            <wp:wrapNone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9385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-275590</wp:posOffset>
            </wp:positionH>
            <wp:positionV relativeFrom="paragraph">
              <wp:posOffset>222250</wp:posOffset>
            </wp:positionV>
            <wp:extent cx="1438910" cy="2149475"/>
            <wp:effectExtent l="0" t="0" r="889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6996430</wp:posOffset>
            </wp:positionH>
            <wp:positionV relativeFrom="paragraph">
              <wp:posOffset>2771775</wp:posOffset>
            </wp:positionV>
            <wp:extent cx="502285" cy="391160"/>
            <wp:effectExtent l="0" t="0" r="5715" b="2540"/>
            <wp:wrapNone/>
            <wp:docPr id="19251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18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285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7980045</wp:posOffset>
            </wp:positionH>
            <wp:positionV relativeFrom="paragraph">
              <wp:posOffset>0</wp:posOffset>
            </wp:positionV>
            <wp:extent cx="1434465" cy="2159635"/>
            <wp:effectExtent l="0" t="0" r="635" b="12065"/>
            <wp:wrapNone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3446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3253740</wp:posOffset>
                </wp:positionH>
                <wp:positionV relativeFrom="paragraph">
                  <wp:posOffset>2223770</wp:posOffset>
                </wp:positionV>
                <wp:extent cx="106045" cy="554355"/>
                <wp:effectExtent l="0" t="0" r="0" b="0"/>
                <wp:wrapNone/>
                <wp:docPr id="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" cy="5543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26A25D36">
                            <w:pPr>
                              <w:pStyle w:val="5"/>
                              <w:kinsoku/>
                              <w:overflowPunct w:val="0"/>
                              <w:spacing w:before="0" w:after="0" w:line="240" w:lineRule="auto"/>
                              <w:ind w:left="0" w:right="0" w:firstLine="0"/>
                              <w:jc w:val="left"/>
                              <w:textAlignment w:val="top"/>
                            </w:pPr>
                            <w:r>
                              <w:rPr>
                                <w:rFonts w:ascii="Calibri" w:hAnsi="Calibri" w:eastAsia="Calibri"/>
                                <w:b/>
                                <w:color w:val="0070C0"/>
                                <w:kern w:val="24"/>
                                <w:sz w:val="40"/>
                                <w:szCs w:val="40"/>
                              </w:rPr>
                              <w:t>复制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" o:spid="_x0000_s1026" o:spt="202" type="#_x0000_t202" style="position:absolute;left:0pt;margin-left:256.2pt;margin-top:175.1pt;height:43.65pt;width:8.35pt;z-index:251665408;v-text-anchor:middle;mso-width-relative:page;mso-height-relative:page;" filled="f" stroked="f" coordsize="21600,21600" o:gfxdata="UEsDBAoAAAAAAIdO4kAAAAAAAAAAAAAAAAAEAAAAZHJzL1BLAwQUAAAACACHTuJArx2mgdkAAAAL&#10;AQAADwAAAGRycy9kb3ducmV2LnhtbE2Py07DMBBF90j8gzVI7KjttKEQ4lQiEmLDgoZ+gBtPnYh4&#10;HGz3wd9jVrAc3aN7z9Sbi5vYCUMcPSmQCwEMqfdmJKtg9/Fy9wAsJk1GT55QwTdG2DTXV7WujD/T&#10;Fk9dsiyXUKy0giGlueI89gM6HRd+RsrZwQenUz6D5Sbocy53Ey+EuOdOj5QXBj1jO2D/2R2dgvbd&#10;fL0+r3dtx1Owb9yW4iBnpW5vpHgClvCS/mD41c/q0GSnvT+SiWxSUMpilVEFy1IUwDJRFo8S2F7B&#10;arkugTc1//9D8wNQSwMEFAAAAAgAh07iQA3x19gjAgAAYAQAAA4AAABkcnMvZTJvRG9jLnhtbK1U&#10;y27bMBC8F+g/ELzXkh07CQzLQVvDRYGgCZD0A2iKsgjwVZK25H59h5TiGGkPOdQHepdcze4MR1rd&#10;9VqRo/BBWlPR6aSkRBhua2n2Ff35vP10S0mIzNRMWSMqehKB3q0/flh1bilmtrWqFp4AxIRl5yra&#10;xuiWRRF4KzQLE+uEwWFjvWYRqd8XtWcd0LUqZmV5XXTW185bLkLA7mY4pCOifw+gbRrJxcbygxYm&#10;DqheKBZBKbTSBbrO0zaN4PGhaYKIRFUUTGNe0QTxLq3FesWWe89cK/k4AnvPCG84aSYNmp6hNiwy&#10;cvDyLygtubfBNnHCrS4GIlkRsJiWb7R5apkTmQukDu4sevh/sPzH8dETWVf0hhLDNC78WfTxi+3J&#10;IonTubBEzZNDVeyxDcu87AdsJs5943X6BxuCc0h7OksLLMLTQ+V1OV9QwnG0WMyvFhm9eH3Y+RC/&#10;CatJCirqcXNZUHa8DxGDoPSlJPUydiuVyrenDOnQYHZTojNnsGQDK+SHL6q0jLCtkrqi8zL9EguA&#10;KpPgRLbK2ClxHrilKPa7fhRiZ+sTdPB2sFFwfCsx7T0L8ZF5+GZK05sVH7A0ymIqO0aUtNb//td+&#10;qsd14pSSDj6saPh1YF5Qor4bXPSivE284mXiL5PdZWIO+quF1TEIpsvh1e00AfiocoqQGY5+FeXR&#10;jyp9PkTbyCxzojzwhDwpgfGyUONLkpx9meeq1w/D+g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v&#10;HaaB2QAAAAsBAAAPAAAAAAAAAAEAIAAAACIAAABkcnMvZG93bnJldi54bWxQSwECFAAUAAAACACH&#10;TuJADfHX2CMCAABgBAAADgAAAAAAAAABACAAAAAoAQAAZHJzL2Uyb0RvYy54bWxQSwUGAAAAAAYA&#10;BgBZAQAAvQUAAAAA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26A25D36">
                      <w:pPr>
                        <w:pStyle w:val="5"/>
                        <w:kinsoku/>
                        <w:overflowPunct w:val="0"/>
                        <w:spacing w:before="0" w:after="0" w:line="240" w:lineRule="auto"/>
                        <w:ind w:left="0" w:right="0" w:firstLine="0"/>
                        <w:jc w:val="left"/>
                        <w:textAlignment w:val="top"/>
                      </w:pPr>
                      <w:r>
                        <w:rPr>
                          <w:rFonts w:ascii="Calibri" w:hAnsi="Calibri" w:eastAsia="Calibri"/>
                          <w:b/>
                          <w:color w:val="0070C0"/>
                          <w:kern w:val="24"/>
                          <w:sz w:val="40"/>
                          <w:szCs w:val="40"/>
                        </w:rPr>
                        <w:t>复制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7258685</wp:posOffset>
                </wp:positionH>
                <wp:positionV relativeFrom="paragraph">
                  <wp:posOffset>2223770</wp:posOffset>
                </wp:positionV>
                <wp:extent cx="106045" cy="554355"/>
                <wp:effectExtent l="0" t="0" r="0" b="0"/>
                <wp:wrapNone/>
                <wp:docPr id="24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045" cy="5543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txbx>
                        <w:txbxContent>
                          <w:p w14:paraId="61D97F06">
                            <w:pPr>
                              <w:pStyle w:val="5"/>
                              <w:kinsoku/>
                              <w:overflowPunct w:val="0"/>
                              <w:spacing w:before="0" w:after="0" w:line="240" w:lineRule="auto"/>
                              <w:ind w:left="0" w:right="0" w:firstLine="0"/>
                              <w:jc w:val="left"/>
                              <w:textAlignment w:val="top"/>
                            </w:pPr>
                            <w:r>
                              <w:rPr>
                                <w:rFonts w:ascii="Calibri" w:hAnsi="Calibri" w:eastAsia="Calibri"/>
                                <w:b/>
                                <w:color w:val="0070C0"/>
                                <w:kern w:val="24"/>
                                <w:sz w:val="40"/>
                                <w:szCs w:val="40"/>
                              </w:rPr>
                              <w:t>提优</w:t>
                            </w:r>
                          </w:p>
                        </w:txbxContent>
                      </wps:txbx>
                      <wps:bodyPr rot="0" spcFirstLastPara="1" vertOverflow="overflow" horzOverflow="overflow" vert="horz" wrap="square" lIns="50800" tIns="50800" rIns="50800" bIns="50800" numCol="1" spcCol="38100" rtlCol="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26" o:spt="202" type="#_x0000_t202" style="position:absolute;left:0pt;margin-left:571.55pt;margin-top:175.1pt;height:43.65pt;width:8.35pt;z-index:251666432;v-text-anchor:middle;mso-width-relative:page;mso-height-relative:page;" filled="f" stroked="f" coordsize="21600,21600" o:gfxdata="UEsDBAoAAAAAAIdO4kAAAAAAAAAAAAAAAAAEAAAAZHJzL1BLAwQUAAAACACHTuJAZa+fH9kAAAAN&#10;AQAADwAAAGRycy9kb3ducmV2LnhtbE2Py07DMBBF90j8gzVI7KjtpqEQ4lQiEmLDAkI/wI1dJyIe&#10;B9t98PdMV7C8mqM759abs5/Y0cY0BlQgFwKYxT6YEZ2C7efL3QOwlDUaPQW0Cn5sgk1zfVXryoQT&#10;fthjlx2jEkyVVjDkPFecp36wXqdFmC3SbR+i15lidNxEfaJyP/GlEPfc6xHpw6Bn2w62/+oOXkH7&#10;br5fn9fbtuM5ujfuSrGXs1K3N1I8Acv2nP9guOiTOjTktAsHNIlNlOWqkMQqKEqxBHZBZPlIc3YK&#10;VsW6BN7U/P+K5hdQSwMEFAAAAAgAh07iQCN0GmkkAgAAYgQAAA4AAABkcnMvZTJvRG9jLnhtbK1U&#10;TW/bMAy9D9h/EHRf7Hy4C4I4xbYgw4BiLdDuByiyFAuQRE1SYme/fpTspkG7Qw/zQSYl6pHvkfb6&#10;tjeanIQPCmxNp5OSEmE5NMoeavrrafdpSUmIzDZMgxU1PYtAbzcfP6w7txIzaEE3whMEsWHVuZq2&#10;MbpVUQTeCsPCBJyweCjBGxbR9Yei8axDdKOLWVneFB34xnngIgTc3Q6HdET07wEEKRUXW+BHI2wc&#10;UL3QLCKl0CoX6CZXK6Xg8V7KICLRNUWmMa+YBO19WovNmq0OnrlW8bEE9p4SXnEyTFlMeoHassjI&#10;0as3UEZxDwFknHAwxUAkK4IspuUrbR5b5kTmglIHdxE9/D9Y/vP04IlqajpbUGKZwY4/iT5+hZ7M&#10;5kmezoUVRj06jIs97uPQPO8H3Eyse+lNeiMfguco7vkiLoIRni6VN+WiooTjUVUt5lWVUIqXy86H&#10;+F2AIcmoqcfeZUnZ6S7EIfQ5JOWysFNa5/5pSzpMMPtcYmbOcCglDkO+fBVlVMTB1crUdFGmZ8yv&#10;bYITeVjGTInzwC1Zsd/3oxB7aM6og4dhkILjO4XV3rEQH5jHyZnS9G3Fe1ykBqwKRouSFvyff+2n&#10;eGwonlLS4STWNPw+Mi8o0T8stroql4lXvHb8tbO/duzRfAMcdiwEq8vmfDlNAD7q7KLJLMd8NeXR&#10;jyp9OUaQKsucKA88sT3JwdHLjRo/kzTb136Oevk1bP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Za+fH9kAAAANAQAADwAAAAAAAAABACAAAAAiAAAAZHJzL2Rvd25yZXYueG1sUEsBAhQAFAAAAAgA&#10;h07iQCN0GmkkAgAAYgQAAA4AAAAAAAAAAQAgAAAAKAEAAGRycy9lMm9Eb2MueG1sUEsFBgAAAAAG&#10;AAYAWQEAAL4FAAAAAA=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61D97F06">
                      <w:pPr>
                        <w:pStyle w:val="5"/>
                        <w:kinsoku/>
                        <w:overflowPunct w:val="0"/>
                        <w:spacing w:before="0" w:after="0" w:line="240" w:lineRule="auto"/>
                        <w:ind w:left="0" w:right="0" w:firstLine="0"/>
                        <w:jc w:val="left"/>
                        <w:textAlignment w:val="top"/>
                      </w:pPr>
                      <w:r>
                        <w:rPr>
                          <w:rFonts w:ascii="Calibri" w:hAnsi="Calibri" w:eastAsia="Calibri"/>
                          <w:b/>
                          <w:color w:val="0070C0"/>
                          <w:kern w:val="24"/>
                          <w:sz w:val="40"/>
                          <w:szCs w:val="40"/>
                        </w:rPr>
                        <w:t>提优</w:t>
                      </w:r>
                    </w:p>
                  </w:txbxContent>
                </v:textbox>
              </v:shape>
            </w:pict>
          </mc:Fallback>
        </mc:AlternateContent>
      </w:r>
    </w:p>
    <w:p w14:paraId="28A4282A">
      <w:pPr>
        <w:rPr>
          <w:rStyle w:val="9"/>
          <w:rFonts w:hint="eastAsia" w:asciiTheme="minorEastAsia" w:hAnsiTheme="minorEastAsia" w:eastAsiaTheme="minorEastAsia"/>
          <w:color w:val="000000"/>
          <w:sz w:val="30"/>
          <w:szCs w:val="30"/>
          <w:shd w:val="clear" w:color="auto" w:fill="FFFFFF"/>
        </w:rPr>
      </w:pPr>
    </w:p>
    <w:p w14:paraId="17B51062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348615</wp:posOffset>
            </wp:positionV>
            <wp:extent cx="614045" cy="238125"/>
            <wp:effectExtent l="0" t="0" r="8255" b="3175"/>
            <wp:wrapNone/>
            <wp:docPr id="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04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1273810</wp:posOffset>
            </wp:positionH>
            <wp:positionV relativeFrom="paragraph">
              <wp:posOffset>344170</wp:posOffset>
            </wp:positionV>
            <wp:extent cx="614045" cy="238125"/>
            <wp:effectExtent l="0" t="0" r="8255" b="3175"/>
            <wp:wrapNone/>
            <wp:docPr id="1925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17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04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70DAEF50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47481FE6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401BF606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4366895</wp:posOffset>
                </wp:positionH>
                <wp:positionV relativeFrom="paragraph">
                  <wp:posOffset>389255</wp:posOffset>
                </wp:positionV>
                <wp:extent cx="1435735" cy="537210"/>
                <wp:effectExtent l="0" t="0" r="12065" b="8890"/>
                <wp:wrapNone/>
                <wp:docPr id="11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735" cy="53721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0CC9C49">
                            <w:pPr>
                              <w:pStyle w:val="5"/>
                              <w:spacing w:line="360" w:lineRule="auto"/>
                              <w:ind w:left="0"/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 Light" w:eastAsia="微软雅黑 Light" w:hAnsiTheme="minorEastAsia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优质人才队伍</w:t>
                            </w:r>
                          </w:p>
                        </w:txbxContent>
                      </wps:txbx>
                      <wps:bodyPr lIns="0" tIns="60941" rIns="0" bIns="60941" anchor="ctr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43.85pt;margin-top:30.65pt;height:42.3pt;width:113.05pt;z-index:251672576;v-text-anchor:middle;mso-width-relative:page;mso-height-relative:page;" fillcolor="#0070C0" filled="t" stroked="f" coordsize="21600,21600" o:gfxdata="UEsDBAoAAAAAAIdO4kAAAAAAAAAAAAAAAAAEAAAAZHJzL1BLAwQUAAAACACHTuJAICUmg9oAAAAK&#10;AQAADwAAAGRycy9kb3ducmV2LnhtbE2PTU/DMAyG70j8h8hI3FhaxtqtNJ0EgmmXHdjQpt2yxrQV&#10;iVM12de/x5zgZsuPXj9vOb84K044hM6TgnSUgECqvemoUfC5eX+YgghRk9HWEyq4YoB5dXtT6sL4&#10;M33gaR0bwSEUCq2gjbEvpAx1i06Hke+R+PblB6cjr0MjzaDPHO6sfEySTDrdEX9odY+vLdbf66NT&#10;YHd+uc1XG9xn9XL7spjQ4u1KSt3fpckziIiX+AfDrz6rQ8VOB38kE4RVkE3znFEe0jEIBmbpmLsc&#10;mHyazEBWpfxfofoBUEsDBBQAAAAIAIdO4kCKbofy+QEAAOoDAAAOAAAAZHJzL2Uyb0RvYy54bWyt&#10;U0uO1DAU3CNxB8t7Okl/piHq9CymNQgJwUgDB3AcJ7Hkn/w8nfRpkNhxCI6DuAbPTrpnGDazYJM8&#10;2y9Vr8qV3fWoFTkKD9KaihaLnBJhuG2k6Sr69cvtm7eUQGCmYcoaUdGTAHq9f/1qN7hSLG1vVSM8&#10;QRAD5eAq2ofgyiwD3gvNYGGdMHjYWq9ZwKXvssazAdG1ypZ5fpUN1jfOWy4AcPcwHdIZ0b8E0Lat&#10;5OJg+YMWJkyoXigWUBL00gHdp2nbVvDwuW1BBKIqikpDeiIJ1nV8ZvsdKzvPXC/5PAJ7yQjPNGkm&#10;DZJeoA4sMPLg5T9QWnJvwbZhwa3OJiHJEVRR5M+8ue+ZE0kLWg3uYjr8P1j+6XjniWwwCQUlhmm8&#10;8d/ffvz6+Z0U6+jO4KDEpnt35+cVYBmljq3X8Y0iyJgcPV0cFWMgHDeL9WqzXW0o4Xi2WW2XRbI8&#10;e/zaeQjvhdUkFhX1eGPJSHb8CAEZsfXcEsnAKtncSqXSwnf1jfLkyOLt5tv85oz+V5syZKjoqtjG&#10;ORhGtsWoYKkdygbTUcJUh/8CDz5RGxsJUjIi9YFBP1Ek1GgKDqVMnECkiM2TRqsmc2IVxnqcHatt&#10;c0KX1QeDNxdTmIqr/N0aPffn3frpLjO8t5jTOFMkjIgYgUQ9xzVm7Ok6dT3+ovs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ICUmg9oAAAAKAQAADwAAAAAAAAABACAAAAAiAAAAZHJzL2Rvd25yZXYu&#10;eG1sUEsBAhQAFAAAAAgAh07iQIpuh/L5AQAA6gMAAA4AAAAAAAAAAQAgAAAAKQEAAGRycy9lMm9E&#10;b2MueG1sUEsFBgAAAAAGAAYAWQEAAJQFAAAAAA==&#10;">
                <v:fill on="t" focussize="0,0"/>
                <v:stroke on="f" weight="0.25pt"/>
                <v:imagedata o:title=""/>
                <o:lock v:ext="edit" aspectratio="f"/>
                <v:textbox inset="0mm,4.79850393700787pt,0mm,4.79850393700787pt">
                  <w:txbxContent>
                    <w:p w14:paraId="30CC9C49">
                      <w:pPr>
                        <w:pStyle w:val="5"/>
                        <w:spacing w:line="360" w:lineRule="auto"/>
                        <w:ind w:left="0"/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微软雅黑 Light" w:eastAsia="微软雅黑 Light" w:hAnsiTheme="minorEastAsia"/>
                          <w:b/>
                          <w:color w:val="FFFFFF" w:themeColor="background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优质人才队伍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1988185</wp:posOffset>
                </wp:positionH>
                <wp:positionV relativeFrom="paragraph">
                  <wp:posOffset>382905</wp:posOffset>
                </wp:positionV>
                <wp:extent cx="1435735" cy="537210"/>
                <wp:effectExtent l="0" t="0" r="12065" b="8890"/>
                <wp:wrapNone/>
                <wp:docPr id="10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735" cy="53721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0F055E46">
                            <w:pPr>
                              <w:pStyle w:val="5"/>
                              <w:spacing w:line="360" w:lineRule="auto"/>
                              <w:ind w:left="0"/>
                              <w:jc w:val="center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 Light" w:eastAsia="微软雅黑 Light" w:hAnsiTheme="minorEastAsia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分阶段考核</w:t>
                            </w:r>
                          </w:p>
                        </w:txbxContent>
                      </wps:txbx>
                      <wps:bodyPr lIns="0" tIns="60941" rIns="0" bIns="60941" anchor="ctr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156.55pt;margin-top:30.15pt;height:42.3pt;width:113.05pt;z-index:251671552;v-text-anchor:middle;mso-width-relative:page;mso-height-relative:page;" fillcolor="#0070C0" filled="t" stroked="f" coordsize="21600,21600" o:gfxdata="UEsDBAoAAAAAAIdO4kAAAAAAAAAAAAAAAAAEAAAAZHJzL1BLAwQUAAAACACHTuJAJDNbPdoAAAAK&#10;AQAADwAAAGRycy9kb3ducmV2LnhtbE2Py07DMBBF90j8gzVI7Kidpg1tiFMJBFU3XdCiVuzcZEgi&#10;7HEUu6+/Z1jBcnSP7j1TLC7OihMOofOkIRkpEEiVrztqNHxs3x5mIEI0VBvrCTVcMcCivL0pTF77&#10;M73jaRMbwSUUcqOhjbHPpQxVi86Eke+ROPvygzORz6GR9WDOXO6sHCuVSWc64oXW9PjSYvW9OToN&#10;du9Xu8f1Fj+zarV7Xk5p+Xolre/vEvUEIuIl/sHwq8/qULLTwR+pDsJqSJM0YVRDplIQDEzT+RjE&#10;gcnJZA6yLOT/F8ofUEsDBBQAAAAIAIdO4kBZBTFt+AEAAOoDAAAOAAAAZHJzL2Uyb0RvYy54bWyt&#10;U0uO1DAU3CNxB8t7Okl/piHq9CymNQgJwUgDB3AcJ7Hkn/w8nfRpkNhxCI6DuAbPTrpnGDazYJM8&#10;2y9Vr8qV3fWoFTkKD9KaihaLnBJhuG2k6Sr69cvtm7eUQGCmYcoaUdGTAHq9f/1qN7hSLG1vVSM8&#10;QRAD5eAq2ofgyiwD3gvNYGGdMHjYWq9ZwKXvssazAdG1ypZ5fpUN1jfOWy4AcPcwHdIZ0b8E0Lat&#10;5OJg+YMWJkyoXigWUBL00gHdp2nbVvDwuW1BBKIqikpDeiIJ1nV8ZvsdKzvPXC/5PAJ7yQjPNGkm&#10;DZJeoA4sMPLg5T9QWnJvwbZhwa3OJiHJEVRR5M+8ue+ZE0kLWg3uYjr8P1j+6XjniWwwCWiJYRpv&#10;/Pe3H79+fifFOrozOCix6d7d+XkFWEapY+t1fKMIMiZHTxdHxRgIx81ivdpsVxtKOJ5tVtslsiBM&#10;9vi18xDeC6tJLCrq8caSkez4EcLUem6JZGCVbG6lUmnhu/pGeXJk8XbzbX5zRv+rTRkyVHRVbOMc&#10;DCPbYlSw1A5lg+koYarDf4EHn6iNjQTIzcpIfWDQTxQJdZ5fmXguUsTmSaNVkzmxCmM9zo7Vtjmh&#10;y+qDwZuLKUzFVf5uXVDiz7v1011meG8xp3Gm6EJExAgk6+a4xow9Xaeux190/w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kM1s92gAAAAoBAAAPAAAAAAAAAAEAIAAAACIAAABkcnMvZG93bnJldi54&#10;bWxQSwECFAAUAAAACACHTuJAWQUxbfgBAADqAwAADgAAAAAAAAABACAAAAApAQAAZHJzL2Uyb0Rv&#10;Yy54bWxQSwUGAAAAAAYABgBZAQAAkwUAAAAA&#10;">
                <v:fill on="t" focussize="0,0"/>
                <v:stroke on="f" weight="0.25pt"/>
                <v:imagedata o:title=""/>
                <o:lock v:ext="edit" aspectratio="f"/>
                <v:textbox inset="0mm,4.79850393700787pt,0mm,4.79850393700787pt">
                  <w:txbxContent>
                    <w:p w14:paraId="0F055E46">
                      <w:pPr>
                        <w:pStyle w:val="5"/>
                        <w:spacing w:line="360" w:lineRule="auto"/>
                        <w:ind w:left="0"/>
                        <w:jc w:val="center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ascii="微软雅黑 Light" w:eastAsia="微软雅黑 Light" w:hAnsiTheme="minorEastAsia"/>
                          <w:b/>
                          <w:color w:val="FFFFFF" w:themeColor="background1"/>
                          <w:kern w:val="24"/>
                          <w:sz w:val="36"/>
                          <w:szCs w:val="36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分阶段考核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-276225</wp:posOffset>
                </wp:positionH>
                <wp:positionV relativeFrom="paragraph">
                  <wp:posOffset>384810</wp:posOffset>
                </wp:positionV>
                <wp:extent cx="1435735" cy="537210"/>
                <wp:effectExtent l="0" t="0" r="12065" b="8890"/>
                <wp:wrapNone/>
                <wp:docPr id="15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735" cy="53721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31FE37A">
                            <w:pPr>
                              <w:pStyle w:val="5"/>
                              <w:spacing w:line="360" w:lineRule="auto"/>
                              <w:ind w:left="0"/>
                              <w:jc w:val="center"/>
                            </w:pPr>
                            <w:r>
                              <w:rPr>
                                <w:rFonts w:ascii="微软雅黑 Light" w:eastAsia="微软雅黑 Light" w:hAnsiTheme="minorEastAsia"/>
                                <w:b/>
                                <w:color w:val="FFFFFF" w:themeColor="background1"/>
                                <w:kern w:val="24"/>
                                <w:sz w:val="36"/>
                                <w:szCs w:val="36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签订师徒协议</w:t>
                            </w:r>
                          </w:p>
                        </w:txbxContent>
                      </wps:txbx>
                      <wps:bodyPr lIns="0" tIns="60941" rIns="0" bIns="60941" anchor="ctr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-21.75pt;margin-top:30.3pt;height:42.3pt;width:113.05pt;z-index:251670528;v-text-anchor:middle;mso-width-relative:page;mso-height-relative:page;" fillcolor="#0070C0" filled="t" stroked="f" coordsize="21600,21600" o:gfxdata="UEsDBAoAAAAAAIdO4kAAAAAAAAAAAAAAAAAEAAAAZHJzL1BLAwQUAAAACACHTuJAYVCidNkAAAAK&#10;AQAADwAAAGRycy9kb3ducmV2LnhtbE2PTU/DMAyG70j8h8hI3LZkZS1T13QSCKZdOGxDQ7tlrWkr&#10;Eqdqsq9/j3eC22v50evHxeLirDjhEDpPGiZjBQKp8nVHjYbP7ftoBiJEQ7WxnlDDFQMsyvu7wuS1&#10;P9MaT5vYCC6hkBsNbYx9LmWoWnQmjH2PxLtvPzgTeRwaWQ/mzOXOykSpTDrTEV9oTY+vLVY/m6PT&#10;YL/8avf8scV9Vq12L8uUlm9X0vrxYaLmICJe4h8MN31Wh5KdDv5IdRBWw2j6lDKqIVMZiBswSzgc&#10;OEzTBGRZyP8vlL9QSwMEFAAAAAgAh07iQAXLzeH5AQAA6gMAAA4AAABkcnMvZTJvRG9jLnhtbK1T&#10;S47UMBTcI3EHy3s6SX+mIer0LKY1CAnBSAMHcBwnseSf/Dyd9GmQ2HEIjoO4Bs9OumcYNrNgkzzb&#10;L1WvypXd9agVOQoP0pqKFoucEmG4baTpKvr1y+2bt5RAYKZhyhpR0ZMAer1//Wo3uFIsbW9VIzxB&#10;EAPl4Crah+DKLAPeC81gYZ0weNhar1nApe+yxrMB0bXKlnl+lQ3WN85bLgBw9zAd0hnRvwTQtq3k&#10;4mD5gxYmTKheKBZQEvTSAd2nadtW8PC5bUEEoiqKSkN6IgnWdXxm+x0rO89cL/k8AnvJCM80aSYN&#10;kl6gDiww8uDlP1Bacm/BtmHBrc4mIckRVFHkz7y575kTSQtaDe5iOvw/WP7peOeJbDAJG0oM03jj&#10;v7/9+PXzOynW0Z3BQYlN9+7OzyvAMkodW6/jG0WQMTl6ujgqxkA4bhbr1Wa7QmSOZ5vVdlkky7PH&#10;r52H8F5YTWJRUY83loxkx48QkBFbzy2RDKySza1UKi18V98oT44s3m6+zW/O6H+1KUOGiq6KbZyD&#10;YWRbjAqW2qFsMB0lTHX4L/DgE7WxkSAlI1IfGPQTRUKNpuBQysQJRIrYPGm0ajInVmGsx9mx2jYn&#10;dFl9MHhzMYWpuMrfrQtK/Hm3frrLDO8t5jTOFAkjIkYgUc9xjRl7uk5dj7/o/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hUKJ02QAAAAoBAAAPAAAAAAAAAAEAIAAAACIAAABkcnMvZG93bnJldi54&#10;bWxQSwECFAAUAAAACACHTuJABcvN4fkBAADqAwAADgAAAAAAAAABACAAAAAoAQAAZHJzL2Uyb0Rv&#10;Yy54bWxQSwUGAAAAAAYABgBZAQAAkwUAAAAA&#10;">
                <v:fill on="t" focussize="0,0"/>
                <v:stroke on="f" weight="0.25pt"/>
                <v:imagedata o:title=""/>
                <o:lock v:ext="edit" aspectratio="f"/>
                <v:textbox inset="0mm,4.79850393700787pt,0mm,4.79850393700787pt">
                  <w:txbxContent>
                    <w:p w14:paraId="331FE37A">
                      <w:pPr>
                        <w:pStyle w:val="5"/>
                        <w:spacing w:line="360" w:lineRule="auto"/>
                        <w:ind w:left="0"/>
                        <w:jc w:val="center"/>
                      </w:pPr>
                      <w:r>
                        <w:rPr>
                          <w:rFonts w:ascii="微软雅黑 Light" w:eastAsia="微软雅黑 Light" w:hAnsiTheme="minorEastAsia"/>
                          <w:b/>
                          <w:color w:val="FFFFFF" w:themeColor="background1"/>
                          <w:kern w:val="24"/>
                          <w:sz w:val="36"/>
                          <w:szCs w:val="36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签订师徒协议</w:t>
                      </w:r>
                    </w:p>
                  </w:txbxContent>
                </v:textbox>
              </v:rect>
            </w:pict>
          </mc:Fallback>
        </mc:AlternateContent>
      </w:r>
    </w:p>
    <w:p w14:paraId="480F490B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</w:pPr>
    </w:p>
    <w:p w14:paraId="50E49D9F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5077A239">
      <w:pPr>
        <w:rPr>
          <w:rStyle w:val="9"/>
          <w:rFonts w:hint="default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五</w:t>
      </w: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</w:rPr>
        <w:t>、</w:t>
      </w: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应聘要求</w:t>
      </w:r>
    </w:p>
    <w:p w14:paraId="724F0F47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1、年满18周岁（以身份证年龄为准），过往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无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任何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违法犯罪记录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。</w:t>
      </w:r>
    </w:p>
    <w:p w14:paraId="3535E35B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身心健康，无传染性及其他重大隐形疾病，体检结果符合公司员工体检录用标准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 xml:space="preserve"> </w:t>
      </w:r>
    </w:p>
    <w:p w14:paraId="471A9F40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吃苦耐劳、能适应建筑安装施工企业艰苦的工作环境，愿意接受挑战且服从工作安排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。</w:t>
      </w:r>
    </w:p>
    <w:p w14:paraId="36CBFF18">
      <w:pPr>
        <w:pStyle w:val="5"/>
        <w:spacing w:before="0" w:beforeAutospacing="0" w:after="0" w:afterAutospacing="0" w:line="360" w:lineRule="auto"/>
        <w:ind w:firstLine="482"/>
        <w:rPr>
          <w:rFonts w:hint="eastAsia" w:asciiTheme="minorEastAsia" w:hAnsiTheme="minorEastAsia" w:eastAsiaTheme="minorEastAsia"/>
          <w:bCs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4、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品行端正、责任心强、积极乐观，有良好的团队精神及沟通能力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。</w:t>
      </w:r>
    </w:p>
    <w:p w14:paraId="777971F8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六、员工福利</w:t>
      </w:r>
    </w:p>
    <w:p w14:paraId="4AD46B58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1、免费提供职工宿舍，水电费与室友均摊，独立卫浴。</w:t>
      </w:r>
    </w:p>
    <w:p w14:paraId="676DEB53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2、员工餐厅，每月发放就餐补贴400元/月。</w:t>
      </w:r>
    </w:p>
    <w:p w14:paraId="0BA904B2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3、每周五天，每天八小时工作制，在此基础上按项目施工进度和任务安排加班，发放加班工资；</w:t>
      </w:r>
    </w:p>
    <w:p w14:paraId="443A1090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4、工作满一年，享有5天带薪年假；异地工作满一年，24天探父母假（含路程4天来回车费报销，发放基本工资），同时享有婚假、护理假等国家法定假期；</w:t>
      </w:r>
    </w:p>
    <w:p w14:paraId="655C6E45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5、借工用工期间缴纳五险+人身意外伤害险，成长为关键岗位转正后有机会与公司直接签订正式合同，缴纳六险二金+人身意外伤害险；</w:t>
      </w:r>
    </w:p>
    <w:p w14:paraId="25B998F3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6、公司免费提供年度健康体检；</w:t>
      </w:r>
    </w:p>
    <w:p w14:paraId="5B7AA672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7、公司发放法定节假日过节费（4000元/年），法定高温施工补贴（每年6-8月，标准为400元/月），定岗后发放现场施工补贴（甘肃地区600元/月，其余地区500元/月）；</w:t>
      </w:r>
    </w:p>
    <w:p w14:paraId="3C698CC7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8、公司免费提供上下班班车，定期发放劳动保护用品（工作服、安全帽、劳保鞋等）；</w:t>
      </w:r>
    </w:p>
    <w:p w14:paraId="58A30451">
      <w:pPr>
        <w:pStyle w:val="5"/>
        <w:spacing w:before="0" w:beforeAutospacing="0" w:after="0" w:afterAutospacing="0" w:line="360" w:lineRule="auto"/>
        <w:ind w:firstLine="482"/>
        <w:rPr>
          <w:rStyle w:val="9"/>
          <w:rFonts w:hint="eastAsia" w:asciiTheme="minorEastAsia" w:hAnsiTheme="minorEastAsia" w:eastAsiaTheme="minorEastAsia"/>
          <w:color w:val="00000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9、公司工会节假日福利（饮料、水果、食品等）及生日、结婚、生育温情祝福等。</w:t>
      </w:r>
    </w:p>
    <w:p w14:paraId="71CA8406">
      <w:pPr>
        <w:rPr>
          <w:rStyle w:val="9"/>
          <w:rFonts w:hint="default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七、工作地点</w:t>
      </w:r>
    </w:p>
    <w:p w14:paraId="2E070E88">
      <w:pPr>
        <w:pStyle w:val="5"/>
        <w:numPr>
          <w:ilvl w:val="0"/>
          <w:numId w:val="0"/>
        </w:numPr>
        <w:spacing w:before="0" w:beforeAutospacing="0" w:after="0" w:afterAutospacing="0" w:line="360" w:lineRule="auto"/>
        <w:ind w:firstLine="482" w:firstLineChars="0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-SA"/>
        </w:rPr>
        <w:t>1、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烟台片区项目部：山东省烟台市海阳市</w:t>
      </w:r>
    </w:p>
    <w:p w14:paraId="22C749EE">
      <w:pPr>
        <w:pStyle w:val="5"/>
        <w:numPr>
          <w:ilvl w:val="0"/>
          <w:numId w:val="0"/>
        </w:numPr>
        <w:spacing w:before="0" w:beforeAutospacing="0" w:after="0" w:afterAutospacing="0" w:line="360" w:lineRule="auto"/>
        <w:ind w:firstLine="560" w:firstLineChars="200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需求岗位：焊接、机械、通风、电气</w:t>
      </w:r>
    </w:p>
    <w:p w14:paraId="4C2A87E6">
      <w:pPr>
        <w:pStyle w:val="5"/>
        <w:numPr>
          <w:ilvl w:val="0"/>
          <w:numId w:val="0"/>
        </w:numPr>
        <w:spacing w:before="0" w:beforeAutospacing="0" w:after="0" w:afterAutospacing="0" w:line="360" w:lineRule="auto"/>
        <w:ind w:left="0" w:leftChars="0" w:firstLine="482" w:firstLineChars="0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福建漳州项目部：福建省漳州市云霄县</w:t>
      </w:r>
    </w:p>
    <w:p w14:paraId="7D248354">
      <w:pPr>
        <w:pStyle w:val="5"/>
        <w:numPr>
          <w:ilvl w:val="0"/>
          <w:numId w:val="0"/>
        </w:numPr>
        <w:spacing w:before="0" w:beforeAutospacing="0" w:after="0" w:afterAutospacing="0" w:line="360" w:lineRule="auto"/>
        <w:ind w:firstLine="560" w:firstLineChars="200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需求岗位：管道、电气</w:t>
      </w:r>
    </w:p>
    <w:p w14:paraId="7459BD21">
      <w:p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八、薪资待遇（满勤月综合收入）</w:t>
      </w:r>
    </w:p>
    <w:p w14:paraId="044375B7">
      <w:pPr>
        <w:pStyle w:val="14"/>
        <w:ind w:firstLine="480"/>
        <w:rPr>
          <w:rFonts w:hint="eastAsia" w:ascii="微软雅黑" w:hAnsi="微软雅黑" w:eastAsia="微软雅黑"/>
          <w:b/>
          <w:sz w:val="24"/>
          <w:szCs w:val="24"/>
          <w:shd w:val="clear" w:color="auto" w:fill="FFFFFF"/>
        </w:rPr>
      </w:pP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</w:rPr>
        <w:t>薪资结构: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基本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</w:rPr>
        <w:t>工资+加班费+餐补+过节费+高温补贴+现场施工补贴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入职3-6个月定岗后即有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</w:rPr>
        <w:t>等，其他根据项目实际情况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  <w:lang w:val="en-US" w:eastAsia="zh-CN"/>
        </w:rPr>
        <w:t>发放</w:t>
      </w:r>
      <w:r>
        <w:rPr>
          <w:rFonts w:hint="eastAsia" w:ascii="仿宋" w:hAnsi="仿宋" w:eastAsia="仿宋" w:cs="仿宋"/>
          <w:b/>
          <w:bCs w:val="0"/>
          <w:color w:val="FF0000"/>
          <w:sz w:val="28"/>
          <w:szCs w:val="28"/>
          <w:shd w:val="clear" w:color="auto" w:fill="FFFFFF"/>
        </w:rPr>
        <w:t xml:space="preserve">。 </w:t>
      </w:r>
      <w:r>
        <w:rPr>
          <w:rFonts w:hint="eastAsia" w:ascii="微软雅黑" w:hAnsi="微软雅黑" w:eastAsia="微软雅黑"/>
          <w:b/>
          <w:sz w:val="24"/>
          <w:szCs w:val="24"/>
          <w:shd w:val="clear" w:color="auto" w:fill="FFFFFF"/>
        </w:rPr>
        <w:t xml:space="preserve"> </w:t>
      </w:r>
    </w:p>
    <w:p w14:paraId="674057CE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1、前三个月：4200-5500元（税后综合收入）</w:t>
      </w:r>
    </w:p>
    <w:p w14:paraId="5192608C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2、3-6个月：45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00-6500元（税后综合收入）</w:t>
      </w:r>
    </w:p>
    <w:p w14:paraId="53BE288F">
      <w:pPr>
        <w:pStyle w:val="5"/>
        <w:spacing w:before="0" w:beforeAutospacing="0" w:after="0" w:afterAutospacing="0" w:line="360" w:lineRule="auto"/>
        <w:ind w:firstLine="482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3、6个月-1年：6500-8000元（税后综合收入）</w:t>
      </w:r>
    </w:p>
    <w:p w14:paraId="726AD819">
      <w:pPr>
        <w:pStyle w:val="5"/>
        <w:spacing w:before="0" w:beforeAutospacing="0" w:after="0" w:afterAutospacing="0" w:line="360" w:lineRule="auto"/>
        <w:ind w:firstLine="482"/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4、1年以上： 8000+（税后综合收入） </w:t>
      </w:r>
    </w:p>
    <w:p w14:paraId="4EA1405C">
      <w:pPr>
        <w:numPr>
          <w:ilvl w:val="0"/>
          <w:numId w:val="2"/>
        </w:numP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Style w:val="9"/>
          <w:rFonts w:hint="eastAsia" w:ascii="黑体" w:hAnsi="黑体" w:eastAsia="黑体" w:cs="黑体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报名联系方式</w:t>
      </w:r>
    </w:p>
    <w:p w14:paraId="358BE838">
      <w:pPr>
        <w:numPr>
          <w:ilvl w:val="0"/>
          <w:numId w:val="0"/>
        </w:numPr>
        <w:ind w:firstLine="560" w:firstLineChars="200"/>
        <w:rPr>
          <w:rFonts w:hint="default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潘女士：17748928526（微信同号）</w:t>
      </w:r>
    </w:p>
    <w:p w14:paraId="590468FE">
      <w:pPr>
        <w:jc w:val="both"/>
      </w:pPr>
      <w:r>
        <w:drawing>
          <wp:inline distT="0" distB="0" distL="114300" distR="114300">
            <wp:extent cx="2768600" cy="197485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1974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37485" cy="1937385"/>
            <wp:effectExtent l="0" t="0" r="5715" b="5715"/>
            <wp:docPr id="2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7485" cy="19373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19AAF178">
      <w:pPr>
        <w:jc w:val="both"/>
      </w:pPr>
      <w:r>
        <w:drawing>
          <wp:inline distT="0" distB="0" distL="114300" distR="114300">
            <wp:extent cx="2781300" cy="1764665"/>
            <wp:effectExtent l="0" t="0" r="0" b="635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17646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41600" cy="1657985"/>
            <wp:effectExtent l="0" t="0" r="0" b="5715"/>
            <wp:docPr id="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65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F6F7776">
      <w:pPr>
        <w:jc w:val="both"/>
        <w:rPr>
          <w:rFonts w:hint="default" w:eastAsia="宋体"/>
          <w:lang w:val="en-US"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-1008380</wp:posOffset>
            </wp:positionH>
            <wp:positionV relativeFrom="paragraph">
              <wp:posOffset>2221230</wp:posOffset>
            </wp:positionV>
            <wp:extent cx="7588885" cy="2162175"/>
            <wp:effectExtent l="0" t="0" r="5715" b="9525"/>
            <wp:wrapSquare wrapText="bothSides"/>
            <wp:docPr id="3" name="图片 3" descr="总部大楼+价值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总部大楼+价值观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2628900" cy="1986280"/>
            <wp:effectExtent l="0" t="0" r="0" b="7620"/>
            <wp:docPr id="18" name="Picture 2" descr="I:\821项目部\821新拍照片\DSC_01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2" descr="I:\821项目部\821新拍照片\DSC_0118.JPG"/>
                    <pic:cNvPicPr>
                      <a:picLocks noChangeArrowheads="1"/>
                    </pic:cNvPicPr>
                  </pic:nvPicPr>
                  <pic:blipFill>
                    <a:blip r:embed="rId18" cstate="print"/>
                    <a:srcRect t="13710" b="13709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986280"/>
                    </a:xfrm>
                    <a:prstGeom prst="roundRect">
                      <a:avLst>
                        <a:gd name="adj" fmla="val 0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drawing>
          <wp:inline distT="0" distB="0" distL="114300" distR="114300">
            <wp:extent cx="2703830" cy="1974850"/>
            <wp:effectExtent l="0" t="0" r="1270" b="6350"/>
            <wp:docPr id="12" name="Picture 2" descr="J:\821项目部\821新拍照片\DSC_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J:\821项目部\821新拍照片\DSC_001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t="13569" b="13569"/>
                    <a:stretch>
                      <a:fillRect/>
                    </a:stretch>
                  </pic:blipFill>
                  <pic:spPr>
                    <a:xfrm>
                      <a:off x="0" y="0"/>
                      <a:ext cx="2703830" cy="1974850"/>
                    </a:xfrm>
                    <a:prstGeom prst="roundRect">
                      <a:avLst>
                        <a:gd name="adj" fmla="val 0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7819B"/>
    <w:multiLevelType w:val="singleLevel"/>
    <w:tmpl w:val="DF37819B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3F132B3"/>
    <w:multiLevelType w:val="multilevel"/>
    <w:tmpl w:val="43F132B3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WM1YzViNzk0YjYzYzUzZWI2YmFmM2FkZjMzOTIifQ=="/>
  </w:docVars>
  <w:rsids>
    <w:rsidRoot w:val="00FB620B"/>
    <w:rsid w:val="00010DB0"/>
    <w:rsid w:val="00014594"/>
    <w:rsid w:val="000159F8"/>
    <w:rsid w:val="00021803"/>
    <w:rsid w:val="00046D35"/>
    <w:rsid w:val="0005080C"/>
    <w:rsid w:val="00056DB2"/>
    <w:rsid w:val="000741C2"/>
    <w:rsid w:val="000743D3"/>
    <w:rsid w:val="0007684C"/>
    <w:rsid w:val="00083A2E"/>
    <w:rsid w:val="00096B60"/>
    <w:rsid w:val="000A1C4C"/>
    <w:rsid w:val="000A4C39"/>
    <w:rsid w:val="000B569F"/>
    <w:rsid w:val="000C4DC8"/>
    <w:rsid w:val="000D7970"/>
    <w:rsid w:val="001016E4"/>
    <w:rsid w:val="00110FA1"/>
    <w:rsid w:val="00123FC4"/>
    <w:rsid w:val="0013064E"/>
    <w:rsid w:val="00146E07"/>
    <w:rsid w:val="00152623"/>
    <w:rsid w:val="00160C25"/>
    <w:rsid w:val="00165CC6"/>
    <w:rsid w:val="0017072A"/>
    <w:rsid w:val="00174B2B"/>
    <w:rsid w:val="00190C3F"/>
    <w:rsid w:val="0019245A"/>
    <w:rsid w:val="001937E9"/>
    <w:rsid w:val="00195CC6"/>
    <w:rsid w:val="001A0A90"/>
    <w:rsid w:val="001A412C"/>
    <w:rsid w:val="001A4E4E"/>
    <w:rsid w:val="001C663F"/>
    <w:rsid w:val="001D36F5"/>
    <w:rsid w:val="00200B07"/>
    <w:rsid w:val="002126E8"/>
    <w:rsid w:val="00221FA4"/>
    <w:rsid w:val="00223231"/>
    <w:rsid w:val="002349E4"/>
    <w:rsid w:val="002448CD"/>
    <w:rsid w:val="00275C95"/>
    <w:rsid w:val="002B4937"/>
    <w:rsid w:val="002F25D1"/>
    <w:rsid w:val="003126EC"/>
    <w:rsid w:val="00315139"/>
    <w:rsid w:val="00334C01"/>
    <w:rsid w:val="00344B3A"/>
    <w:rsid w:val="00347C59"/>
    <w:rsid w:val="003569EB"/>
    <w:rsid w:val="00360149"/>
    <w:rsid w:val="0036054B"/>
    <w:rsid w:val="00364C8F"/>
    <w:rsid w:val="00365808"/>
    <w:rsid w:val="00393334"/>
    <w:rsid w:val="00395973"/>
    <w:rsid w:val="003A7756"/>
    <w:rsid w:val="003B3863"/>
    <w:rsid w:val="003C47BB"/>
    <w:rsid w:val="003C73C0"/>
    <w:rsid w:val="003D3828"/>
    <w:rsid w:val="003D60DB"/>
    <w:rsid w:val="003F34A5"/>
    <w:rsid w:val="00406393"/>
    <w:rsid w:val="004200EC"/>
    <w:rsid w:val="00420965"/>
    <w:rsid w:val="004403D9"/>
    <w:rsid w:val="00445CC4"/>
    <w:rsid w:val="00455C83"/>
    <w:rsid w:val="004640EB"/>
    <w:rsid w:val="004672B9"/>
    <w:rsid w:val="004A61A0"/>
    <w:rsid w:val="004B59B9"/>
    <w:rsid w:val="004C08E9"/>
    <w:rsid w:val="004D6E9D"/>
    <w:rsid w:val="004D7EE8"/>
    <w:rsid w:val="004E1F82"/>
    <w:rsid w:val="004E4BEA"/>
    <w:rsid w:val="004E726E"/>
    <w:rsid w:val="004F77D6"/>
    <w:rsid w:val="005104FF"/>
    <w:rsid w:val="0051378C"/>
    <w:rsid w:val="0052506E"/>
    <w:rsid w:val="00531565"/>
    <w:rsid w:val="0053560D"/>
    <w:rsid w:val="005523EA"/>
    <w:rsid w:val="0056119A"/>
    <w:rsid w:val="0057007F"/>
    <w:rsid w:val="00570796"/>
    <w:rsid w:val="00577369"/>
    <w:rsid w:val="00581900"/>
    <w:rsid w:val="00581D2F"/>
    <w:rsid w:val="00583C2E"/>
    <w:rsid w:val="00585024"/>
    <w:rsid w:val="00585A1D"/>
    <w:rsid w:val="005864AD"/>
    <w:rsid w:val="005B12FF"/>
    <w:rsid w:val="005B1FBE"/>
    <w:rsid w:val="005C6C92"/>
    <w:rsid w:val="005D1AC3"/>
    <w:rsid w:val="005D2854"/>
    <w:rsid w:val="005D333E"/>
    <w:rsid w:val="005D3E32"/>
    <w:rsid w:val="005E2FA3"/>
    <w:rsid w:val="005F5FDC"/>
    <w:rsid w:val="005F7945"/>
    <w:rsid w:val="00605414"/>
    <w:rsid w:val="006075CA"/>
    <w:rsid w:val="00617A8F"/>
    <w:rsid w:val="00620129"/>
    <w:rsid w:val="00624BD9"/>
    <w:rsid w:val="006312C1"/>
    <w:rsid w:val="006339BD"/>
    <w:rsid w:val="0063628B"/>
    <w:rsid w:val="00640CD8"/>
    <w:rsid w:val="0067560C"/>
    <w:rsid w:val="00675747"/>
    <w:rsid w:val="00687927"/>
    <w:rsid w:val="006879CA"/>
    <w:rsid w:val="006A28D9"/>
    <w:rsid w:val="006A7759"/>
    <w:rsid w:val="006B08E8"/>
    <w:rsid w:val="006B2378"/>
    <w:rsid w:val="006C5A62"/>
    <w:rsid w:val="006D3B50"/>
    <w:rsid w:val="006D78E3"/>
    <w:rsid w:val="006E502A"/>
    <w:rsid w:val="006F20AD"/>
    <w:rsid w:val="007009CA"/>
    <w:rsid w:val="007013E0"/>
    <w:rsid w:val="007039DA"/>
    <w:rsid w:val="0071632F"/>
    <w:rsid w:val="00733274"/>
    <w:rsid w:val="00742A9B"/>
    <w:rsid w:val="007571D1"/>
    <w:rsid w:val="00760D2C"/>
    <w:rsid w:val="00762749"/>
    <w:rsid w:val="00762C8B"/>
    <w:rsid w:val="00780806"/>
    <w:rsid w:val="007843B2"/>
    <w:rsid w:val="007A52DB"/>
    <w:rsid w:val="007C14FB"/>
    <w:rsid w:val="007D2E35"/>
    <w:rsid w:val="007F1D1F"/>
    <w:rsid w:val="007F519F"/>
    <w:rsid w:val="00804FD3"/>
    <w:rsid w:val="0082477D"/>
    <w:rsid w:val="0083248B"/>
    <w:rsid w:val="008431FE"/>
    <w:rsid w:val="00843557"/>
    <w:rsid w:val="008509D3"/>
    <w:rsid w:val="0085483C"/>
    <w:rsid w:val="00861C6F"/>
    <w:rsid w:val="00870E57"/>
    <w:rsid w:val="008710C8"/>
    <w:rsid w:val="008732A2"/>
    <w:rsid w:val="008842BE"/>
    <w:rsid w:val="008A4163"/>
    <w:rsid w:val="008B5F33"/>
    <w:rsid w:val="008C0F35"/>
    <w:rsid w:val="008C5E6E"/>
    <w:rsid w:val="008E1082"/>
    <w:rsid w:val="008E71AC"/>
    <w:rsid w:val="008F00A1"/>
    <w:rsid w:val="009119CD"/>
    <w:rsid w:val="00917565"/>
    <w:rsid w:val="00920D62"/>
    <w:rsid w:val="00926BE4"/>
    <w:rsid w:val="0093014E"/>
    <w:rsid w:val="0096707F"/>
    <w:rsid w:val="00973724"/>
    <w:rsid w:val="00980E28"/>
    <w:rsid w:val="00992AC4"/>
    <w:rsid w:val="009B088B"/>
    <w:rsid w:val="009D783C"/>
    <w:rsid w:val="009F462E"/>
    <w:rsid w:val="00A02062"/>
    <w:rsid w:val="00A11313"/>
    <w:rsid w:val="00A149FC"/>
    <w:rsid w:val="00A17AB2"/>
    <w:rsid w:val="00A22052"/>
    <w:rsid w:val="00A22EAD"/>
    <w:rsid w:val="00A412A2"/>
    <w:rsid w:val="00A45499"/>
    <w:rsid w:val="00A60590"/>
    <w:rsid w:val="00A64830"/>
    <w:rsid w:val="00AA383A"/>
    <w:rsid w:val="00AA6BAD"/>
    <w:rsid w:val="00AC2BC5"/>
    <w:rsid w:val="00AC2F30"/>
    <w:rsid w:val="00AC4CCC"/>
    <w:rsid w:val="00AD3D36"/>
    <w:rsid w:val="00AE5118"/>
    <w:rsid w:val="00AF6292"/>
    <w:rsid w:val="00B001F9"/>
    <w:rsid w:val="00B209C4"/>
    <w:rsid w:val="00B2776A"/>
    <w:rsid w:val="00B40593"/>
    <w:rsid w:val="00B414A5"/>
    <w:rsid w:val="00B4261E"/>
    <w:rsid w:val="00B42CB1"/>
    <w:rsid w:val="00B453C2"/>
    <w:rsid w:val="00B5460A"/>
    <w:rsid w:val="00B61AFE"/>
    <w:rsid w:val="00B725A8"/>
    <w:rsid w:val="00B76AC2"/>
    <w:rsid w:val="00B771A8"/>
    <w:rsid w:val="00BC2E03"/>
    <w:rsid w:val="00BC489B"/>
    <w:rsid w:val="00BC7582"/>
    <w:rsid w:val="00BD4F9B"/>
    <w:rsid w:val="00BF2788"/>
    <w:rsid w:val="00C12FF6"/>
    <w:rsid w:val="00C13FBB"/>
    <w:rsid w:val="00C26FB0"/>
    <w:rsid w:val="00C30FF2"/>
    <w:rsid w:val="00C32D1A"/>
    <w:rsid w:val="00C339CE"/>
    <w:rsid w:val="00C36DFF"/>
    <w:rsid w:val="00C40E85"/>
    <w:rsid w:val="00C429D3"/>
    <w:rsid w:val="00C440B6"/>
    <w:rsid w:val="00C57F54"/>
    <w:rsid w:val="00C66A39"/>
    <w:rsid w:val="00C8721B"/>
    <w:rsid w:val="00C970A9"/>
    <w:rsid w:val="00CA5284"/>
    <w:rsid w:val="00CA5D1D"/>
    <w:rsid w:val="00CA79C5"/>
    <w:rsid w:val="00CB14D3"/>
    <w:rsid w:val="00CB1B06"/>
    <w:rsid w:val="00CB42E7"/>
    <w:rsid w:val="00CC6112"/>
    <w:rsid w:val="00CC6DDD"/>
    <w:rsid w:val="00CE516A"/>
    <w:rsid w:val="00CF22E6"/>
    <w:rsid w:val="00CF23FB"/>
    <w:rsid w:val="00CF312B"/>
    <w:rsid w:val="00D35892"/>
    <w:rsid w:val="00D556F8"/>
    <w:rsid w:val="00D66B4B"/>
    <w:rsid w:val="00D74B17"/>
    <w:rsid w:val="00D852B2"/>
    <w:rsid w:val="00D9220A"/>
    <w:rsid w:val="00DD1706"/>
    <w:rsid w:val="00DD24A0"/>
    <w:rsid w:val="00DD5AD9"/>
    <w:rsid w:val="00DF1F67"/>
    <w:rsid w:val="00E0770D"/>
    <w:rsid w:val="00E14AC9"/>
    <w:rsid w:val="00E1560A"/>
    <w:rsid w:val="00E15BED"/>
    <w:rsid w:val="00E22C02"/>
    <w:rsid w:val="00E371FE"/>
    <w:rsid w:val="00E4048F"/>
    <w:rsid w:val="00E5436D"/>
    <w:rsid w:val="00E639A6"/>
    <w:rsid w:val="00E65A71"/>
    <w:rsid w:val="00E8603D"/>
    <w:rsid w:val="00E865C2"/>
    <w:rsid w:val="00EC3470"/>
    <w:rsid w:val="00EC70E8"/>
    <w:rsid w:val="00ED2C4A"/>
    <w:rsid w:val="00F00189"/>
    <w:rsid w:val="00F00565"/>
    <w:rsid w:val="00F015FB"/>
    <w:rsid w:val="00F22072"/>
    <w:rsid w:val="00F26EC1"/>
    <w:rsid w:val="00F404DC"/>
    <w:rsid w:val="00F4599F"/>
    <w:rsid w:val="00F472A4"/>
    <w:rsid w:val="00F75ABC"/>
    <w:rsid w:val="00F86063"/>
    <w:rsid w:val="00F90B0C"/>
    <w:rsid w:val="00F964B4"/>
    <w:rsid w:val="00FB620B"/>
    <w:rsid w:val="00FF6F09"/>
    <w:rsid w:val="01565C22"/>
    <w:rsid w:val="01853E11"/>
    <w:rsid w:val="018E094E"/>
    <w:rsid w:val="019329D2"/>
    <w:rsid w:val="01A52705"/>
    <w:rsid w:val="01E21263"/>
    <w:rsid w:val="01EA636A"/>
    <w:rsid w:val="025D08EA"/>
    <w:rsid w:val="027F2F56"/>
    <w:rsid w:val="028378F5"/>
    <w:rsid w:val="02B56978"/>
    <w:rsid w:val="02F54FC6"/>
    <w:rsid w:val="045F6B9B"/>
    <w:rsid w:val="04842AA6"/>
    <w:rsid w:val="048631DE"/>
    <w:rsid w:val="04B648F7"/>
    <w:rsid w:val="04BC3FEE"/>
    <w:rsid w:val="052676B9"/>
    <w:rsid w:val="052D0A47"/>
    <w:rsid w:val="053F69CD"/>
    <w:rsid w:val="05E470DE"/>
    <w:rsid w:val="065169B7"/>
    <w:rsid w:val="06677F89"/>
    <w:rsid w:val="06D575E9"/>
    <w:rsid w:val="06FF6413"/>
    <w:rsid w:val="075C73C2"/>
    <w:rsid w:val="08191757"/>
    <w:rsid w:val="08F875BE"/>
    <w:rsid w:val="095962AF"/>
    <w:rsid w:val="096D1C24"/>
    <w:rsid w:val="09C86F91"/>
    <w:rsid w:val="0ADA341F"/>
    <w:rsid w:val="0B125D12"/>
    <w:rsid w:val="0B310B66"/>
    <w:rsid w:val="0B3348DE"/>
    <w:rsid w:val="0BB7550F"/>
    <w:rsid w:val="0BE333E9"/>
    <w:rsid w:val="0C0A3890"/>
    <w:rsid w:val="0C191D25"/>
    <w:rsid w:val="0C4D5E73"/>
    <w:rsid w:val="0C564D28"/>
    <w:rsid w:val="0C670CE3"/>
    <w:rsid w:val="0CAE7932"/>
    <w:rsid w:val="0CEA36C2"/>
    <w:rsid w:val="0D203474"/>
    <w:rsid w:val="0D215EFA"/>
    <w:rsid w:val="0D4A33A0"/>
    <w:rsid w:val="0D4E59FF"/>
    <w:rsid w:val="0DB461AA"/>
    <w:rsid w:val="0E63197E"/>
    <w:rsid w:val="0E8D69FB"/>
    <w:rsid w:val="0EA16002"/>
    <w:rsid w:val="0FBF0E36"/>
    <w:rsid w:val="0FE73EE9"/>
    <w:rsid w:val="107417E5"/>
    <w:rsid w:val="10BE10ED"/>
    <w:rsid w:val="10DE709A"/>
    <w:rsid w:val="11032FA4"/>
    <w:rsid w:val="110F36F7"/>
    <w:rsid w:val="111F7DDE"/>
    <w:rsid w:val="112D5A12"/>
    <w:rsid w:val="119B31DD"/>
    <w:rsid w:val="11FC1ECD"/>
    <w:rsid w:val="12906AB9"/>
    <w:rsid w:val="12A8795F"/>
    <w:rsid w:val="12F708E7"/>
    <w:rsid w:val="132C233E"/>
    <w:rsid w:val="13531FC1"/>
    <w:rsid w:val="13651CF4"/>
    <w:rsid w:val="13A66595"/>
    <w:rsid w:val="13AA5959"/>
    <w:rsid w:val="13B50586"/>
    <w:rsid w:val="13E64BE3"/>
    <w:rsid w:val="14025795"/>
    <w:rsid w:val="141D612B"/>
    <w:rsid w:val="141F7CCA"/>
    <w:rsid w:val="143E10C8"/>
    <w:rsid w:val="14495172"/>
    <w:rsid w:val="14693DAA"/>
    <w:rsid w:val="14A84249"/>
    <w:rsid w:val="14CE0E84"/>
    <w:rsid w:val="14DC5FE6"/>
    <w:rsid w:val="1522110C"/>
    <w:rsid w:val="154A2F50"/>
    <w:rsid w:val="15634C68"/>
    <w:rsid w:val="157E709D"/>
    <w:rsid w:val="15B64A89"/>
    <w:rsid w:val="15F335E7"/>
    <w:rsid w:val="16077093"/>
    <w:rsid w:val="161D197D"/>
    <w:rsid w:val="166D339A"/>
    <w:rsid w:val="16A14DF1"/>
    <w:rsid w:val="16E3365C"/>
    <w:rsid w:val="171B2DF6"/>
    <w:rsid w:val="1735378C"/>
    <w:rsid w:val="17424826"/>
    <w:rsid w:val="17CF1E32"/>
    <w:rsid w:val="17EF6030"/>
    <w:rsid w:val="180D4736"/>
    <w:rsid w:val="1816019E"/>
    <w:rsid w:val="18664544"/>
    <w:rsid w:val="18A64941"/>
    <w:rsid w:val="19192DE7"/>
    <w:rsid w:val="199D3F96"/>
    <w:rsid w:val="19CC6629"/>
    <w:rsid w:val="19EC6CCB"/>
    <w:rsid w:val="1A044015"/>
    <w:rsid w:val="1AC75042"/>
    <w:rsid w:val="1ADF67F5"/>
    <w:rsid w:val="1B154000"/>
    <w:rsid w:val="1B2B737F"/>
    <w:rsid w:val="1B3C158C"/>
    <w:rsid w:val="1B6F06A2"/>
    <w:rsid w:val="1B8D3B96"/>
    <w:rsid w:val="1BAC6712"/>
    <w:rsid w:val="1CA4563B"/>
    <w:rsid w:val="1CE95744"/>
    <w:rsid w:val="1CF30371"/>
    <w:rsid w:val="1CFC0FD3"/>
    <w:rsid w:val="1D4E55A7"/>
    <w:rsid w:val="1D6372A4"/>
    <w:rsid w:val="1D9C28EC"/>
    <w:rsid w:val="1D9C4564"/>
    <w:rsid w:val="1E0B0552"/>
    <w:rsid w:val="1E391355"/>
    <w:rsid w:val="1E8E0351"/>
    <w:rsid w:val="1E965458"/>
    <w:rsid w:val="1EFF6380"/>
    <w:rsid w:val="1F242A63"/>
    <w:rsid w:val="1F3709E9"/>
    <w:rsid w:val="1F3A074E"/>
    <w:rsid w:val="1FA15E62"/>
    <w:rsid w:val="1FBC0EEE"/>
    <w:rsid w:val="1FCB7383"/>
    <w:rsid w:val="203942EC"/>
    <w:rsid w:val="209634ED"/>
    <w:rsid w:val="20E97AC1"/>
    <w:rsid w:val="213B5E42"/>
    <w:rsid w:val="21731A80"/>
    <w:rsid w:val="21845A3B"/>
    <w:rsid w:val="21A165ED"/>
    <w:rsid w:val="21BA320B"/>
    <w:rsid w:val="21D40771"/>
    <w:rsid w:val="21FE57EE"/>
    <w:rsid w:val="220646A2"/>
    <w:rsid w:val="22511DC1"/>
    <w:rsid w:val="225673D8"/>
    <w:rsid w:val="226815AA"/>
    <w:rsid w:val="22877591"/>
    <w:rsid w:val="22910410"/>
    <w:rsid w:val="229E0D7F"/>
    <w:rsid w:val="22CB4050"/>
    <w:rsid w:val="22FF547C"/>
    <w:rsid w:val="230E7CB2"/>
    <w:rsid w:val="239C52BE"/>
    <w:rsid w:val="24195DEF"/>
    <w:rsid w:val="2443398C"/>
    <w:rsid w:val="24BB79C6"/>
    <w:rsid w:val="24F904EE"/>
    <w:rsid w:val="24FD5FEB"/>
    <w:rsid w:val="250A26FB"/>
    <w:rsid w:val="25317C88"/>
    <w:rsid w:val="25421E95"/>
    <w:rsid w:val="254C061E"/>
    <w:rsid w:val="258778A8"/>
    <w:rsid w:val="25FC0296"/>
    <w:rsid w:val="265579A6"/>
    <w:rsid w:val="266F6CBA"/>
    <w:rsid w:val="27435A51"/>
    <w:rsid w:val="27511DB8"/>
    <w:rsid w:val="28533077"/>
    <w:rsid w:val="28667C49"/>
    <w:rsid w:val="287C121A"/>
    <w:rsid w:val="289742A6"/>
    <w:rsid w:val="28A569C3"/>
    <w:rsid w:val="28D64DCE"/>
    <w:rsid w:val="28F9286B"/>
    <w:rsid w:val="29DB4666"/>
    <w:rsid w:val="29FC6AB7"/>
    <w:rsid w:val="2A524929"/>
    <w:rsid w:val="2A8C7C93"/>
    <w:rsid w:val="2ACE1AD5"/>
    <w:rsid w:val="2B230073"/>
    <w:rsid w:val="2B512E32"/>
    <w:rsid w:val="2B9E76FA"/>
    <w:rsid w:val="2CF9108B"/>
    <w:rsid w:val="2D0637A8"/>
    <w:rsid w:val="2D811081"/>
    <w:rsid w:val="2DD3618B"/>
    <w:rsid w:val="2DD67732"/>
    <w:rsid w:val="2DFF6B75"/>
    <w:rsid w:val="2E1D2364"/>
    <w:rsid w:val="2E3031D3"/>
    <w:rsid w:val="2E5D389C"/>
    <w:rsid w:val="2EB07E70"/>
    <w:rsid w:val="2F4607D4"/>
    <w:rsid w:val="2FBB4D1E"/>
    <w:rsid w:val="30136908"/>
    <w:rsid w:val="307A6987"/>
    <w:rsid w:val="30843362"/>
    <w:rsid w:val="30EE0306"/>
    <w:rsid w:val="316B6D3B"/>
    <w:rsid w:val="319C46DB"/>
    <w:rsid w:val="31CD0D39"/>
    <w:rsid w:val="324803BF"/>
    <w:rsid w:val="328A09D8"/>
    <w:rsid w:val="33042538"/>
    <w:rsid w:val="332D7CE1"/>
    <w:rsid w:val="33475EE1"/>
    <w:rsid w:val="33775400"/>
    <w:rsid w:val="33A855B9"/>
    <w:rsid w:val="33DB773D"/>
    <w:rsid w:val="33EB52EA"/>
    <w:rsid w:val="34192013"/>
    <w:rsid w:val="34480B4A"/>
    <w:rsid w:val="34D128EE"/>
    <w:rsid w:val="35102CBC"/>
    <w:rsid w:val="351F3659"/>
    <w:rsid w:val="35675000"/>
    <w:rsid w:val="35CD7559"/>
    <w:rsid w:val="35DE1766"/>
    <w:rsid w:val="35F5085E"/>
    <w:rsid w:val="35F965A0"/>
    <w:rsid w:val="3639699D"/>
    <w:rsid w:val="36453593"/>
    <w:rsid w:val="378123A9"/>
    <w:rsid w:val="37BE35FD"/>
    <w:rsid w:val="37C36E66"/>
    <w:rsid w:val="381C6576"/>
    <w:rsid w:val="38991974"/>
    <w:rsid w:val="38A722E3"/>
    <w:rsid w:val="38BE13DB"/>
    <w:rsid w:val="38EC7CF6"/>
    <w:rsid w:val="390E2362"/>
    <w:rsid w:val="393D49F6"/>
    <w:rsid w:val="394144E6"/>
    <w:rsid w:val="3A900E7D"/>
    <w:rsid w:val="3ABB3E24"/>
    <w:rsid w:val="3ACF5B21"/>
    <w:rsid w:val="3ADB44C6"/>
    <w:rsid w:val="3B3B099B"/>
    <w:rsid w:val="3B5322AF"/>
    <w:rsid w:val="3B693880"/>
    <w:rsid w:val="3C01771B"/>
    <w:rsid w:val="3C335C3C"/>
    <w:rsid w:val="3C6D55F2"/>
    <w:rsid w:val="3CCD6091"/>
    <w:rsid w:val="3CDE28A0"/>
    <w:rsid w:val="3CEC29BB"/>
    <w:rsid w:val="3D4C3459"/>
    <w:rsid w:val="3D7F55DD"/>
    <w:rsid w:val="3D9F17DB"/>
    <w:rsid w:val="3DAF5796"/>
    <w:rsid w:val="3DE74F30"/>
    <w:rsid w:val="3E06185A"/>
    <w:rsid w:val="3E23240C"/>
    <w:rsid w:val="3E391C30"/>
    <w:rsid w:val="3E4D1237"/>
    <w:rsid w:val="3F8769CB"/>
    <w:rsid w:val="3FA23805"/>
    <w:rsid w:val="3FE71217"/>
    <w:rsid w:val="408E3D89"/>
    <w:rsid w:val="409273D5"/>
    <w:rsid w:val="40B76E3C"/>
    <w:rsid w:val="40BC08F6"/>
    <w:rsid w:val="40E419EA"/>
    <w:rsid w:val="411918A4"/>
    <w:rsid w:val="417B255F"/>
    <w:rsid w:val="41990C37"/>
    <w:rsid w:val="41B31CF9"/>
    <w:rsid w:val="42731488"/>
    <w:rsid w:val="42884F34"/>
    <w:rsid w:val="42E3216A"/>
    <w:rsid w:val="434150E2"/>
    <w:rsid w:val="435272F0"/>
    <w:rsid w:val="4379487C"/>
    <w:rsid w:val="437B6846"/>
    <w:rsid w:val="44134C8D"/>
    <w:rsid w:val="4420119C"/>
    <w:rsid w:val="445175A7"/>
    <w:rsid w:val="44557097"/>
    <w:rsid w:val="44894F93"/>
    <w:rsid w:val="44BC7116"/>
    <w:rsid w:val="455235D7"/>
    <w:rsid w:val="45594965"/>
    <w:rsid w:val="458A5039"/>
    <w:rsid w:val="45B46040"/>
    <w:rsid w:val="45C2075D"/>
    <w:rsid w:val="45D16BF2"/>
    <w:rsid w:val="470D5A07"/>
    <w:rsid w:val="477A0BC3"/>
    <w:rsid w:val="478A52AA"/>
    <w:rsid w:val="48390A7E"/>
    <w:rsid w:val="48623B31"/>
    <w:rsid w:val="48AC2FFE"/>
    <w:rsid w:val="493D00FA"/>
    <w:rsid w:val="49635DB3"/>
    <w:rsid w:val="4A201EF6"/>
    <w:rsid w:val="4A871F75"/>
    <w:rsid w:val="4A8F4985"/>
    <w:rsid w:val="4A9A1CA8"/>
    <w:rsid w:val="4AD056CA"/>
    <w:rsid w:val="4B125CE2"/>
    <w:rsid w:val="4BAE72EA"/>
    <w:rsid w:val="4BFC429C"/>
    <w:rsid w:val="4C001FDF"/>
    <w:rsid w:val="4C9149E5"/>
    <w:rsid w:val="4CB46925"/>
    <w:rsid w:val="4CD81552"/>
    <w:rsid w:val="4D243AAB"/>
    <w:rsid w:val="4E197388"/>
    <w:rsid w:val="4E2A50F1"/>
    <w:rsid w:val="4E6D2393"/>
    <w:rsid w:val="4E7D7917"/>
    <w:rsid w:val="4E8B1908"/>
    <w:rsid w:val="4E984750"/>
    <w:rsid w:val="4EA50C1B"/>
    <w:rsid w:val="4EEA7672"/>
    <w:rsid w:val="4F6603AB"/>
    <w:rsid w:val="4FAE3B00"/>
    <w:rsid w:val="501716A5"/>
    <w:rsid w:val="5066262C"/>
    <w:rsid w:val="50850D04"/>
    <w:rsid w:val="50D94BAC"/>
    <w:rsid w:val="50DD28EE"/>
    <w:rsid w:val="513D7BE3"/>
    <w:rsid w:val="515D3A2F"/>
    <w:rsid w:val="51646B6C"/>
    <w:rsid w:val="51AA02F7"/>
    <w:rsid w:val="51B7313F"/>
    <w:rsid w:val="51B80C66"/>
    <w:rsid w:val="52262073"/>
    <w:rsid w:val="524D5852"/>
    <w:rsid w:val="524F15CA"/>
    <w:rsid w:val="525070F0"/>
    <w:rsid w:val="52662470"/>
    <w:rsid w:val="527A5F1B"/>
    <w:rsid w:val="52C84ED8"/>
    <w:rsid w:val="52CD24EF"/>
    <w:rsid w:val="52EB1306"/>
    <w:rsid w:val="530028C4"/>
    <w:rsid w:val="53193986"/>
    <w:rsid w:val="53874D93"/>
    <w:rsid w:val="546926EB"/>
    <w:rsid w:val="54B24092"/>
    <w:rsid w:val="54D8352B"/>
    <w:rsid w:val="54EF7BB3"/>
    <w:rsid w:val="550F6DEF"/>
    <w:rsid w:val="552F7491"/>
    <w:rsid w:val="55684751"/>
    <w:rsid w:val="55AA2FBB"/>
    <w:rsid w:val="56350AD7"/>
    <w:rsid w:val="56431446"/>
    <w:rsid w:val="565D002E"/>
    <w:rsid w:val="568455BA"/>
    <w:rsid w:val="56911279"/>
    <w:rsid w:val="56D77DE0"/>
    <w:rsid w:val="57E74053"/>
    <w:rsid w:val="585C6CFC"/>
    <w:rsid w:val="58A81A34"/>
    <w:rsid w:val="58D571CE"/>
    <w:rsid w:val="594D4389"/>
    <w:rsid w:val="59A80950"/>
    <w:rsid w:val="59E20F76"/>
    <w:rsid w:val="5A105AE3"/>
    <w:rsid w:val="5A2A0227"/>
    <w:rsid w:val="5B633BF7"/>
    <w:rsid w:val="5B9E71EA"/>
    <w:rsid w:val="5BF40AEC"/>
    <w:rsid w:val="5C0D7E00"/>
    <w:rsid w:val="5C806824"/>
    <w:rsid w:val="5D454CF0"/>
    <w:rsid w:val="5D6C2B99"/>
    <w:rsid w:val="5D8150E3"/>
    <w:rsid w:val="5DC866D4"/>
    <w:rsid w:val="5DE60909"/>
    <w:rsid w:val="5E2F0501"/>
    <w:rsid w:val="5E42349C"/>
    <w:rsid w:val="5E6B1BAF"/>
    <w:rsid w:val="5EB6477F"/>
    <w:rsid w:val="5F530220"/>
    <w:rsid w:val="5FA31485"/>
    <w:rsid w:val="5FAD5B82"/>
    <w:rsid w:val="61314591"/>
    <w:rsid w:val="61453B98"/>
    <w:rsid w:val="616D55C9"/>
    <w:rsid w:val="619A2136"/>
    <w:rsid w:val="61E50934"/>
    <w:rsid w:val="62257C51"/>
    <w:rsid w:val="626A1B08"/>
    <w:rsid w:val="6287090C"/>
    <w:rsid w:val="62CC631F"/>
    <w:rsid w:val="63043D0B"/>
    <w:rsid w:val="63936E3D"/>
    <w:rsid w:val="63BA086D"/>
    <w:rsid w:val="63F737BF"/>
    <w:rsid w:val="640A2168"/>
    <w:rsid w:val="64322AF9"/>
    <w:rsid w:val="648F0C67"/>
    <w:rsid w:val="64C910CA"/>
    <w:rsid w:val="652A1A23"/>
    <w:rsid w:val="657B166F"/>
    <w:rsid w:val="658B24C1"/>
    <w:rsid w:val="65956E9C"/>
    <w:rsid w:val="66807B4C"/>
    <w:rsid w:val="66C20165"/>
    <w:rsid w:val="66CF360F"/>
    <w:rsid w:val="66F81DD8"/>
    <w:rsid w:val="67191D4F"/>
    <w:rsid w:val="678F3DBF"/>
    <w:rsid w:val="686734F8"/>
    <w:rsid w:val="686B0388"/>
    <w:rsid w:val="69054339"/>
    <w:rsid w:val="69B420FE"/>
    <w:rsid w:val="69DD7064"/>
    <w:rsid w:val="69EE301F"/>
    <w:rsid w:val="6A1F58CE"/>
    <w:rsid w:val="6A425119"/>
    <w:rsid w:val="6A4946F9"/>
    <w:rsid w:val="6B272C8C"/>
    <w:rsid w:val="6B8D4EE4"/>
    <w:rsid w:val="6BCA3618"/>
    <w:rsid w:val="6BF54B38"/>
    <w:rsid w:val="6C5162EE"/>
    <w:rsid w:val="6C953C26"/>
    <w:rsid w:val="6CB22A29"/>
    <w:rsid w:val="6CFB0EBE"/>
    <w:rsid w:val="6D0843F7"/>
    <w:rsid w:val="6D263BCB"/>
    <w:rsid w:val="6DAD31F1"/>
    <w:rsid w:val="6E2765F9"/>
    <w:rsid w:val="6E2D1EDD"/>
    <w:rsid w:val="6E380D0C"/>
    <w:rsid w:val="6EBA7973"/>
    <w:rsid w:val="6F06705D"/>
    <w:rsid w:val="6F173018"/>
    <w:rsid w:val="6F446AE2"/>
    <w:rsid w:val="6F7C731F"/>
    <w:rsid w:val="6F9A5636"/>
    <w:rsid w:val="70494E45"/>
    <w:rsid w:val="707324D0"/>
    <w:rsid w:val="7090332C"/>
    <w:rsid w:val="70DD3DED"/>
    <w:rsid w:val="71883D59"/>
    <w:rsid w:val="71D21478"/>
    <w:rsid w:val="71DB20DB"/>
    <w:rsid w:val="71EC253A"/>
    <w:rsid w:val="71F25676"/>
    <w:rsid w:val="72135D18"/>
    <w:rsid w:val="727D3192"/>
    <w:rsid w:val="7298446F"/>
    <w:rsid w:val="72B55021"/>
    <w:rsid w:val="72F84F0E"/>
    <w:rsid w:val="73305994"/>
    <w:rsid w:val="73306456"/>
    <w:rsid w:val="73644352"/>
    <w:rsid w:val="737758C1"/>
    <w:rsid w:val="73FC27DC"/>
    <w:rsid w:val="74312486"/>
    <w:rsid w:val="7440091B"/>
    <w:rsid w:val="74566390"/>
    <w:rsid w:val="74B15F95"/>
    <w:rsid w:val="75113AE1"/>
    <w:rsid w:val="75181898"/>
    <w:rsid w:val="7557416E"/>
    <w:rsid w:val="75644ADD"/>
    <w:rsid w:val="758B02BC"/>
    <w:rsid w:val="76140EDB"/>
    <w:rsid w:val="76206C56"/>
    <w:rsid w:val="763D4224"/>
    <w:rsid w:val="7641097A"/>
    <w:rsid w:val="764F428E"/>
    <w:rsid w:val="770976EA"/>
    <w:rsid w:val="77274014"/>
    <w:rsid w:val="773C186D"/>
    <w:rsid w:val="777D1E86"/>
    <w:rsid w:val="77871728"/>
    <w:rsid w:val="779416A9"/>
    <w:rsid w:val="77C17FC5"/>
    <w:rsid w:val="77EB6DF0"/>
    <w:rsid w:val="78A53442"/>
    <w:rsid w:val="79382508"/>
    <w:rsid w:val="79AC3122"/>
    <w:rsid w:val="7A010B4C"/>
    <w:rsid w:val="7A6D61E2"/>
    <w:rsid w:val="7AAB7066"/>
    <w:rsid w:val="7AC322A6"/>
    <w:rsid w:val="7ADD5E05"/>
    <w:rsid w:val="7AF538AC"/>
    <w:rsid w:val="7B0D6D1B"/>
    <w:rsid w:val="7B0F7299"/>
    <w:rsid w:val="7B7D06A6"/>
    <w:rsid w:val="7BF344C5"/>
    <w:rsid w:val="7C8D0E4D"/>
    <w:rsid w:val="7CEF7382"/>
    <w:rsid w:val="7CF44998"/>
    <w:rsid w:val="7D225061"/>
    <w:rsid w:val="7D2E7EAA"/>
    <w:rsid w:val="7EA6665C"/>
    <w:rsid w:val="7F0013D2"/>
    <w:rsid w:val="7F2C0419"/>
    <w:rsid w:val="7F4D213E"/>
    <w:rsid w:val="7FAC3308"/>
    <w:rsid w:val="7FF60A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customStyle="1" w:styleId="10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2">
    <w:name w:val="apple-converted-space"/>
    <w:basedOn w:val="8"/>
    <w:autoRedefine/>
    <w:qFormat/>
    <w:uiPriority w:val="0"/>
  </w:style>
  <w:style w:type="character" w:customStyle="1" w:styleId="13">
    <w:name w:val="批注框文本 Char"/>
    <w:basedOn w:val="8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emf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1191</Words>
  <Characters>1210</Characters>
  <Lines>17</Lines>
  <Paragraphs>4</Paragraphs>
  <TotalTime>179</TotalTime>
  <ScaleCrop>false</ScaleCrop>
  <LinksUpToDate>false</LinksUpToDate>
  <CharactersWithSpaces>1213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2021-02-08T05:43:00Z</dcterms:created>
  <dc:creator>郑青海</dc:creator>
  <cp:lastModifiedBy>宝宝</cp:lastModifiedBy>
  <cp:lastPrinted>2017-09-13T00:38:00Z</cp:lastPrinted>
  <dcterms:modified xsi:type="dcterms:W3CDTF">2025-04-25T03:04:56Z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08C53B6CD45F418D854B76AD40F31C35</vt:lpwstr>
  </property>
  <property fmtid="{D5CDD505-2E9C-101B-9397-08002B2CF9AE}" pid="4" name="KSOTemplateDocerSaveRecord">
    <vt:lpwstr>eyJoZGlkIjoiZGQ2YWM1YzViNzk0YjYzYzUzZWI2YmFmM2FkZjMzOTIiLCJ1c2VySWQiOiIyNjU5NTIyODIifQ==</vt:lpwstr>
  </property>
</Properties>
</file>