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32"/>
        </w:rPr>
      </w:pPr>
      <w:bookmarkStart w:id="0" w:name="_GoBack"/>
      <w:bookmarkEnd w:id="0"/>
      <w:r>
        <w:rPr>
          <w:rFonts w:hint="eastAsia"/>
          <w:b/>
          <w:sz w:val="32"/>
        </w:rPr>
        <w:t>学生需操作部分</w:t>
      </w:r>
    </w:p>
    <w:p>
      <w:pPr>
        <w:pStyle w:val="8"/>
        <w:numPr>
          <w:ilvl w:val="0"/>
          <w:numId w:val="1"/>
        </w:numPr>
        <w:ind w:firstLineChars="0"/>
        <w:rPr>
          <w:sz w:val="24"/>
        </w:rPr>
      </w:pPr>
      <w:r>
        <w:rPr>
          <w:rFonts w:hint="eastAsia"/>
          <w:sz w:val="24"/>
        </w:rPr>
        <w:t>扫码下载并安装河北人社app，二维码如下图所示。</w:t>
      </w:r>
    </w:p>
    <w:p>
      <w:pPr>
        <w:pStyle w:val="8"/>
        <w:ind w:left="360" w:firstLine="0" w:firstLineChars="0"/>
      </w:pPr>
    </w:p>
    <w:p>
      <w:pPr>
        <w:pStyle w:val="8"/>
        <w:ind w:left="360" w:firstLine="0" w:firstLineChars="0"/>
      </w:pPr>
      <w:r>
        <w:drawing>
          <wp:inline distT="0" distB="0" distL="0" distR="0">
            <wp:extent cx="1923415" cy="2752090"/>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cstate="print"/>
                    <a:stretch>
                      <a:fillRect/>
                    </a:stretch>
                  </pic:blipFill>
                  <pic:spPr>
                    <a:xfrm>
                      <a:off x="0" y="0"/>
                      <a:ext cx="1923810" cy="2752381"/>
                    </a:xfrm>
                    <a:prstGeom prst="rect">
                      <a:avLst/>
                    </a:prstGeom>
                  </pic:spPr>
                </pic:pic>
              </a:graphicData>
            </a:graphic>
          </wp:inline>
        </w:drawing>
      </w:r>
    </w:p>
    <w:p>
      <w:pPr>
        <w:pStyle w:val="8"/>
        <w:ind w:left="360" w:firstLine="0" w:firstLineChars="0"/>
      </w:pPr>
    </w:p>
    <w:p>
      <w:pPr>
        <w:pStyle w:val="8"/>
        <w:numPr>
          <w:ilvl w:val="0"/>
          <w:numId w:val="1"/>
        </w:numPr>
        <w:ind w:firstLineChars="0"/>
        <w:rPr>
          <w:sz w:val="24"/>
        </w:rPr>
      </w:pPr>
      <w:r>
        <w:rPr>
          <w:rFonts w:hint="eastAsia"/>
          <w:sz w:val="24"/>
        </w:rPr>
        <w:t>安装完成之后点击进入版本选择，普通人群选择标准版。</w:t>
      </w:r>
    </w:p>
    <w:p>
      <w:pPr>
        <w:pStyle w:val="8"/>
        <w:ind w:left="360" w:firstLine="0" w:firstLineChars="0"/>
      </w:pPr>
    </w:p>
    <w:p>
      <w:pPr>
        <w:pStyle w:val="8"/>
        <w:ind w:left="360" w:firstLine="0" w:firstLineChars="0"/>
      </w:pPr>
      <w:r>
        <w:drawing>
          <wp:inline distT="0" distB="0" distL="0" distR="0">
            <wp:extent cx="2818765" cy="3866515"/>
            <wp:effectExtent l="0" t="0" r="63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cstate="print"/>
                    <a:stretch>
                      <a:fillRect/>
                    </a:stretch>
                  </pic:blipFill>
                  <pic:spPr>
                    <a:xfrm>
                      <a:off x="0" y="0"/>
                      <a:ext cx="2819048" cy="3866667"/>
                    </a:xfrm>
                    <a:prstGeom prst="rect">
                      <a:avLst/>
                    </a:prstGeom>
                  </pic:spPr>
                </pic:pic>
              </a:graphicData>
            </a:graphic>
          </wp:inline>
        </w:drawing>
      </w:r>
    </w:p>
    <w:p>
      <w:pPr>
        <w:pStyle w:val="8"/>
        <w:ind w:left="360" w:firstLine="0" w:firstLineChars="0"/>
      </w:pPr>
    </w:p>
    <w:p>
      <w:pPr>
        <w:pStyle w:val="8"/>
        <w:numPr>
          <w:ilvl w:val="0"/>
          <w:numId w:val="1"/>
        </w:numPr>
        <w:ind w:firstLineChars="0"/>
        <w:rPr>
          <w:sz w:val="24"/>
        </w:rPr>
      </w:pPr>
      <w:r>
        <w:rPr>
          <w:rFonts w:hint="eastAsia"/>
          <w:sz w:val="24"/>
        </w:rPr>
        <w:t>选择完版本之后进入用户隐私协议点击同意授权。</w:t>
      </w:r>
    </w:p>
    <w:p>
      <w:pPr>
        <w:pStyle w:val="8"/>
        <w:ind w:left="360" w:firstLine="0" w:firstLineChars="0"/>
      </w:pPr>
    </w:p>
    <w:p>
      <w:pPr>
        <w:pStyle w:val="8"/>
        <w:ind w:left="360" w:firstLine="0" w:firstLineChars="0"/>
      </w:pPr>
      <w:r>
        <w:drawing>
          <wp:inline distT="0" distB="0" distL="0" distR="0">
            <wp:extent cx="2590165" cy="5389880"/>
            <wp:effectExtent l="0" t="0" r="635"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cstate="print"/>
                    <a:stretch>
                      <a:fillRect/>
                    </a:stretch>
                  </pic:blipFill>
                  <pic:spPr>
                    <a:xfrm>
                      <a:off x="0" y="0"/>
                      <a:ext cx="2590476" cy="5390476"/>
                    </a:xfrm>
                    <a:prstGeom prst="rect">
                      <a:avLst/>
                    </a:prstGeom>
                  </pic:spPr>
                </pic:pic>
              </a:graphicData>
            </a:graphic>
          </wp:inline>
        </w:drawing>
      </w: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numPr>
          <w:ilvl w:val="0"/>
          <w:numId w:val="1"/>
        </w:numPr>
        <w:ind w:firstLineChars="0"/>
        <w:rPr>
          <w:sz w:val="24"/>
        </w:rPr>
      </w:pPr>
      <w:r>
        <w:rPr>
          <w:rFonts w:hint="eastAsia"/>
          <w:sz w:val="24"/>
        </w:rPr>
        <w:t>进入首页后点击右下角的我的进行人员验证登录。</w:t>
      </w:r>
    </w:p>
    <w:p>
      <w:pPr>
        <w:pStyle w:val="8"/>
        <w:ind w:left="360" w:firstLine="0" w:firstLineChars="0"/>
      </w:pPr>
    </w:p>
    <w:p>
      <w:pPr>
        <w:pStyle w:val="8"/>
        <w:ind w:left="360" w:firstLine="0" w:firstLineChars="0"/>
      </w:pPr>
      <w:r>
        <w:drawing>
          <wp:inline distT="0" distB="0" distL="0" distR="0">
            <wp:extent cx="2799715" cy="5894705"/>
            <wp:effectExtent l="0" t="0" r="63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cstate="print"/>
                    <a:stretch>
                      <a:fillRect/>
                    </a:stretch>
                  </pic:blipFill>
                  <pic:spPr>
                    <a:xfrm>
                      <a:off x="0" y="0"/>
                      <a:ext cx="2800000" cy="5895238"/>
                    </a:xfrm>
                    <a:prstGeom prst="rect">
                      <a:avLst/>
                    </a:prstGeom>
                  </pic:spPr>
                </pic:pic>
              </a:graphicData>
            </a:graphic>
          </wp:inline>
        </w:drawing>
      </w: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numPr>
          <w:ilvl w:val="0"/>
          <w:numId w:val="1"/>
        </w:numPr>
        <w:ind w:firstLineChars="0"/>
        <w:rPr>
          <w:sz w:val="24"/>
        </w:rPr>
      </w:pPr>
      <w:r>
        <w:rPr>
          <w:rFonts w:hint="eastAsia"/>
          <w:sz w:val="24"/>
        </w:rPr>
        <w:t>（1）</w:t>
      </w:r>
      <w:r>
        <w:rPr>
          <w:rFonts w:hint="eastAsia"/>
          <w:color w:val="FF0000"/>
          <w:sz w:val="24"/>
        </w:rPr>
        <w:t>河北省内生源毕业生</w:t>
      </w:r>
      <w:r>
        <w:rPr>
          <w:rFonts w:hint="eastAsia"/>
          <w:sz w:val="24"/>
        </w:rPr>
        <w:t>并拥有本省社保卡进入登录页面之后输入身份证号点击选择阅读并同意后进行刷脸登录。</w:t>
      </w:r>
    </w:p>
    <w:p>
      <w:pPr>
        <w:ind w:left="368" w:leftChars="175"/>
        <w:rPr>
          <w:sz w:val="24"/>
        </w:rPr>
      </w:pPr>
      <w:r>
        <w:rPr>
          <w:rFonts w:hint="eastAsia"/>
          <w:sz w:val="24"/>
        </w:rPr>
        <w:t>（2）</w:t>
      </w:r>
      <w:r>
        <w:rPr>
          <w:rFonts w:hint="eastAsia"/>
          <w:color w:val="FF0000"/>
          <w:sz w:val="24"/>
        </w:rPr>
        <w:t>省外生源毕业生</w:t>
      </w:r>
      <w:r>
        <w:rPr>
          <w:rFonts w:hint="eastAsia"/>
          <w:sz w:val="24"/>
        </w:rPr>
        <w:t>可通过点击下方的支付宝图标链接通过支付宝第三方授权进行登录。</w:t>
      </w:r>
    </w:p>
    <w:p>
      <w:pPr>
        <w:pStyle w:val="8"/>
        <w:ind w:left="360" w:firstLine="0" w:firstLineChars="0"/>
      </w:pPr>
    </w:p>
    <w:p>
      <w:pPr>
        <w:pStyle w:val="8"/>
        <w:ind w:left="360" w:firstLine="0" w:firstLineChars="0"/>
      </w:pPr>
      <w:r>
        <w:drawing>
          <wp:inline distT="0" distB="0" distL="0" distR="0">
            <wp:extent cx="2275840" cy="5142230"/>
            <wp:effectExtent l="0" t="0" r="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cstate="print"/>
                    <a:stretch>
                      <a:fillRect/>
                    </a:stretch>
                  </pic:blipFill>
                  <pic:spPr>
                    <a:xfrm>
                      <a:off x="0" y="0"/>
                      <a:ext cx="2276190" cy="5142857"/>
                    </a:xfrm>
                    <a:prstGeom prst="rect">
                      <a:avLst/>
                    </a:prstGeom>
                  </pic:spPr>
                </pic:pic>
              </a:graphicData>
            </a:graphic>
          </wp:inline>
        </w:drawing>
      </w: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numPr>
          <w:ilvl w:val="0"/>
          <w:numId w:val="1"/>
        </w:numPr>
        <w:ind w:firstLineChars="0"/>
        <w:rPr>
          <w:sz w:val="24"/>
        </w:rPr>
      </w:pPr>
      <w:r>
        <w:rPr>
          <w:rFonts w:hint="eastAsia"/>
          <w:sz w:val="24"/>
        </w:rPr>
        <w:t>登录成功之后选择最下方的服务按钮，找到左边的就业创业板块下的就业失业登记——&gt;人员信息修改。</w:t>
      </w:r>
    </w:p>
    <w:p>
      <w:pPr>
        <w:pStyle w:val="8"/>
        <w:ind w:left="360" w:firstLine="0" w:firstLineChars="0"/>
      </w:pPr>
    </w:p>
    <w:p>
      <w:pPr>
        <w:pStyle w:val="8"/>
        <w:ind w:left="360" w:firstLine="0" w:firstLineChars="0"/>
      </w:pPr>
    </w:p>
    <w:p>
      <w:pPr>
        <w:pStyle w:val="8"/>
        <w:ind w:left="360" w:firstLine="0" w:firstLineChars="0"/>
      </w:pPr>
      <w:r>
        <w:drawing>
          <wp:inline distT="0" distB="0" distL="0" distR="0">
            <wp:extent cx="2866390" cy="517080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9" cstate="print"/>
                    <a:stretch>
                      <a:fillRect/>
                    </a:stretch>
                  </pic:blipFill>
                  <pic:spPr>
                    <a:xfrm>
                      <a:off x="0" y="0"/>
                      <a:ext cx="2866667" cy="5171429"/>
                    </a:xfrm>
                    <a:prstGeom prst="rect">
                      <a:avLst/>
                    </a:prstGeom>
                  </pic:spPr>
                </pic:pic>
              </a:graphicData>
            </a:graphic>
          </wp:inline>
        </w:drawing>
      </w: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ind w:left="360" w:firstLine="0" w:firstLineChars="0"/>
      </w:pPr>
    </w:p>
    <w:p>
      <w:pPr>
        <w:pStyle w:val="8"/>
        <w:numPr>
          <w:ilvl w:val="0"/>
          <w:numId w:val="1"/>
        </w:numPr>
        <w:ind w:firstLineChars="0"/>
        <w:rPr>
          <w:sz w:val="24"/>
        </w:rPr>
      </w:pPr>
      <w:r>
        <w:rPr>
          <w:rFonts w:hint="eastAsia"/>
          <w:sz w:val="24"/>
        </w:rPr>
        <w:t>进入个人信息修改页面，毕业生填写并完善个人相关申请信息后点击提交即可。</w:t>
      </w:r>
    </w:p>
    <w:p/>
    <w:p>
      <w:r>
        <w:drawing>
          <wp:inline distT="0" distB="0" distL="0" distR="0">
            <wp:extent cx="2875915" cy="5227955"/>
            <wp:effectExtent l="0" t="0" r="63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0" cstate="print"/>
                    <a:stretch>
                      <a:fillRect/>
                    </a:stretch>
                  </pic:blipFill>
                  <pic:spPr>
                    <a:xfrm>
                      <a:off x="0" y="0"/>
                      <a:ext cx="2876190" cy="5228571"/>
                    </a:xfrm>
                    <a:prstGeom prst="rect">
                      <a:avLst/>
                    </a:prstGeom>
                  </pic:spPr>
                </pic:pic>
              </a:graphicData>
            </a:graphic>
          </wp:inline>
        </w:drawing>
      </w:r>
    </w:p>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241186"/>
    <w:multiLevelType w:val="multilevel"/>
    <w:tmpl w:val="4E24118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4NWI1YjhkODVkYWRiYzQxMDM4MTZhMDM5OTYwZTcifQ=="/>
  </w:docVars>
  <w:rsids>
    <w:rsidRoot w:val="00C8201B"/>
    <w:rsid w:val="00061F9B"/>
    <w:rsid w:val="001033FA"/>
    <w:rsid w:val="001926AE"/>
    <w:rsid w:val="0021001C"/>
    <w:rsid w:val="0025793C"/>
    <w:rsid w:val="002B1C21"/>
    <w:rsid w:val="002B7614"/>
    <w:rsid w:val="003A14B8"/>
    <w:rsid w:val="003E1B5E"/>
    <w:rsid w:val="004B3F2E"/>
    <w:rsid w:val="00532E7C"/>
    <w:rsid w:val="00684049"/>
    <w:rsid w:val="006875A8"/>
    <w:rsid w:val="00691FA9"/>
    <w:rsid w:val="006B65D5"/>
    <w:rsid w:val="006D37F6"/>
    <w:rsid w:val="00781AF7"/>
    <w:rsid w:val="007B1FFF"/>
    <w:rsid w:val="007D4720"/>
    <w:rsid w:val="007E2540"/>
    <w:rsid w:val="00806700"/>
    <w:rsid w:val="008A5E11"/>
    <w:rsid w:val="008D0B05"/>
    <w:rsid w:val="00A353B9"/>
    <w:rsid w:val="00A9690A"/>
    <w:rsid w:val="00AD54EB"/>
    <w:rsid w:val="00C371C1"/>
    <w:rsid w:val="00C8201B"/>
    <w:rsid w:val="00CD0DEE"/>
    <w:rsid w:val="00CE1519"/>
    <w:rsid w:val="00D151D6"/>
    <w:rsid w:val="00DF379B"/>
    <w:rsid w:val="00DF482E"/>
    <w:rsid w:val="00F36E89"/>
    <w:rsid w:val="53387076"/>
    <w:rsid w:val="555E0CA9"/>
    <w:rsid w:val="7DEF1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semiHidden/>
    <w:unhideWhenUsed/>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批注框文本 Char"/>
    <w:basedOn w:val="6"/>
    <w:link w:val="2"/>
    <w:semiHidden/>
    <w:qFormat/>
    <w:uiPriority w:val="99"/>
    <w:rPr>
      <w:kern w:val="2"/>
      <w:sz w:val="18"/>
      <w:szCs w:val="18"/>
    </w:rPr>
  </w:style>
  <w:style w:type="character" w:customStyle="1" w:styleId="10">
    <w:name w:val="页眉 Char"/>
    <w:basedOn w:val="6"/>
    <w:link w:val="4"/>
    <w:semiHidden/>
    <w:qFormat/>
    <w:uiPriority w:val="99"/>
    <w:rPr>
      <w:kern w:val="2"/>
      <w:sz w:val="18"/>
      <w:szCs w:val="18"/>
    </w:rPr>
  </w:style>
  <w:style w:type="character" w:customStyle="1" w:styleId="11">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6</Pages>
  <Words>48</Words>
  <Characters>279</Characters>
  <Lines>2</Lines>
  <Paragraphs>1</Paragraphs>
  <TotalTime>93</TotalTime>
  <ScaleCrop>false</ScaleCrop>
  <LinksUpToDate>false</LinksUpToDate>
  <CharactersWithSpaces>326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2021-09-24T03:13:00Z</dcterms:created>
  <dc:creator>Windows User</dc:creator>
  <cp:lastModifiedBy>fullness梦想skinny现实</cp:lastModifiedBy>
  <dcterms:modified xsi:type="dcterms:W3CDTF">2023-10-28T02:13:34Z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AB8D7EFAE8ED454F9CC54BFE859F7E65_13</vt:lpwstr>
  </property>
</Properties>
</file>