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67CD2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eastAsia="宋体"/>
          <w:kern w:val="2"/>
          <w:sz w:val="36"/>
          <w:szCs w:val="36"/>
          <w:lang w:val="en-US" w:eastAsia="zh-CN"/>
        </w:rPr>
      </w:pPr>
      <w:r>
        <w:rPr>
          <w:rFonts w:hint="eastAsia"/>
          <w:kern w:val="2"/>
          <w:sz w:val="36"/>
          <w:szCs w:val="36"/>
        </w:rPr>
        <w:t>贵州</w:t>
      </w:r>
      <w:r>
        <w:rPr>
          <w:rFonts w:hint="eastAsia"/>
          <w:kern w:val="2"/>
          <w:sz w:val="36"/>
          <w:szCs w:val="36"/>
          <w:lang w:eastAsia="zh-CN"/>
        </w:rPr>
        <w:t>轻工</w:t>
      </w:r>
      <w:r>
        <w:rPr>
          <w:rFonts w:hint="eastAsia"/>
          <w:kern w:val="2"/>
          <w:sz w:val="36"/>
          <w:szCs w:val="36"/>
        </w:rPr>
        <w:t>职业</w:t>
      </w:r>
      <w:r>
        <w:rPr>
          <w:rFonts w:hint="eastAsia"/>
          <w:kern w:val="2"/>
          <w:sz w:val="36"/>
          <w:szCs w:val="36"/>
          <w:lang w:val="en-US" w:eastAsia="zh-CN"/>
        </w:rPr>
        <w:t>大学</w:t>
      </w:r>
    </w:p>
    <w:p w14:paraId="6C264A35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/>
          <w:kern w:val="2"/>
          <w:sz w:val="36"/>
          <w:szCs w:val="36"/>
        </w:rPr>
      </w:pPr>
      <w:r>
        <w:rPr>
          <w:rFonts w:hint="eastAsia"/>
          <w:kern w:val="2"/>
          <w:sz w:val="36"/>
          <w:szCs w:val="36"/>
          <w:lang w:eastAsia="zh-CN"/>
        </w:rPr>
        <w:t>校园网络招聘</w:t>
      </w:r>
      <w:r>
        <w:rPr>
          <w:rFonts w:hint="eastAsia"/>
          <w:kern w:val="2"/>
          <w:sz w:val="36"/>
          <w:szCs w:val="36"/>
        </w:rPr>
        <w:t>会用人单位报名流程</w:t>
      </w:r>
    </w:p>
    <w:p w14:paraId="6547BC77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等线" w:hAnsi="等线" w:eastAsia="等线" w:cs="等线"/>
          <w:color w:val="333333"/>
          <w:shd w:val="clear" w:color="auto" w:fill="FFFFFF"/>
        </w:rPr>
      </w:pPr>
    </w:p>
    <w:p w14:paraId="16BF1669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 w:firstLineChars="200"/>
        <w:textAlignment w:val="auto"/>
      </w:pPr>
      <w:r>
        <w:rPr>
          <w:rFonts w:hint="eastAsia" w:ascii="等线" w:hAnsi="等线" w:eastAsia="等线" w:cs="等线"/>
          <w:color w:val="333333"/>
          <w:shd w:val="clear" w:color="auto" w:fill="FFFFFF"/>
        </w:rPr>
        <w:t>第一步：打开贵州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轻工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职业</w:t>
      </w:r>
      <w:r>
        <w:rPr>
          <w:rFonts w:hint="eastAsia" w:ascii="等线" w:hAnsi="等线" w:eastAsia="等线" w:cs="等线"/>
          <w:color w:val="333333"/>
          <w:shd w:val="clear" w:color="auto" w:fill="FFFFFF"/>
          <w:lang w:val="en-US" w:eastAsia="zh-CN"/>
        </w:rPr>
        <w:t>大学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官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网（</w:t>
      </w:r>
      <w:r>
        <w:rPr>
          <w:rFonts w:ascii="等线" w:hAnsi="等线" w:eastAsia="等线" w:cs="等线"/>
          <w:color w:val="333333"/>
          <w:shd w:val="clear" w:color="auto" w:fill="FFFFFF"/>
        </w:rPr>
        <w:t>http://</w:t>
      </w:r>
      <w:r>
        <w:rPr>
          <w:rFonts w:hint="eastAsia" w:ascii="等线" w:hAnsi="等线" w:eastAsia="等线" w:cs="等线"/>
          <w:color w:val="333333"/>
          <w:shd w:val="clear" w:color="auto" w:fill="FFFFFF"/>
          <w:lang w:val="en-US" w:eastAsia="zh-CN"/>
        </w:rPr>
        <w:t>www.</w:t>
      </w:r>
      <w:r>
        <w:rPr>
          <w:rFonts w:ascii="等线" w:hAnsi="等线" w:eastAsia="等线" w:cs="等线"/>
          <w:color w:val="333333"/>
          <w:shd w:val="clear" w:color="auto" w:fill="FFFFFF"/>
        </w:rPr>
        <w:t>gz</w:t>
      </w:r>
      <w:r>
        <w:rPr>
          <w:rFonts w:hint="eastAsia" w:ascii="等线" w:hAnsi="等线" w:eastAsia="等线" w:cs="等线"/>
          <w:color w:val="333333"/>
          <w:shd w:val="clear" w:color="auto" w:fill="FFFFFF"/>
          <w:lang w:val="en-US" w:eastAsia="zh-CN"/>
        </w:rPr>
        <w:t>q</w:t>
      </w:r>
      <w:r>
        <w:rPr>
          <w:rFonts w:ascii="等线" w:hAnsi="等线" w:eastAsia="等线" w:cs="等线"/>
          <w:color w:val="333333"/>
          <w:shd w:val="clear" w:color="auto" w:fill="FFFFFF"/>
        </w:rPr>
        <w:t>y.cn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），</w:t>
      </w:r>
      <w:r>
        <w:rPr>
          <w:rFonts w:hint="eastAsia" w:ascii="等线" w:hAnsi="等线" w:eastAsia="等线" w:cs="等线"/>
          <w:color w:val="333333"/>
          <w:shd w:val="clear" w:color="auto" w:fill="FFFFFF"/>
          <w:lang w:val="en-US" w:eastAsia="zh-CN"/>
        </w:rPr>
        <w:t>将鼠标移动到“招生就业”栏目，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 xml:space="preserve">点击 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“就业服务”进入贵州轻工职业大学就业信息网。</w:t>
      </w: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542925</wp:posOffset>
            </wp:positionH>
            <wp:positionV relativeFrom="page">
              <wp:posOffset>2770505</wp:posOffset>
            </wp:positionV>
            <wp:extent cx="4479925" cy="2755265"/>
            <wp:effectExtent l="0" t="0" r="15875" b="698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9925" cy="275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0AB6B0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 w:firstLineChars="200"/>
        <w:textAlignment w:val="auto"/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</w:pPr>
      <w:r>
        <w:rPr>
          <w:rFonts w:hint="eastAsia" w:ascii="等线" w:hAnsi="等线" w:eastAsia="等线" w:cs="等线"/>
          <w:color w:val="333333"/>
          <w:shd w:val="clear" w:color="auto" w:fill="FFFFFF"/>
        </w:rPr>
        <w:t>第二步：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点击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“单位登录/注册”。如果您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已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有账号，输入账号密码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登录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，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如果</w:t>
      </w:r>
      <w:bookmarkStart w:id="0" w:name="_GoBack"/>
      <w:bookmarkEnd w:id="0"/>
      <w:r>
        <w:rPr>
          <w:rFonts w:hint="eastAsia" w:ascii="等线" w:hAnsi="等线" w:eastAsia="等线" w:cs="等线"/>
          <w:color w:val="333333"/>
          <w:shd w:val="clear" w:color="auto" w:fill="FFFFFF"/>
        </w:rPr>
        <w:t>您还未注册，点击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“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注册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”</w:t>
      </w:r>
      <w:r>
        <w:rPr>
          <w:rFonts w:hint="eastAsia" w:ascii="等线" w:hAnsi="等线" w:eastAsia="等线" w:cs="等线"/>
          <w:color w:val="333333"/>
          <w:shd w:val="clear" w:color="auto" w:fill="FFFFFF"/>
        </w:rPr>
        <w:t>按钮，</w:t>
      </w:r>
      <w:r>
        <w:rPr>
          <w:rFonts w:hint="eastAsia" w:ascii="等线" w:hAnsi="等线" w:eastAsia="等线" w:cs="等线"/>
          <w:color w:val="333333"/>
          <w:shd w:val="clear" w:color="auto" w:fill="FFFFFF"/>
          <w:lang w:eastAsia="zh-CN"/>
        </w:rPr>
        <w:t>进入注册须知页面。</w:t>
      </w:r>
    </w:p>
    <w:p w14:paraId="0664D158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763270</wp:posOffset>
            </wp:positionH>
            <wp:positionV relativeFrom="paragraph">
              <wp:posOffset>89535</wp:posOffset>
            </wp:positionV>
            <wp:extent cx="3620135" cy="2807335"/>
            <wp:effectExtent l="0" t="0" r="18415" b="12065"/>
            <wp:wrapTopAndBottom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20135" cy="280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9D05E73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第三步：阅读完注册须知，点击“我已阅读”按钮，进入信息填写页面。</w:t>
      </w:r>
    </w:p>
    <w:p w14:paraId="079E8AA3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142240</wp:posOffset>
            </wp:positionH>
            <wp:positionV relativeFrom="paragraph">
              <wp:posOffset>109220</wp:posOffset>
            </wp:positionV>
            <wp:extent cx="5096510" cy="1659890"/>
            <wp:effectExtent l="0" t="0" r="8890" b="16510"/>
            <wp:wrapTopAndBottom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651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第四步：填写完单位名称和统一社会信用代码后，点击下一步，进入账号信息填写页面。</w:t>
      </w:r>
    </w:p>
    <w:p w14:paraId="35911595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53975</wp:posOffset>
            </wp:positionV>
            <wp:extent cx="5261610" cy="2198370"/>
            <wp:effectExtent l="0" t="0" r="15240" b="11430"/>
            <wp:wrapTopAndBottom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19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第五步：填写完账号信息，点击下一步，进入公司认证资料填写页面。</w:t>
      </w:r>
    </w:p>
    <w:p w14:paraId="455B9412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-20320</wp:posOffset>
            </wp:positionH>
            <wp:positionV relativeFrom="paragraph">
              <wp:posOffset>81915</wp:posOffset>
            </wp:positionV>
            <wp:extent cx="5260975" cy="2286000"/>
            <wp:effectExtent l="0" t="0" r="15875" b="0"/>
            <wp:wrapTopAndBottom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注：为了提高入驻审核成功率，请各用人单位尽量将信息填写全面真实。</w:t>
      </w:r>
    </w:p>
    <w:p w14:paraId="3077977A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 w:firstLineChars="200"/>
        <w:jc w:val="both"/>
        <w:textAlignment w:val="auto"/>
        <w:rPr>
          <w:rFonts w:hint="eastAsia"/>
          <w:lang w:val="en-US" w:eastAsia="zh-CN"/>
        </w:rPr>
      </w:pPr>
    </w:p>
    <w:p w14:paraId="618DF0EA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第六步：公司认证资料填写完成后，点击下一步进入申请招聘业务页面。在默认选项”申请双选会“栏目下，完整填写相关招聘信息，填写完成后点击完成申请。</w:t>
      </w:r>
    </w:p>
    <w:p w14:paraId="27CF2AFF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24765</wp:posOffset>
            </wp:positionV>
            <wp:extent cx="5266690" cy="1688465"/>
            <wp:effectExtent l="0" t="0" r="10160" b="6985"/>
            <wp:wrapTopAndBottom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8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D6C2A3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注：为了提升学生对贵单位的认可度及职位申请率，请各用人单位尽量将信息填写全面真实。</w:t>
      </w:r>
    </w:p>
    <w:p w14:paraId="76D6BB0C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80" w:firstLineChars="200"/>
        <w:textAlignment w:val="auto"/>
        <w:rPr>
          <w:rFonts w:ascii="等线" w:hAnsi="等线" w:eastAsia="等线" w:cs="等线"/>
          <w:shd w:val="clear" w:color="auto" w:fill="FFFFFF"/>
        </w:rPr>
      </w:pPr>
      <w:r>
        <w:rPr>
          <w:rFonts w:hint="eastAsia" w:ascii="等线" w:hAnsi="等线" w:eastAsia="等线" w:cs="等线"/>
          <w:shd w:val="clear" w:color="auto" w:fill="FFFFFF"/>
        </w:rPr>
        <w:t>第</w:t>
      </w:r>
      <w:r>
        <w:rPr>
          <w:rFonts w:hint="eastAsia" w:ascii="等线" w:hAnsi="等线" w:eastAsia="等线" w:cs="等线"/>
          <w:shd w:val="clear" w:color="auto" w:fill="FFFFFF"/>
          <w:lang w:eastAsia="zh-CN"/>
        </w:rPr>
        <w:t>六</w:t>
      </w:r>
      <w:r>
        <w:rPr>
          <w:rFonts w:hint="eastAsia" w:ascii="等线" w:hAnsi="等线" w:eastAsia="等线" w:cs="等线"/>
          <w:shd w:val="clear" w:color="auto" w:fill="FFFFFF"/>
        </w:rPr>
        <w:t>步：填写完相关</w:t>
      </w:r>
      <w:r>
        <w:rPr>
          <w:rFonts w:hint="eastAsia" w:ascii="等线" w:hAnsi="等线" w:eastAsia="等线" w:cs="等线"/>
          <w:shd w:val="clear" w:color="auto" w:fill="FFFFFF"/>
          <w:lang w:eastAsia="zh-CN"/>
        </w:rPr>
        <w:t>信息</w:t>
      </w:r>
      <w:r>
        <w:rPr>
          <w:rFonts w:hint="eastAsia" w:ascii="等线" w:hAnsi="等线" w:eastAsia="等线" w:cs="等线"/>
          <w:shd w:val="clear" w:color="auto" w:fill="FFFFFF"/>
        </w:rPr>
        <w:t>后，</w:t>
      </w:r>
      <w:r>
        <w:rPr>
          <w:rFonts w:hint="eastAsia" w:ascii="等线" w:hAnsi="等线" w:eastAsia="等线" w:cs="等线"/>
          <w:shd w:val="clear" w:color="auto" w:fill="FFFFFF"/>
          <w:lang w:eastAsia="zh-CN"/>
        </w:rPr>
        <w:t>为方便用人单位接收审核信息，请点击绑定微信，进入微信绑定页面。</w:t>
      </w:r>
      <w:r>
        <w:rPr>
          <w:rFonts w:hint="eastAsia" w:ascii="等线" w:hAnsi="等线" w:eastAsia="等线" w:cs="等线"/>
          <w:shd w:val="clear" w:color="auto" w:fill="FFFFFF"/>
        </w:rPr>
        <w:t>扫描二维码，绑定微信，关注云校招平台公众号。学校会将相关消息和审核结果通知发送到微信上。</w:t>
      </w:r>
    </w:p>
    <w:p w14:paraId="25C3BB8B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ascii="宋体" w:hAnsi="宋体" w:cs="宋体"/>
          <w:color w:val="333333"/>
          <w:sz w:val="28"/>
          <w:szCs w:val="28"/>
          <w:shd w:val="clear" w:color="auto" w:fill="FFFFFF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120015</wp:posOffset>
            </wp:positionV>
            <wp:extent cx="5269865" cy="1403985"/>
            <wp:effectExtent l="0" t="0" r="6985" b="5715"/>
            <wp:wrapTopAndBottom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5769EFC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p w14:paraId="00C23D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NDMyNzU1YjI4YjZhZjlhZWZmNmUyNDQ2YWY5MWUifQ=="/>
  </w:docVars>
  <w:rsids>
    <w:rsidRoot w:val="40370FFD"/>
    <w:rsid w:val="00242F6D"/>
    <w:rsid w:val="0099476A"/>
    <w:rsid w:val="00E64A32"/>
    <w:rsid w:val="0F4B6412"/>
    <w:rsid w:val="1B6F3710"/>
    <w:rsid w:val="1FFE6D33"/>
    <w:rsid w:val="22C407E5"/>
    <w:rsid w:val="40370FFD"/>
    <w:rsid w:val="603F417D"/>
    <w:rsid w:val="606B5F03"/>
    <w:rsid w:val="68987EB9"/>
    <w:rsid w:val="72AB7677"/>
    <w:rsid w:val="79FFB851"/>
    <w:rsid w:val="BFFDEC28"/>
    <w:rsid w:val="CDD7A0DD"/>
    <w:rsid w:val="D38F8C9E"/>
    <w:rsid w:val="E57F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批注框文本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484</Words>
  <Characters>504</Characters>
  <Lines>2</Lines>
  <Paragraphs>1</Paragraphs>
  <TotalTime>8</TotalTime>
  <ScaleCrop>false</ScaleCrop>
  <LinksUpToDate>false</LinksUpToDate>
  <CharactersWithSpaces>517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2020-05-06T19:52:00Z</dcterms:created>
  <dc:creator>li sa</dc:creator>
  <cp:lastModifiedBy>Lynne</cp:lastModifiedBy>
  <dcterms:modified xsi:type="dcterms:W3CDTF">2025-09-12T05:52:22Z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CD37E89BC9DD4AF8800D35D93DEFC5EE_12</vt:lpwstr>
  </property>
  <property fmtid="{D5CDD505-2E9C-101B-9397-08002B2CF9AE}" pid="4" name="KSOTemplateDocerSaveRecord">
    <vt:lpwstr>eyJoZGlkIjoiYzI4ZDRkOTEyMjE4OTVkN2MxNjdmMTJlNmIwMDBiNzciLCJ1c2VySWQiOiI0NDc3MzQ3NjYifQ==</vt:lpwstr>
  </property>
</Properties>
</file>