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4BC27">
      <w:pPr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</w:p>
    <w:p w14:paraId="17C0A069">
      <w:pPr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郑州电力高等专科学校</w:t>
      </w:r>
    </w:p>
    <w:p w14:paraId="7C6DFA57">
      <w:pPr>
        <w:jc w:val="center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32"/>
        </w:rPr>
        <w:t>202</w:t>
      </w:r>
      <w:r>
        <w:rPr>
          <w:rFonts w:hint="eastAsia" w:ascii="黑体" w:eastAsia="黑体"/>
          <w:sz w:val="32"/>
          <w:lang w:val="en-US" w:eastAsia="zh-CN"/>
        </w:rPr>
        <w:t>6</w:t>
      </w:r>
      <w:r>
        <w:rPr>
          <w:rFonts w:hint="eastAsia" w:ascii="黑体" w:eastAsia="黑体"/>
          <w:sz w:val="32"/>
        </w:rPr>
        <w:t>届毕业生</w:t>
      </w:r>
      <w:r>
        <w:rPr>
          <w:rFonts w:hint="eastAsia" w:ascii="黑体" w:eastAsia="黑体"/>
          <w:sz w:val="32"/>
          <w:lang w:val="en-US" w:eastAsia="zh-CN"/>
        </w:rPr>
        <w:t>就业</w:t>
      </w:r>
      <w:r>
        <w:rPr>
          <w:rFonts w:hint="eastAsia" w:ascii="黑体" w:eastAsia="黑体"/>
          <w:sz w:val="32"/>
        </w:rPr>
        <w:t>双选会</w:t>
      </w:r>
      <w:r>
        <w:rPr>
          <w:rFonts w:hint="eastAsia" w:ascii="黑体" w:eastAsia="黑体"/>
          <w:sz w:val="32"/>
          <w:lang w:val="en-US" w:eastAsia="zh-CN"/>
        </w:rPr>
        <w:t>参会</w:t>
      </w:r>
      <w:r>
        <w:rPr>
          <w:rFonts w:hint="eastAsia" w:ascii="黑体" w:eastAsia="黑体"/>
          <w:sz w:val="32"/>
        </w:rPr>
        <w:t>回执</w:t>
      </w:r>
    </w:p>
    <w:p w14:paraId="505415AC">
      <w:pPr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单位名称：                     （盖章）</w:t>
      </w:r>
    </w:p>
    <w:tbl>
      <w:tblPr>
        <w:tblStyle w:val="2"/>
        <w:tblW w:w="9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842"/>
        <w:gridCol w:w="1203"/>
        <w:gridCol w:w="557"/>
        <w:gridCol w:w="1772"/>
        <w:gridCol w:w="1146"/>
        <w:gridCol w:w="1453"/>
        <w:gridCol w:w="1150"/>
      </w:tblGrid>
      <w:tr w14:paraId="76639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7FDC719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名</w:t>
            </w:r>
          </w:p>
        </w:tc>
        <w:tc>
          <w:tcPr>
            <w:tcW w:w="842" w:type="dxa"/>
          </w:tcPr>
          <w:p w14:paraId="369ABF09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1760" w:type="dxa"/>
            <w:gridSpan w:val="2"/>
          </w:tcPr>
          <w:p w14:paraId="30EE38E9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部门</w:t>
            </w:r>
          </w:p>
        </w:tc>
        <w:tc>
          <w:tcPr>
            <w:tcW w:w="1772" w:type="dxa"/>
          </w:tcPr>
          <w:p w14:paraId="7517B21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</w:t>
            </w:r>
          </w:p>
        </w:tc>
        <w:tc>
          <w:tcPr>
            <w:tcW w:w="3749" w:type="dxa"/>
            <w:gridSpan w:val="3"/>
          </w:tcPr>
          <w:p w14:paraId="33C1166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联系电话（办公、手机）</w:t>
            </w:r>
          </w:p>
        </w:tc>
      </w:tr>
      <w:tr w14:paraId="4BB89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5AC95E3F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 w14:paraId="6A551E27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 w14:paraId="156C4F17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 w14:paraId="0D9B7685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 w14:paraId="6335E7AF">
            <w:pPr>
              <w:rPr>
                <w:rFonts w:ascii="仿宋_GB2312" w:eastAsia="仿宋_GB2312"/>
                <w:sz w:val="28"/>
              </w:rPr>
            </w:pPr>
          </w:p>
        </w:tc>
      </w:tr>
      <w:tr w14:paraId="7010F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1D0A011B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 w14:paraId="696001A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 w14:paraId="1D48AB5F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 w14:paraId="04C0CE14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 w14:paraId="7DBD3818">
            <w:pPr>
              <w:rPr>
                <w:rFonts w:ascii="仿宋_GB2312" w:eastAsia="仿宋_GB2312"/>
                <w:sz w:val="28"/>
              </w:rPr>
            </w:pPr>
          </w:p>
        </w:tc>
      </w:tr>
      <w:tr w14:paraId="5D236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</w:tcPr>
          <w:p w14:paraId="775ACC31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842" w:type="dxa"/>
          </w:tcPr>
          <w:p w14:paraId="32FAC06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60" w:type="dxa"/>
            <w:gridSpan w:val="2"/>
          </w:tcPr>
          <w:p w14:paraId="6A05B045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772" w:type="dxa"/>
          </w:tcPr>
          <w:p w14:paraId="0F83C04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3749" w:type="dxa"/>
            <w:gridSpan w:val="3"/>
          </w:tcPr>
          <w:p w14:paraId="7884B031">
            <w:pPr>
              <w:rPr>
                <w:rFonts w:ascii="仿宋_GB2312" w:eastAsia="仿宋_GB2312"/>
                <w:sz w:val="28"/>
              </w:rPr>
            </w:pPr>
          </w:p>
        </w:tc>
      </w:tr>
      <w:tr w14:paraId="160BD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  <w:vAlign w:val="center"/>
          </w:tcPr>
          <w:p w14:paraId="6830382D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单位地址</w:t>
            </w:r>
          </w:p>
        </w:tc>
        <w:tc>
          <w:tcPr>
            <w:tcW w:w="4374" w:type="dxa"/>
            <w:gridSpan w:val="4"/>
            <w:vAlign w:val="center"/>
          </w:tcPr>
          <w:p w14:paraId="16120BD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46" w:type="dxa"/>
            <w:vAlign w:val="center"/>
          </w:tcPr>
          <w:p w14:paraId="6FBC911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  编</w:t>
            </w:r>
          </w:p>
        </w:tc>
        <w:tc>
          <w:tcPr>
            <w:tcW w:w="2603" w:type="dxa"/>
            <w:gridSpan w:val="2"/>
            <w:vAlign w:val="center"/>
          </w:tcPr>
          <w:p w14:paraId="653285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37AD3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6" w:type="dxa"/>
            <w:vAlign w:val="center"/>
          </w:tcPr>
          <w:p w14:paraId="48999CD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E-mail</w:t>
            </w:r>
          </w:p>
        </w:tc>
        <w:tc>
          <w:tcPr>
            <w:tcW w:w="4374" w:type="dxa"/>
            <w:gridSpan w:val="4"/>
            <w:vAlign w:val="center"/>
          </w:tcPr>
          <w:p w14:paraId="69367E0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46" w:type="dxa"/>
            <w:vAlign w:val="center"/>
          </w:tcPr>
          <w:p w14:paraId="6679191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传  真</w:t>
            </w:r>
          </w:p>
        </w:tc>
        <w:tc>
          <w:tcPr>
            <w:tcW w:w="2603" w:type="dxa"/>
            <w:gridSpan w:val="2"/>
            <w:vAlign w:val="center"/>
          </w:tcPr>
          <w:p w14:paraId="0221E3C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282B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549" w:type="dxa"/>
            <w:gridSpan w:val="8"/>
          </w:tcPr>
          <w:p w14:paraId="2313EEA1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需 求 专 业</w:t>
            </w:r>
          </w:p>
        </w:tc>
      </w:tr>
      <w:tr w14:paraId="7395F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6B63E1E6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   业</w:t>
            </w:r>
          </w:p>
        </w:tc>
        <w:tc>
          <w:tcPr>
            <w:tcW w:w="2329" w:type="dxa"/>
            <w:gridSpan w:val="2"/>
          </w:tcPr>
          <w:p w14:paraId="036525ED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人  数</w:t>
            </w:r>
          </w:p>
        </w:tc>
        <w:tc>
          <w:tcPr>
            <w:tcW w:w="2599" w:type="dxa"/>
            <w:gridSpan w:val="2"/>
          </w:tcPr>
          <w:p w14:paraId="0DC84CF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  求</w:t>
            </w:r>
          </w:p>
        </w:tc>
        <w:tc>
          <w:tcPr>
            <w:tcW w:w="1150" w:type="dxa"/>
          </w:tcPr>
          <w:p w14:paraId="766A9E8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  注</w:t>
            </w:r>
          </w:p>
        </w:tc>
      </w:tr>
      <w:tr w14:paraId="424A2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7F1BDFB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61F41E8E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6867F0E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10E9B78A">
            <w:pPr>
              <w:rPr>
                <w:rFonts w:ascii="仿宋_GB2312" w:eastAsia="仿宋_GB2312"/>
                <w:sz w:val="28"/>
              </w:rPr>
            </w:pPr>
          </w:p>
        </w:tc>
      </w:tr>
      <w:tr w14:paraId="7EA75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511CB0AB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69AF495C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6757402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273BBC52">
            <w:pPr>
              <w:rPr>
                <w:rFonts w:ascii="仿宋_GB2312" w:eastAsia="仿宋_GB2312"/>
                <w:sz w:val="28"/>
              </w:rPr>
            </w:pPr>
          </w:p>
        </w:tc>
      </w:tr>
      <w:tr w14:paraId="7BF6D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56E964BE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4072A480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6651DB9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294CE8C4">
            <w:pPr>
              <w:rPr>
                <w:rFonts w:ascii="仿宋_GB2312" w:eastAsia="仿宋_GB2312"/>
                <w:sz w:val="28"/>
              </w:rPr>
            </w:pPr>
          </w:p>
        </w:tc>
      </w:tr>
      <w:tr w14:paraId="7174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4CB21B97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67323D09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54AE2BC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6503AE8F">
            <w:pPr>
              <w:rPr>
                <w:rFonts w:ascii="仿宋_GB2312" w:eastAsia="仿宋_GB2312"/>
                <w:sz w:val="28"/>
              </w:rPr>
            </w:pPr>
          </w:p>
        </w:tc>
      </w:tr>
      <w:tr w14:paraId="6196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71" w:type="dxa"/>
            <w:gridSpan w:val="3"/>
          </w:tcPr>
          <w:p w14:paraId="0C5F3E72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329" w:type="dxa"/>
            <w:gridSpan w:val="2"/>
          </w:tcPr>
          <w:p w14:paraId="13BFA23E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2599" w:type="dxa"/>
            <w:gridSpan w:val="2"/>
          </w:tcPr>
          <w:p w14:paraId="505AE91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50" w:type="dxa"/>
          </w:tcPr>
          <w:p w14:paraId="7F4C588E">
            <w:pPr>
              <w:rPr>
                <w:rFonts w:ascii="仿宋_GB2312" w:eastAsia="仿宋_GB2312"/>
                <w:sz w:val="28"/>
              </w:rPr>
            </w:pPr>
          </w:p>
        </w:tc>
      </w:tr>
      <w:tr w14:paraId="39D34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9549" w:type="dxa"/>
            <w:gridSpan w:val="8"/>
            <w:tcBorders>
              <w:bottom w:val="single" w:color="auto" w:sz="4" w:space="0"/>
            </w:tcBorders>
          </w:tcPr>
          <w:p w14:paraId="1E80A025"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备注：</w:t>
            </w:r>
          </w:p>
        </w:tc>
      </w:tr>
    </w:tbl>
    <w:p w14:paraId="4FD38B20">
      <w:pPr>
        <w:ind w:firstLine="560"/>
        <w:jc w:val="left"/>
      </w:pPr>
      <w:r>
        <w:rPr>
          <w:rFonts w:hint="eastAsia" w:ascii="仿宋_GB2312" w:eastAsia="仿宋_GB2312"/>
          <w:sz w:val="28"/>
          <w:szCs w:val="28"/>
        </w:rPr>
        <w:t>说明：请参会单位务必于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2025年11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日前将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参会</w:t>
      </w:r>
      <w:r>
        <w:rPr>
          <w:rFonts w:hint="eastAsia" w:ascii="仿宋_GB2312" w:eastAsia="仿宋_GB2312"/>
          <w:sz w:val="28"/>
          <w:szCs w:val="28"/>
        </w:rPr>
        <w:t>回执、《营业执照》副本（加盖单位公章）、介绍信和用人单位招聘简章等材料，发邮件或邮寄、传真至学校招生就业处，便于宣传和展位安排。</w:t>
      </w:r>
      <w:bookmarkStart w:id="0" w:name="_GoBack"/>
      <w:bookmarkEnd w:id="0"/>
    </w:p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BD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2025-10-17T05:12:10Z</dcterms:created>
  <dc:creator>电专1号</dc:creator>
  <cp:lastModifiedBy>旁骛</cp:lastModifiedBy>
  <dcterms:modified xsi:type="dcterms:W3CDTF">2025-10-17T05:12:50Z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eyJoZGlkIjoiMzJmMjE4MTM1ODhjY2Q1NTU4Zjg0YWI1NTA3ZTFhZmQiLCJ1c2VySWQiOiI4NTExNjc5MDgifQ==</vt:lpwstr>
  </property>
  <property fmtid="{D5CDD505-2E9C-101B-9397-08002B2CF9AE}" pid="4" name="ICV">
    <vt:lpwstr>825A6D8BA92E4138B0FBD24A854B7F06_12</vt:lpwstr>
  </property>
</Properties>
</file>