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87E4E" w14:textId="01158041" w:rsidR="00913F29" w:rsidRDefault="00000000">
      <w:pPr>
        <w:widowControl/>
        <w:spacing w:beforeLines="100" w:before="316" w:afterLines="50" w:after="158" w:line="640" w:lineRule="exact"/>
        <w:jc w:val="center"/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36"/>
          <w:szCs w:val="36"/>
        </w:rPr>
        <w:t>珠海格力电器</w:t>
      </w:r>
      <w:r w:rsidR="00BA5A15"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36"/>
          <w:szCs w:val="36"/>
        </w:rPr>
        <w:t>股份有限公司</w:t>
      </w:r>
    </w:p>
    <w:p w14:paraId="785373DA" w14:textId="7FA94544" w:rsidR="00DD7EFB" w:rsidRPr="00BA5A15" w:rsidRDefault="00913F29" w:rsidP="00BA5A15">
      <w:pPr>
        <w:widowControl/>
        <w:spacing w:beforeLines="100" w:before="316" w:afterLines="100" w:after="316" w:line="640" w:lineRule="exact"/>
        <w:jc w:val="center"/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32"/>
          <w:szCs w:val="32"/>
        </w:rPr>
      </w:pPr>
      <w:bookmarkStart w:id="0" w:name="OLE_LINK2"/>
      <w:r w:rsidRPr="00BA5A15"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32"/>
          <w:szCs w:val="32"/>
        </w:rPr>
        <w:t>电商主播/中控岗位</w:t>
      </w:r>
      <w:bookmarkEnd w:id="0"/>
      <w:r w:rsidRPr="00BA5A15"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32"/>
          <w:szCs w:val="32"/>
        </w:rPr>
        <w:t>招聘简章</w:t>
      </w:r>
    </w:p>
    <w:p w14:paraId="183934F5" w14:textId="77777777" w:rsidR="00DD7EFB" w:rsidRDefault="00000000">
      <w:pPr>
        <w:keepNext/>
        <w:widowControl/>
        <w:spacing w:beforeLines="50" w:before="158" w:line="360" w:lineRule="auto"/>
        <w:jc w:val="left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一、公司简介</w:t>
      </w:r>
    </w:p>
    <w:p w14:paraId="65B16A20" w14:textId="77777777" w:rsidR="00DD7EFB" w:rsidRDefault="00000000" w:rsidP="00BA5A15">
      <w:pPr>
        <w:widowControl/>
        <w:spacing w:line="560" w:lineRule="exact"/>
        <w:ind w:firstLineChars="200" w:firstLine="560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珠海格力电器股份有限公司成立于1991年，1996年11月在深交所挂牌上市。现已发展成为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多元化、科技型的全球工业</w:t>
      </w: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制造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集团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，产业覆盖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家用消费品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和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工业装备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两大领域，产品远销190多个国家和地区。</w:t>
      </w:r>
    </w:p>
    <w:p w14:paraId="624146A2" w14:textId="77777777" w:rsidR="00DD7EFB" w:rsidRDefault="00000000" w:rsidP="00BA5A15">
      <w:pPr>
        <w:widowControl/>
        <w:spacing w:line="560" w:lineRule="exact"/>
        <w:ind w:firstLineChars="200" w:firstLine="560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公司现有近8万名员工，在国内外建有77个生产基地，同时建有6个再生资源基地，覆盖了从上游生产到下游回收全产业链，实现了绿色、循环、可持续发展。公司现有</w:t>
      </w: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6个研究院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152个研究所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1411个实验室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1个院士工作站、1个博士后工作站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，拥有</w:t>
      </w: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国家工程技术研究中心、国家级工业设计中心、国家认定企业技术中心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各1个，同时成为国家通报咨询中心制冷设备研究评议基地、国家标准验证点（制冷设备节能）。经过长期沉淀积累，目前累计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申请专利近14万项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bCs/>
          <w:kern w:val="0"/>
          <w:sz w:val="28"/>
          <w:szCs w:val="28"/>
        </w:rPr>
        <w:t>拥有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50项“国际领先”技术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，累计获得国家科技进步奖2项、国家技术发明奖2项、中国专利金奖3项、中国外观设计金奖4项、日内瓦发明展金奖16项、纽伦堡发明展金奖12项。</w:t>
      </w:r>
    </w:p>
    <w:p w14:paraId="7D3F9C19" w14:textId="77777777" w:rsidR="00DD7EFB" w:rsidRDefault="00000000" w:rsidP="00BA5A15">
      <w:pPr>
        <w:kinsoku w:val="0"/>
        <w:spacing w:line="560" w:lineRule="exact"/>
        <w:ind w:firstLineChars="200" w:firstLine="560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格力坚持以习近平新时代中国特色社会主义思想为指引，不忘初心、牢记使命，坚守实体经济，坚持走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自力更生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自主创新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发展道路，加快实现管理信息化、生产自动化、产品智能化，继续引领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全球暖通行业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技术发展，在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智能装备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通信设备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模具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等领域持续发力，创造更多的领先技术，不断满足全球消费者对美好生活的向往，在智能化时代扬帆再起航、谱写新篇章！</w:t>
      </w:r>
    </w:p>
    <w:p w14:paraId="7821E3D0" w14:textId="77777777" w:rsidR="00BA5A15" w:rsidRDefault="00BA5A15">
      <w:pPr>
        <w:widowControl/>
        <w:jc w:val="left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br w:type="page"/>
      </w:r>
    </w:p>
    <w:p w14:paraId="55E3E7A2" w14:textId="1190B950" w:rsidR="00331EE7" w:rsidRDefault="00000000" w:rsidP="00331EE7">
      <w:pPr>
        <w:keepNext/>
        <w:widowControl/>
        <w:spacing w:beforeLines="50" w:before="158" w:line="360" w:lineRule="auto"/>
        <w:jc w:val="left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lastRenderedPageBreak/>
        <w:t>二、</w:t>
      </w:r>
      <w:r w:rsidR="00E63E17" w:rsidRPr="00E63E17"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电商主播/中控岗位</w:t>
      </w:r>
      <w:r w:rsidR="00E63E17"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介绍</w:t>
      </w:r>
    </w:p>
    <w:p w14:paraId="2857EC99" w14:textId="75FC05B3" w:rsidR="00331EE7" w:rsidRPr="00331EE7" w:rsidRDefault="00331EE7" w:rsidP="00BA5A15">
      <w:pPr>
        <w:tabs>
          <w:tab w:val="left" w:pos="2955"/>
        </w:tabs>
        <w:spacing w:after="0" w:line="560" w:lineRule="exact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【工作职责】</w:t>
      </w:r>
    </w:p>
    <w:p w14:paraId="3297C5E6" w14:textId="0B005F62" w:rsidR="00331EE7" w:rsidRPr="00331EE7" w:rsidRDefault="00331EE7" w:rsidP="005225C4">
      <w:pPr>
        <w:tabs>
          <w:tab w:val="left" w:pos="2955"/>
        </w:tabs>
        <w:spacing w:after="0" w:line="560" w:lineRule="exact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【方向1：电商主播】</w:t>
      </w:r>
    </w:p>
    <w:p w14:paraId="038FD7AF" w14:textId="77777777" w:rsidR="00331EE7" w:rsidRP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kern w:val="0"/>
          <w:sz w:val="28"/>
          <w:szCs w:val="28"/>
        </w:rPr>
        <w:t xml:space="preserve">1、负责电商各平台直播、短视频出镜工作，完成日常和大促活动期间直播品宣并引导用户下单； </w:t>
      </w:r>
    </w:p>
    <w:p w14:paraId="405200DB" w14:textId="77777777" w:rsidR="00331EE7" w:rsidRP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kern w:val="0"/>
          <w:sz w:val="28"/>
          <w:szCs w:val="28"/>
        </w:rPr>
        <w:t xml:space="preserve">2、负责根据产品特性及市场趋势，策划直播内容，包括直播脚本撰写、活动策划、互动环节设计等，保障直播活动顺利开展； </w:t>
      </w:r>
    </w:p>
    <w:p w14:paraId="24F7B8D0" w14:textId="77777777" w:rsidR="00331EE7" w:rsidRP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kern w:val="0"/>
          <w:sz w:val="28"/>
          <w:szCs w:val="28"/>
        </w:rPr>
        <w:t>3、定期分析直播数据，包括GMV、GPM、UV、ROI等，根据数据反馈优化直播策略，提升直播效果。</w:t>
      </w:r>
    </w:p>
    <w:p w14:paraId="4E79C294" w14:textId="77777777" w:rsidR="00331EE7" w:rsidRP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</w:p>
    <w:p w14:paraId="302A7864" w14:textId="77777777" w:rsidR="00331EE7" w:rsidRPr="00331EE7" w:rsidRDefault="00331EE7" w:rsidP="00BA5A15">
      <w:pPr>
        <w:tabs>
          <w:tab w:val="left" w:pos="2955"/>
        </w:tabs>
        <w:spacing w:after="0" w:line="560" w:lineRule="exact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【方向2：中控运营】</w:t>
      </w:r>
    </w:p>
    <w:p w14:paraId="685958E3" w14:textId="77777777" w:rsidR="00331EE7" w:rsidRP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kern w:val="0"/>
          <w:sz w:val="28"/>
          <w:szCs w:val="28"/>
        </w:rPr>
        <w:t xml:space="preserve">1、负责直播平台（如抖音、淘宝、快手等）的后台功能，包括开播设置、推流、商品上架、订单管理、弹幕互动等操作； </w:t>
      </w:r>
    </w:p>
    <w:p w14:paraId="4B785BE5" w14:textId="77777777" w:rsid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kern w:val="0"/>
          <w:sz w:val="28"/>
          <w:szCs w:val="28"/>
        </w:rPr>
        <w:t>2、负责直播间灯光调整、自营直播间贴片制作和跟踪、维护账号评论区、视频数据分析等工作。</w:t>
      </w:r>
    </w:p>
    <w:p w14:paraId="3E00C006" w14:textId="2F758B93" w:rsidR="00331EE7" w:rsidRP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kern w:val="0"/>
          <w:sz w:val="28"/>
          <w:szCs w:val="28"/>
        </w:rPr>
        <w:t xml:space="preserve"> </w:t>
      </w:r>
    </w:p>
    <w:p w14:paraId="68844872" w14:textId="75893CBE" w:rsidR="00331EE7" w:rsidRPr="00331EE7" w:rsidRDefault="00331EE7" w:rsidP="00BA5A15">
      <w:pPr>
        <w:tabs>
          <w:tab w:val="left" w:pos="2955"/>
        </w:tabs>
        <w:spacing w:after="0" w:line="560" w:lineRule="exact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【任职资格】</w:t>
      </w:r>
    </w:p>
    <w:p w14:paraId="35DC2B69" w14:textId="77777777" w:rsidR="00331EE7" w:rsidRP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kern w:val="0"/>
          <w:sz w:val="28"/>
          <w:szCs w:val="28"/>
        </w:rPr>
        <w:t xml:space="preserve">1、大专及以上学历，对电商直播有浓烈兴趣，电子商务、市场营销、播音主持专业等相关专业优先； </w:t>
      </w:r>
    </w:p>
    <w:p w14:paraId="5A7A277F" w14:textId="77777777" w:rsidR="00331EE7" w:rsidRP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kern w:val="0"/>
          <w:sz w:val="28"/>
          <w:szCs w:val="28"/>
        </w:rPr>
        <w:t xml:space="preserve">2、熟练使用WPS等办公软件，具备镜头表现力，有播音主持、表演、演讲经验或直播实践经验者优先；中控运营方向有电子商务相关经验者优先； </w:t>
      </w:r>
    </w:p>
    <w:p w14:paraId="1D625BA7" w14:textId="2CEC45E7" w:rsidR="00331EE7" w:rsidRPr="00331EE7" w:rsidRDefault="00331EE7" w:rsidP="00BA5A15">
      <w:pPr>
        <w:tabs>
          <w:tab w:val="left" w:pos="2955"/>
        </w:tabs>
        <w:spacing w:after="0" w:line="560" w:lineRule="exact"/>
        <w:ind w:firstLineChars="201" w:firstLine="563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331EE7">
        <w:rPr>
          <w:rFonts w:ascii="微软雅黑" w:eastAsia="微软雅黑" w:hAnsi="微软雅黑" w:cs="微软雅黑" w:hint="eastAsia"/>
          <w:kern w:val="0"/>
          <w:sz w:val="28"/>
          <w:szCs w:val="28"/>
        </w:rPr>
        <w:t>3、形象良好，具备较强的表达能力、执行力、数据分析能力、应变能力强、沟通能力、学习能力以及抗压能力。</w:t>
      </w:r>
    </w:p>
    <w:p w14:paraId="3332726E" w14:textId="77777777" w:rsidR="00331EE7" w:rsidRPr="00331EE7" w:rsidRDefault="00331EE7" w:rsidP="00331EE7">
      <w:pPr>
        <w:tabs>
          <w:tab w:val="left" w:pos="2955"/>
        </w:tabs>
        <w:spacing w:line="500" w:lineRule="exact"/>
        <w:ind w:firstLineChars="201" w:firstLine="563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6ED909CA" w14:textId="2B007FCB" w:rsidR="00DD7EFB" w:rsidRDefault="00331EE7">
      <w:pPr>
        <w:keepNext/>
        <w:widowControl/>
        <w:spacing w:beforeLines="50" w:before="158" w:line="360" w:lineRule="auto"/>
        <w:jc w:val="left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lastRenderedPageBreak/>
        <w:t>三、成长发展在格力</w:t>
      </w:r>
    </w:p>
    <w:p w14:paraId="175984AB" w14:textId="77777777" w:rsidR="00DD7EFB" w:rsidRDefault="00000000">
      <w:pPr>
        <w:tabs>
          <w:tab w:val="left" w:pos="2955"/>
        </w:tabs>
        <w:spacing w:line="500" w:lineRule="exact"/>
        <w:ind w:firstLineChars="201" w:firstLine="563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28"/>
          <w:szCs w:val="28"/>
        </w:rPr>
        <w:t>1、广阔的发展空间</w:t>
      </w:r>
    </w:p>
    <w:p w14:paraId="60435861" w14:textId="5280F7E1" w:rsidR="00DD7EFB" w:rsidRDefault="00000000">
      <w:pPr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工作满一年可参加公司内部招聘横向发展、“能者上，优者用”的干部聘任机制。</w:t>
      </w:r>
    </w:p>
    <w:p w14:paraId="12A26D4A" w14:textId="77777777" w:rsidR="00DD7EFB" w:rsidRDefault="00000000">
      <w:pPr>
        <w:tabs>
          <w:tab w:val="left" w:pos="2955"/>
        </w:tabs>
        <w:spacing w:line="500" w:lineRule="exact"/>
        <w:ind w:firstLineChars="201" w:firstLine="563"/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28"/>
          <w:szCs w:val="28"/>
        </w:rPr>
        <w:t>2、完善的培养机制</w:t>
      </w:r>
    </w:p>
    <w:p w14:paraId="7C476082" w14:textId="77777777" w:rsidR="00DD7EFB" w:rsidRDefault="00000000">
      <w:pPr>
        <w:tabs>
          <w:tab w:val="left" w:pos="2955"/>
        </w:tabs>
        <w:spacing w:line="500" w:lineRule="exact"/>
        <w:ind w:firstLineChars="201" w:firstLine="563"/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公司拥有“公司-部门-科室-个人”的四级人才培养体系、应届大学生“3-6-1培育计划”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、针对式导师辅导、内外部专家大讲堂、在职学历教育学费报销等人才培养机制，为员工提供全岗位序列、全职业生涯的学习项目及资源支持。</w:t>
      </w:r>
    </w:p>
    <w:p w14:paraId="594E5702" w14:textId="77777777" w:rsidR="00DD7EFB" w:rsidRDefault="00000000">
      <w:pPr>
        <w:tabs>
          <w:tab w:val="left" w:pos="2955"/>
        </w:tabs>
        <w:spacing w:line="500" w:lineRule="exact"/>
        <w:ind w:firstLineChars="201" w:firstLine="563"/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完成</w:t>
      </w:r>
      <w:r>
        <w:rPr>
          <w:rFonts w:ascii="微软雅黑" w:eastAsia="微软雅黑" w:hAnsi="微软雅黑" w:cs="微软雅黑" w:hint="eastAsia"/>
          <w:bCs/>
          <w:kern w:val="0"/>
          <w:sz w:val="28"/>
          <w:szCs w:val="28"/>
        </w:rPr>
        <w:t>签约即可获得内部培训课程学习机会，入职后还有全方位、长周期、多形式的培养体系，助力个人成长发展。</w:t>
      </w:r>
    </w:p>
    <w:p w14:paraId="2D6CC444" w14:textId="77777777" w:rsidR="00DD7EFB" w:rsidRDefault="00000000">
      <w:pPr>
        <w:tabs>
          <w:tab w:val="left" w:pos="2955"/>
        </w:tabs>
        <w:spacing w:line="500" w:lineRule="exact"/>
        <w:ind w:firstLineChars="201" w:firstLine="563"/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积极响应企业征兵工作号召，在职应征入伍的大学生，享受珠海市优抚政策，服役期间公司保留岗位、计算工龄，退役返岗后将获得公司重点培养。</w:t>
      </w:r>
    </w:p>
    <w:p w14:paraId="40B224B1" w14:textId="77777777" w:rsidR="00DD7EFB" w:rsidRDefault="00000000">
      <w:pPr>
        <w:tabs>
          <w:tab w:val="left" w:pos="2955"/>
        </w:tabs>
        <w:spacing w:line="500" w:lineRule="exact"/>
        <w:ind w:firstLineChars="200" w:firstLine="560"/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28"/>
          <w:szCs w:val="28"/>
        </w:rPr>
        <w:t>3、全面的薪资福利</w:t>
      </w:r>
    </w:p>
    <w:p w14:paraId="6476B232" w14:textId="09E37422" w:rsidR="00B93B87" w:rsidRPr="00B93B87" w:rsidRDefault="00B93B87">
      <w:pPr>
        <w:tabs>
          <w:tab w:val="left" w:pos="2955"/>
        </w:tabs>
        <w:spacing w:line="500" w:lineRule="exact"/>
        <w:ind w:firstLineChars="200" w:firstLine="560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  <w:r w:rsidRPr="00B93B87"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综合税前月收入：</w:t>
      </w:r>
      <w:r w:rsidR="00D15CDC" w:rsidRPr="00D15CDC"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根据学历、能力综合定薪，一般为5-11k。</w:t>
      </w:r>
    </w:p>
    <w:p w14:paraId="0D3678CA" w14:textId="77777777" w:rsidR="00DD7EFB" w:rsidRDefault="00000000">
      <w:pPr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B93B87">
        <w:rPr>
          <w:rFonts w:ascii="微软雅黑" w:eastAsia="微软雅黑" w:hAnsi="微软雅黑" w:cs="微软雅黑" w:hint="eastAsia"/>
          <w:bCs/>
          <w:kern w:val="0"/>
          <w:sz w:val="28"/>
          <w:szCs w:val="28"/>
        </w:rPr>
        <w:t>基础性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薪资福利：全面丰富的福利待遇，包括五险一金、各项福利津贴等。</w:t>
      </w:r>
    </w:p>
    <w:p w14:paraId="7DC492BA" w14:textId="77777777" w:rsidR="00DD7EFB" w:rsidRDefault="00000000">
      <w:pPr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B93B87">
        <w:rPr>
          <w:rFonts w:ascii="微软雅黑" w:eastAsia="微软雅黑" w:hAnsi="微软雅黑" w:cs="微软雅黑" w:hint="eastAsia"/>
          <w:bCs/>
          <w:kern w:val="0"/>
          <w:sz w:val="28"/>
          <w:szCs w:val="28"/>
        </w:rPr>
        <w:t>激励性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薪资福利：先进标兵奖励、合理化建议奖等激励奖金。</w:t>
      </w:r>
    </w:p>
    <w:p w14:paraId="793DF65B" w14:textId="77777777" w:rsidR="00DD7EFB" w:rsidRDefault="00000000">
      <w:pPr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 w:rsidRPr="00B93B87">
        <w:rPr>
          <w:rFonts w:ascii="微软雅黑" w:eastAsia="微软雅黑" w:hAnsi="微软雅黑" w:cs="微软雅黑" w:hint="eastAsia"/>
          <w:bCs/>
          <w:kern w:val="0"/>
          <w:sz w:val="28"/>
          <w:szCs w:val="28"/>
        </w:rPr>
        <w:t>人性化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员工福利：带薪年假、定期体检、部门团建、工会活动等多项福利。</w:t>
      </w:r>
    </w:p>
    <w:p w14:paraId="59210CF3" w14:textId="77777777" w:rsidR="00DD7EFB" w:rsidRDefault="00000000">
      <w:pPr>
        <w:tabs>
          <w:tab w:val="left" w:pos="2955"/>
        </w:tabs>
        <w:spacing w:line="500" w:lineRule="exact"/>
        <w:ind w:firstLineChars="201" w:firstLine="563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4、贴心的生活保障</w:t>
      </w:r>
    </w:p>
    <w:p w14:paraId="2195684C" w14:textId="77777777" w:rsidR="00DD7EFB" w:rsidRDefault="00000000">
      <w:pPr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住：</w:t>
      </w:r>
      <w:r>
        <w:rPr>
          <w:rFonts w:ascii="微软雅黑" w:eastAsia="微软雅黑" w:hAnsi="微软雅黑" w:cs="微软雅黑" w:hint="eastAsia"/>
          <w:bCs/>
          <w:kern w:val="0"/>
          <w:sz w:val="28"/>
          <w:szCs w:val="28"/>
        </w:rPr>
        <w:t>家电家具配套齐全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的集体公寓；已婚员工可申请方便舒适的过渡房。</w:t>
      </w:r>
    </w:p>
    <w:p w14:paraId="7BCEE36D" w14:textId="77777777" w:rsidR="00DD7EFB" w:rsidRDefault="00000000">
      <w:pPr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kern w:val="0"/>
          <w:sz w:val="28"/>
          <w:szCs w:val="28"/>
        </w:rPr>
        <w:t>行：</w:t>
      </w:r>
      <w:r>
        <w:rPr>
          <w:rFonts w:ascii="微软雅黑" w:eastAsia="微软雅黑" w:hAnsi="微软雅黑" w:cs="微软雅黑" w:hint="eastAsia"/>
          <w:bCs/>
          <w:kern w:val="0"/>
          <w:sz w:val="28"/>
          <w:szCs w:val="28"/>
        </w:rPr>
        <w:t>覆盖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珠海市各主要区域站点网络的免费班车，上下班通勤畅通无阻。</w:t>
      </w:r>
    </w:p>
    <w:p w14:paraId="4AF7D92A" w14:textId="77777777" w:rsidR="00DD7EFB" w:rsidRDefault="00000000">
      <w:pPr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kern w:val="0"/>
          <w:sz w:val="28"/>
          <w:szCs w:val="28"/>
        </w:rPr>
        <w:t>娱：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提供免费篮球场、足球场、乒乓球室、健身房、阅览室、游泳池等活动设施，更有众多兴趣协会可供选择参与。</w:t>
      </w:r>
    </w:p>
    <w:p w14:paraId="2152F0CF" w14:textId="77777777" w:rsidR="00DD7EFB" w:rsidRDefault="00000000">
      <w:pPr>
        <w:tabs>
          <w:tab w:val="left" w:pos="2955"/>
        </w:tabs>
        <w:spacing w:line="500" w:lineRule="exact"/>
        <w:ind w:firstLineChars="200" w:firstLine="560"/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kern w:val="0"/>
          <w:sz w:val="28"/>
          <w:szCs w:val="28"/>
        </w:rPr>
        <w:lastRenderedPageBreak/>
        <w:t>5、全方位保障的落户政策</w:t>
      </w:r>
    </w:p>
    <w:p w14:paraId="05ECF2CB" w14:textId="77777777" w:rsidR="00DD7EFB" w:rsidRDefault="00000000">
      <w:pPr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kern w:val="0"/>
          <w:sz w:val="28"/>
          <w:szCs w:val="28"/>
        </w:rPr>
      </w:pPr>
      <w:bookmarkStart w:id="1" w:name="treatment"/>
      <w:bookmarkEnd w:id="1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为应届大学生提供落户公司集体户口的人事服务支持，鼓励每一位加入格力电器大家庭的大学生落户珠海，落户后可根据珠海市相关政策享受子女12年义务教育、免费婚检孕检服务、珠海各大景点优惠购票等福利。</w:t>
      </w:r>
    </w:p>
    <w:p w14:paraId="2C4C67AB" w14:textId="77777777" w:rsidR="00E63E17" w:rsidRDefault="00E63E17">
      <w:pPr>
        <w:widowControl/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</w:pPr>
    </w:p>
    <w:p w14:paraId="036239FF" w14:textId="21CBF025" w:rsidR="00DD7EFB" w:rsidRDefault="00000000">
      <w:pPr>
        <w:widowControl/>
        <w:spacing w:line="500" w:lineRule="exact"/>
        <w:ind w:firstLineChars="201" w:firstLine="563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声明：公司在招聘过程中不会以任何理由收取求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职者费用、证书证件原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件，不会以产品推销作为录取条件，欢迎监督。</w:t>
      </w:r>
    </w:p>
    <w:p w14:paraId="6A57979E" w14:textId="77777777" w:rsidR="00DD7EFB" w:rsidRPr="00E63E17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3D607A24" w14:textId="77777777" w:rsidR="00DD7EFB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393A8694" w14:textId="77777777" w:rsidR="00DD7EFB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1549AAE5" w14:textId="77777777" w:rsidR="00DD7EFB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462DBF79" w14:textId="77777777" w:rsidR="00DD7EFB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64176C35" w14:textId="77777777" w:rsidR="00DD7EFB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719F12A1" w14:textId="77777777" w:rsidR="00DD7EFB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7E9AA179" w14:textId="77777777" w:rsidR="00DD7EFB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0D3189E2" w14:textId="77777777" w:rsidR="00DD7EFB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40835E5F" w14:textId="77777777" w:rsidR="00DD7EFB" w:rsidRDefault="00DD7EFB">
      <w:pPr>
        <w:widowControl/>
        <w:spacing w:line="500" w:lineRule="exact"/>
        <w:jc w:val="left"/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</w:pPr>
    </w:p>
    <w:p w14:paraId="0AC82FFE" w14:textId="77777777" w:rsidR="00DD7EFB" w:rsidRDefault="00000000">
      <w:pPr>
        <w:widowControl/>
        <w:spacing w:beforeLines="100" w:before="316" w:line="560" w:lineRule="exact"/>
        <w:jc w:val="right"/>
        <w:rPr>
          <w:rFonts w:ascii="微软雅黑" w:eastAsia="微软雅黑" w:hAnsi="微软雅黑" w:cs="微软雅黑" w:hint="eastAsia"/>
          <w:color w:val="000000"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28"/>
          <w:szCs w:val="28"/>
        </w:rPr>
        <w:t>珠海格力电器股份有限公司  人力资源部</w:t>
      </w: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</w:rPr>
        <w:t>2026年3月</w:t>
      </w:r>
    </w:p>
    <w:sectPr w:rsidR="00DD7EFB" w:rsidSect="005225C4">
      <w:headerReference w:type="default" r:id="rId8"/>
      <w:pgSz w:w="11906" w:h="16838"/>
      <w:pgMar w:top="1418" w:right="1021" w:bottom="1418" w:left="1021" w:header="851" w:footer="992" w:gutter="0"/>
      <w:cols w:space="0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10042" w14:textId="77777777" w:rsidR="000449F2" w:rsidRDefault="000449F2">
      <w:pPr>
        <w:spacing w:after="0" w:line="240" w:lineRule="auto"/>
      </w:pPr>
      <w:r>
        <w:separator/>
      </w:r>
    </w:p>
  </w:endnote>
  <w:endnote w:type="continuationSeparator" w:id="0">
    <w:p w14:paraId="5DCC0291" w14:textId="77777777" w:rsidR="000449F2" w:rsidRDefault="00044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BFD96" w14:textId="77777777" w:rsidR="000449F2" w:rsidRDefault="000449F2">
      <w:pPr>
        <w:spacing w:after="0" w:line="240" w:lineRule="auto"/>
      </w:pPr>
      <w:r>
        <w:separator/>
      </w:r>
    </w:p>
  </w:footnote>
  <w:footnote w:type="continuationSeparator" w:id="0">
    <w:p w14:paraId="0DDE1F04" w14:textId="77777777" w:rsidR="000449F2" w:rsidRDefault="000449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B339A" w14:textId="173FC06B" w:rsidR="00DD7EFB" w:rsidRDefault="00000000">
    <w:pPr>
      <w:pStyle w:val="a9"/>
      <w:rPr>
        <w:rFonts w:ascii="微软雅黑" w:hAnsi="微软雅黑" w:hint="eastAsia"/>
        <w:b/>
        <w:color w:val="C00000"/>
        <w:sz w:val="28"/>
        <w:szCs w:val="28"/>
      </w:rPr>
    </w:pPr>
    <w:r>
      <w:rPr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45972419" wp14:editId="5250B982">
          <wp:simplePos x="0" y="0"/>
          <wp:positionH relativeFrom="column">
            <wp:posOffset>-66675</wp:posOffset>
          </wp:positionH>
          <wp:positionV relativeFrom="paragraph">
            <wp:posOffset>-182245</wp:posOffset>
          </wp:positionV>
          <wp:extent cx="1714500" cy="495300"/>
          <wp:effectExtent l="0" t="0" r="0" b="0"/>
          <wp:wrapNone/>
          <wp:docPr id="4" name="图片 4" descr="GRE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GRE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28"/>
        <w:szCs w:val="28"/>
      </w:rPr>
      <w:t xml:space="preserve">                                             </w:t>
    </w:r>
    <w:r>
      <w:rPr>
        <w:rFonts w:hint="eastAsia"/>
        <w:color w:val="FF0000"/>
        <w:sz w:val="28"/>
        <w:szCs w:val="28"/>
      </w:rPr>
      <w:t xml:space="preserve"> </w:t>
    </w:r>
    <w:r>
      <w:rPr>
        <w:rFonts w:hint="eastAsia"/>
        <w:color w:val="631601"/>
        <w:sz w:val="28"/>
        <w:szCs w:val="28"/>
      </w:rPr>
      <w:t xml:space="preserve">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8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220B"/>
    <w:rsid w:val="00012B65"/>
    <w:rsid w:val="00017ECE"/>
    <w:rsid w:val="00024463"/>
    <w:rsid w:val="00027DBA"/>
    <w:rsid w:val="00033B38"/>
    <w:rsid w:val="00034729"/>
    <w:rsid w:val="00036A8A"/>
    <w:rsid w:val="0003709B"/>
    <w:rsid w:val="000449F2"/>
    <w:rsid w:val="000550D4"/>
    <w:rsid w:val="00055115"/>
    <w:rsid w:val="000651BE"/>
    <w:rsid w:val="00065EA3"/>
    <w:rsid w:val="00080A6F"/>
    <w:rsid w:val="000824D8"/>
    <w:rsid w:val="0008616A"/>
    <w:rsid w:val="00086242"/>
    <w:rsid w:val="00090B37"/>
    <w:rsid w:val="00092467"/>
    <w:rsid w:val="00096310"/>
    <w:rsid w:val="00096D2E"/>
    <w:rsid w:val="000A2D84"/>
    <w:rsid w:val="000A45CC"/>
    <w:rsid w:val="000A4CDE"/>
    <w:rsid w:val="000A5B5A"/>
    <w:rsid w:val="000B0AD4"/>
    <w:rsid w:val="000C2ADA"/>
    <w:rsid w:val="000C5CD8"/>
    <w:rsid w:val="000E0DCB"/>
    <w:rsid w:val="000E6E22"/>
    <w:rsid w:val="0010196A"/>
    <w:rsid w:val="00110A7B"/>
    <w:rsid w:val="0012485E"/>
    <w:rsid w:val="00135F88"/>
    <w:rsid w:val="0014378D"/>
    <w:rsid w:val="0015313C"/>
    <w:rsid w:val="001531E3"/>
    <w:rsid w:val="0016725D"/>
    <w:rsid w:val="001672C4"/>
    <w:rsid w:val="001701D2"/>
    <w:rsid w:val="00172A27"/>
    <w:rsid w:val="001804DF"/>
    <w:rsid w:val="00190948"/>
    <w:rsid w:val="00195319"/>
    <w:rsid w:val="001A0070"/>
    <w:rsid w:val="001C0807"/>
    <w:rsid w:val="001C3263"/>
    <w:rsid w:val="001C4B30"/>
    <w:rsid w:val="001E0A3F"/>
    <w:rsid w:val="001E6FE6"/>
    <w:rsid w:val="001F63A9"/>
    <w:rsid w:val="001F6A69"/>
    <w:rsid w:val="0020611B"/>
    <w:rsid w:val="00215399"/>
    <w:rsid w:val="00216207"/>
    <w:rsid w:val="00217A29"/>
    <w:rsid w:val="0022011F"/>
    <w:rsid w:val="00222E98"/>
    <w:rsid w:val="00230C8F"/>
    <w:rsid w:val="00233120"/>
    <w:rsid w:val="00242C13"/>
    <w:rsid w:val="00250ACE"/>
    <w:rsid w:val="00253E6D"/>
    <w:rsid w:val="00255A3F"/>
    <w:rsid w:val="00264D2D"/>
    <w:rsid w:val="0028447A"/>
    <w:rsid w:val="0029599F"/>
    <w:rsid w:val="00295B6C"/>
    <w:rsid w:val="002A58AD"/>
    <w:rsid w:val="002B14D4"/>
    <w:rsid w:val="002B212D"/>
    <w:rsid w:val="002B75DE"/>
    <w:rsid w:val="002D0173"/>
    <w:rsid w:val="002E559F"/>
    <w:rsid w:val="002E75C1"/>
    <w:rsid w:val="002F05E2"/>
    <w:rsid w:val="002F540D"/>
    <w:rsid w:val="00305FA5"/>
    <w:rsid w:val="003061AB"/>
    <w:rsid w:val="00320372"/>
    <w:rsid w:val="00320F1E"/>
    <w:rsid w:val="0032627C"/>
    <w:rsid w:val="00330FAA"/>
    <w:rsid w:val="00331EE7"/>
    <w:rsid w:val="003427FC"/>
    <w:rsid w:val="00347E2A"/>
    <w:rsid w:val="00353CFB"/>
    <w:rsid w:val="003561C3"/>
    <w:rsid w:val="00375C09"/>
    <w:rsid w:val="003A655B"/>
    <w:rsid w:val="003A73D6"/>
    <w:rsid w:val="003C34B4"/>
    <w:rsid w:val="003E5441"/>
    <w:rsid w:val="003F36B7"/>
    <w:rsid w:val="003F5C38"/>
    <w:rsid w:val="003F5D72"/>
    <w:rsid w:val="00402480"/>
    <w:rsid w:val="00414016"/>
    <w:rsid w:val="004306B4"/>
    <w:rsid w:val="004506CF"/>
    <w:rsid w:val="004506D5"/>
    <w:rsid w:val="00461A95"/>
    <w:rsid w:val="00471C34"/>
    <w:rsid w:val="00492FE2"/>
    <w:rsid w:val="004960D4"/>
    <w:rsid w:val="004A51EC"/>
    <w:rsid w:val="004A7B46"/>
    <w:rsid w:val="004B1E77"/>
    <w:rsid w:val="004C29EF"/>
    <w:rsid w:val="004D3B66"/>
    <w:rsid w:val="004D78AA"/>
    <w:rsid w:val="004D7A51"/>
    <w:rsid w:val="004E0C3A"/>
    <w:rsid w:val="004E10DF"/>
    <w:rsid w:val="004E7E91"/>
    <w:rsid w:val="004F6838"/>
    <w:rsid w:val="005004B5"/>
    <w:rsid w:val="00501EB8"/>
    <w:rsid w:val="00513818"/>
    <w:rsid w:val="00513AF4"/>
    <w:rsid w:val="00514FC1"/>
    <w:rsid w:val="0051734B"/>
    <w:rsid w:val="00517A0F"/>
    <w:rsid w:val="00520789"/>
    <w:rsid w:val="005225C4"/>
    <w:rsid w:val="00524CAA"/>
    <w:rsid w:val="00536400"/>
    <w:rsid w:val="00543544"/>
    <w:rsid w:val="00550BBC"/>
    <w:rsid w:val="00564E1B"/>
    <w:rsid w:val="00565A94"/>
    <w:rsid w:val="00580D9C"/>
    <w:rsid w:val="00581833"/>
    <w:rsid w:val="00581BD9"/>
    <w:rsid w:val="00583777"/>
    <w:rsid w:val="00583F80"/>
    <w:rsid w:val="005920BC"/>
    <w:rsid w:val="00592818"/>
    <w:rsid w:val="00596A7A"/>
    <w:rsid w:val="005A1236"/>
    <w:rsid w:val="005A2885"/>
    <w:rsid w:val="005A5482"/>
    <w:rsid w:val="005C04B2"/>
    <w:rsid w:val="005C297B"/>
    <w:rsid w:val="005F11F5"/>
    <w:rsid w:val="00602655"/>
    <w:rsid w:val="00610642"/>
    <w:rsid w:val="006116B6"/>
    <w:rsid w:val="006118BF"/>
    <w:rsid w:val="00614455"/>
    <w:rsid w:val="00617628"/>
    <w:rsid w:val="00643448"/>
    <w:rsid w:val="00643ABF"/>
    <w:rsid w:val="00643E79"/>
    <w:rsid w:val="00652007"/>
    <w:rsid w:val="006627B2"/>
    <w:rsid w:val="00663F93"/>
    <w:rsid w:val="00665ACB"/>
    <w:rsid w:val="00673FD1"/>
    <w:rsid w:val="00680BF3"/>
    <w:rsid w:val="00681DA6"/>
    <w:rsid w:val="00685AD0"/>
    <w:rsid w:val="006958C8"/>
    <w:rsid w:val="006A5AA8"/>
    <w:rsid w:val="006B77D6"/>
    <w:rsid w:val="006C3F95"/>
    <w:rsid w:val="006C51C4"/>
    <w:rsid w:val="006D28CC"/>
    <w:rsid w:val="006F3EB5"/>
    <w:rsid w:val="006F5923"/>
    <w:rsid w:val="0070724B"/>
    <w:rsid w:val="007075C4"/>
    <w:rsid w:val="007149DA"/>
    <w:rsid w:val="00722D50"/>
    <w:rsid w:val="007344BA"/>
    <w:rsid w:val="00745642"/>
    <w:rsid w:val="00747B43"/>
    <w:rsid w:val="0075615E"/>
    <w:rsid w:val="007600B0"/>
    <w:rsid w:val="00763F05"/>
    <w:rsid w:val="007734A1"/>
    <w:rsid w:val="00781C77"/>
    <w:rsid w:val="00797997"/>
    <w:rsid w:val="007A484C"/>
    <w:rsid w:val="007B5A85"/>
    <w:rsid w:val="007B70B6"/>
    <w:rsid w:val="007C095F"/>
    <w:rsid w:val="007C2A87"/>
    <w:rsid w:val="007C3219"/>
    <w:rsid w:val="007D3D44"/>
    <w:rsid w:val="008118D3"/>
    <w:rsid w:val="00815811"/>
    <w:rsid w:val="00824287"/>
    <w:rsid w:val="0082483B"/>
    <w:rsid w:val="00825BAE"/>
    <w:rsid w:val="0083260A"/>
    <w:rsid w:val="00833ADC"/>
    <w:rsid w:val="008363B3"/>
    <w:rsid w:val="00844627"/>
    <w:rsid w:val="00854A8E"/>
    <w:rsid w:val="0086387D"/>
    <w:rsid w:val="0087213B"/>
    <w:rsid w:val="00873620"/>
    <w:rsid w:val="008749B5"/>
    <w:rsid w:val="008765F7"/>
    <w:rsid w:val="0088191B"/>
    <w:rsid w:val="00887034"/>
    <w:rsid w:val="008A27DE"/>
    <w:rsid w:val="008D5BAA"/>
    <w:rsid w:val="008D67FB"/>
    <w:rsid w:val="008E490E"/>
    <w:rsid w:val="008E4C22"/>
    <w:rsid w:val="008F638C"/>
    <w:rsid w:val="00900B8E"/>
    <w:rsid w:val="00904A87"/>
    <w:rsid w:val="00913F29"/>
    <w:rsid w:val="00922898"/>
    <w:rsid w:val="00940598"/>
    <w:rsid w:val="00944756"/>
    <w:rsid w:val="00951850"/>
    <w:rsid w:val="009519F1"/>
    <w:rsid w:val="009527B4"/>
    <w:rsid w:val="00953C6C"/>
    <w:rsid w:val="00956846"/>
    <w:rsid w:val="00957337"/>
    <w:rsid w:val="009616BF"/>
    <w:rsid w:val="009720D0"/>
    <w:rsid w:val="00972FE0"/>
    <w:rsid w:val="00975E77"/>
    <w:rsid w:val="00977096"/>
    <w:rsid w:val="00977C33"/>
    <w:rsid w:val="00980976"/>
    <w:rsid w:val="009832A0"/>
    <w:rsid w:val="0098645A"/>
    <w:rsid w:val="0099572E"/>
    <w:rsid w:val="009B6523"/>
    <w:rsid w:val="009B7B0E"/>
    <w:rsid w:val="009C3596"/>
    <w:rsid w:val="009D1DF5"/>
    <w:rsid w:val="009D2640"/>
    <w:rsid w:val="009F0F5F"/>
    <w:rsid w:val="00A015F7"/>
    <w:rsid w:val="00A067A9"/>
    <w:rsid w:val="00A0724E"/>
    <w:rsid w:val="00A245E9"/>
    <w:rsid w:val="00A27E83"/>
    <w:rsid w:val="00A31830"/>
    <w:rsid w:val="00A42C9A"/>
    <w:rsid w:val="00A46113"/>
    <w:rsid w:val="00A52DB9"/>
    <w:rsid w:val="00A62E83"/>
    <w:rsid w:val="00A758E0"/>
    <w:rsid w:val="00A80961"/>
    <w:rsid w:val="00A8388F"/>
    <w:rsid w:val="00A877B3"/>
    <w:rsid w:val="00A92C6E"/>
    <w:rsid w:val="00A92E98"/>
    <w:rsid w:val="00AA71B3"/>
    <w:rsid w:val="00AC71FB"/>
    <w:rsid w:val="00AD3131"/>
    <w:rsid w:val="00AD675E"/>
    <w:rsid w:val="00AD6A97"/>
    <w:rsid w:val="00AE379F"/>
    <w:rsid w:val="00AE7C94"/>
    <w:rsid w:val="00AF3611"/>
    <w:rsid w:val="00B01E56"/>
    <w:rsid w:val="00B01F30"/>
    <w:rsid w:val="00B0525E"/>
    <w:rsid w:val="00B0541B"/>
    <w:rsid w:val="00B070DB"/>
    <w:rsid w:val="00B07DFA"/>
    <w:rsid w:val="00B11364"/>
    <w:rsid w:val="00B16DD4"/>
    <w:rsid w:val="00B247FB"/>
    <w:rsid w:val="00B317AF"/>
    <w:rsid w:val="00B44B71"/>
    <w:rsid w:val="00B51C61"/>
    <w:rsid w:val="00B51E83"/>
    <w:rsid w:val="00B63D12"/>
    <w:rsid w:val="00B76B5E"/>
    <w:rsid w:val="00B804D4"/>
    <w:rsid w:val="00B82FB8"/>
    <w:rsid w:val="00B8373A"/>
    <w:rsid w:val="00B93B87"/>
    <w:rsid w:val="00B93E2D"/>
    <w:rsid w:val="00BA074A"/>
    <w:rsid w:val="00BA4B21"/>
    <w:rsid w:val="00BA5A15"/>
    <w:rsid w:val="00BB4B6F"/>
    <w:rsid w:val="00BB575E"/>
    <w:rsid w:val="00BC1E93"/>
    <w:rsid w:val="00BC3699"/>
    <w:rsid w:val="00BC5DED"/>
    <w:rsid w:val="00BD0208"/>
    <w:rsid w:val="00BD5A24"/>
    <w:rsid w:val="00BF5CDF"/>
    <w:rsid w:val="00BF67EA"/>
    <w:rsid w:val="00C03E59"/>
    <w:rsid w:val="00C045A8"/>
    <w:rsid w:val="00C05F5C"/>
    <w:rsid w:val="00C0759C"/>
    <w:rsid w:val="00C214F2"/>
    <w:rsid w:val="00C22516"/>
    <w:rsid w:val="00C245E7"/>
    <w:rsid w:val="00C30B04"/>
    <w:rsid w:val="00C34BA8"/>
    <w:rsid w:val="00C3794B"/>
    <w:rsid w:val="00C46155"/>
    <w:rsid w:val="00C46547"/>
    <w:rsid w:val="00C47C3A"/>
    <w:rsid w:val="00C52B3A"/>
    <w:rsid w:val="00C60129"/>
    <w:rsid w:val="00C604F1"/>
    <w:rsid w:val="00C71061"/>
    <w:rsid w:val="00C71157"/>
    <w:rsid w:val="00C71BD0"/>
    <w:rsid w:val="00C72499"/>
    <w:rsid w:val="00C73FB7"/>
    <w:rsid w:val="00C8656E"/>
    <w:rsid w:val="00C93797"/>
    <w:rsid w:val="00C9392F"/>
    <w:rsid w:val="00CA3C82"/>
    <w:rsid w:val="00CB3575"/>
    <w:rsid w:val="00CB38EB"/>
    <w:rsid w:val="00CB4BD5"/>
    <w:rsid w:val="00CC473F"/>
    <w:rsid w:val="00CF2357"/>
    <w:rsid w:val="00D00C72"/>
    <w:rsid w:val="00D071E4"/>
    <w:rsid w:val="00D11FA6"/>
    <w:rsid w:val="00D13E66"/>
    <w:rsid w:val="00D15CDC"/>
    <w:rsid w:val="00D2119A"/>
    <w:rsid w:val="00D33F5B"/>
    <w:rsid w:val="00D346E7"/>
    <w:rsid w:val="00D44C67"/>
    <w:rsid w:val="00D4624E"/>
    <w:rsid w:val="00D4652C"/>
    <w:rsid w:val="00D47E65"/>
    <w:rsid w:val="00D56845"/>
    <w:rsid w:val="00D605E0"/>
    <w:rsid w:val="00D76EC1"/>
    <w:rsid w:val="00DB729B"/>
    <w:rsid w:val="00DB744B"/>
    <w:rsid w:val="00DC46A2"/>
    <w:rsid w:val="00DC4862"/>
    <w:rsid w:val="00DC76D7"/>
    <w:rsid w:val="00DD63B0"/>
    <w:rsid w:val="00DD7800"/>
    <w:rsid w:val="00DD7EFB"/>
    <w:rsid w:val="00DF1182"/>
    <w:rsid w:val="00DF4BE2"/>
    <w:rsid w:val="00E00DC1"/>
    <w:rsid w:val="00E04E3A"/>
    <w:rsid w:val="00E06124"/>
    <w:rsid w:val="00E137C6"/>
    <w:rsid w:val="00E269BF"/>
    <w:rsid w:val="00E32C00"/>
    <w:rsid w:val="00E3535E"/>
    <w:rsid w:val="00E35CB7"/>
    <w:rsid w:val="00E42A04"/>
    <w:rsid w:val="00E4524E"/>
    <w:rsid w:val="00E53ECD"/>
    <w:rsid w:val="00E556C6"/>
    <w:rsid w:val="00E56B05"/>
    <w:rsid w:val="00E62CB1"/>
    <w:rsid w:val="00E63E17"/>
    <w:rsid w:val="00E66260"/>
    <w:rsid w:val="00E72475"/>
    <w:rsid w:val="00E83A83"/>
    <w:rsid w:val="00E906C7"/>
    <w:rsid w:val="00E91DBF"/>
    <w:rsid w:val="00E942D1"/>
    <w:rsid w:val="00E97A44"/>
    <w:rsid w:val="00EA7992"/>
    <w:rsid w:val="00EB5C56"/>
    <w:rsid w:val="00EC0889"/>
    <w:rsid w:val="00EC6256"/>
    <w:rsid w:val="00ED29C6"/>
    <w:rsid w:val="00ED58B3"/>
    <w:rsid w:val="00EF1007"/>
    <w:rsid w:val="00EF1FB8"/>
    <w:rsid w:val="00EF7FAD"/>
    <w:rsid w:val="00F06B99"/>
    <w:rsid w:val="00F13856"/>
    <w:rsid w:val="00F14404"/>
    <w:rsid w:val="00F22935"/>
    <w:rsid w:val="00F2359F"/>
    <w:rsid w:val="00F240BF"/>
    <w:rsid w:val="00F57896"/>
    <w:rsid w:val="00F64D4B"/>
    <w:rsid w:val="00F7525C"/>
    <w:rsid w:val="00F76962"/>
    <w:rsid w:val="00F81480"/>
    <w:rsid w:val="00F81A54"/>
    <w:rsid w:val="00F9329B"/>
    <w:rsid w:val="00FA7AD1"/>
    <w:rsid w:val="00FB14BF"/>
    <w:rsid w:val="00FB19D8"/>
    <w:rsid w:val="00FB2369"/>
    <w:rsid w:val="00FC2625"/>
    <w:rsid w:val="00FD064D"/>
    <w:rsid w:val="00FD0B09"/>
    <w:rsid w:val="00FE410E"/>
    <w:rsid w:val="010A77C3"/>
    <w:rsid w:val="01391085"/>
    <w:rsid w:val="02123E62"/>
    <w:rsid w:val="0273010D"/>
    <w:rsid w:val="02EA408D"/>
    <w:rsid w:val="03234FF4"/>
    <w:rsid w:val="03CD097D"/>
    <w:rsid w:val="03D13AEC"/>
    <w:rsid w:val="04904837"/>
    <w:rsid w:val="04A8757E"/>
    <w:rsid w:val="04D43F6C"/>
    <w:rsid w:val="04E25018"/>
    <w:rsid w:val="05127D34"/>
    <w:rsid w:val="05294982"/>
    <w:rsid w:val="05BF49E2"/>
    <w:rsid w:val="05E62B25"/>
    <w:rsid w:val="072A7E27"/>
    <w:rsid w:val="073F1532"/>
    <w:rsid w:val="07BE708A"/>
    <w:rsid w:val="07D627EA"/>
    <w:rsid w:val="084338CD"/>
    <w:rsid w:val="091F2F19"/>
    <w:rsid w:val="094F66D6"/>
    <w:rsid w:val="0AA87176"/>
    <w:rsid w:val="0AAB377D"/>
    <w:rsid w:val="0AE87EDE"/>
    <w:rsid w:val="0B3A32E6"/>
    <w:rsid w:val="0B5A630E"/>
    <w:rsid w:val="0BB74D0D"/>
    <w:rsid w:val="0BC478FA"/>
    <w:rsid w:val="0C447727"/>
    <w:rsid w:val="0C650F9B"/>
    <w:rsid w:val="0C6D2071"/>
    <w:rsid w:val="0CD54DB4"/>
    <w:rsid w:val="0D7C56E6"/>
    <w:rsid w:val="0D902C2C"/>
    <w:rsid w:val="0D987725"/>
    <w:rsid w:val="0D9F6B52"/>
    <w:rsid w:val="0DEC7D62"/>
    <w:rsid w:val="0E0D088B"/>
    <w:rsid w:val="0E4A7CCC"/>
    <w:rsid w:val="0ECD6D08"/>
    <w:rsid w:val="0ED05760"/>
    <w:rsid w:val="10587E8A"/>
    <w:rsid w:val="10612857"/>
    <w:rsid w:val="11261838"/>
    <w:rsid w:val="115F2EAA"/>
    <w:rsid w:val="116F762E"/>
    <w:rsid w:val="11730D6E"/>
    <w:rsid w:val="11754D7C"/>
    <w:rsid w:val="120E71BE"/>
    <w:rsid w:val="127A6507"/>
    <w:rsid w:val="12E2348E"/>
    <w:rsid w:val="12F011F9"/>
    <w:rsid w:val="14B653CC"/>
    <w:rsid w:val="1526760E"/>
    <w:rsid w:val="159828BC"/>
    <w:rsid w:val="15A365E6"/>
    <w:rsid w:val="16BD5F33"/>
    <w:rsid w:val="16D16765"/>
    <w:rsid w:val="16E1759A"/>
    <w:rsid w:val="17C07CE6"/>
    <w:rsid w:val="17DA3FE6"/>
    <w:rsid w:val="17E5769C"/>
    <w:rsid w:val="17EA5B8D"/>
    <w:rsid w:val="182B6D69"/>
    <w:rsid w:val="1840361D"/>
    <w:rsid w:val="1879180B"/>
    <w:rsid w:val="18D10D36"/>
    <w:rsid w:val="19162DFF"/>
    <w:rsid w:val="194E0751"/>
    <w:rsid w:val="19960E59"/>
    <w:rsid w:val="199A2C82"/>
    <w:rsid w:val="19DD3C38"/>
    <w:rsid w:val="1A176112"/>
    <w:rsid w:val="1B2577AA"/>
    <w:rsid w:val="1B6578A9"/>
    <w:rsid w:val="1BD46B10"/>
    <w:rsid w:val="1C0E0B3C"/>
    <w:rsid w:val="1C7B721E"/>
    <w:rsid w:val="1C9F278D"/>
    <w:rsid w:val="1CF22864"/>
    <w:rsid w:val="1CFC3417"/>
    <w:rsid w:val="1D310935"/>
    <w:rsid w:val="1DAE5441"/>
    <w:rsid w:val="1DB84D0D"/>
    <w:rsid w:val="1DDE0707"/>
    <w:rsid w:val="1DF20054"/>
    <w:rsid w:val="1EC02A4F"/>
    <w:rsid w:val="1EC61CF3"/>
    <w:rsid w:val="1ECF3D11"/>
    <w:rsid w:val="1EE34A34"/>
    <w:rsid w:val="1F7F1155"/>
    <w:rsid w:val="1FFD3C60"/>
    <w:rsid w:val="20C66028"/>
    <w:rsid w:val="20F5163B"/>
    <w:rsid w:val="220525EB"/>
    <w:rsid w:val="22267AC2"/>
    <w:rsid w:val="22930500"/>
    <w:rsid w:val="22C42271"/>
    <w:rsid w:val="22FF5226"/>
    <w:rsid w:val="23032E65"/>
    <w:rsid w:val="23A92C33"/>
    <w:rsid w:val="240D6187"/>
    <w:rsid w:val="2523473A"/>
    <w:rsid w:val="2534341A"/>
    <w:rsid w:val="25FF4373"/>
    <w:rsid w:val="26536497"/>
    <w:rsid w:val="26A90AE6"/>
    <w:rsid w:val="27445E98"/>
    <w:rsid w:val="27B668B5"/>
    <w:rsid w:val="27E33D32"/>
    <w:rsid w:val="27F407CC"/>
    <w:rsid w:val="28566054"/>
    <w:rsid w:val="2AD52FB5"/>
    <w:rsid w:val="2B31323F"/>
    <w:rsid w:val="2B5F156F"/>
    <w:rsid w:val="2BDF7D64"/>
    <w:rsid w:val="2BF83AE7"/>
    <w:rsid w:val="2C8329C8"/>
    <w:rsid w:val="2C9220EB"/>
    <w:rsid w:val="2D686C68"/>
    <w:rsid w:val="2E437C19"/>
    <w:rsid w:val="2E70467E"/>
    <w:rsid w:val="2E90562B"/>
    <w:rsid w:val="2F430832"/>
    <w:rsid w:val="2F6A7241"/>
    <w:rsid w:val="301808D2"/>
    <w:rsid w:val="31027A53"/>
    <w:rsid w:val="3123775B"/>
    <w:rsid w:val="31CE6C60"/>
    <w:rsid w:val="322E7801"/>
    <w:rsid w:val="327D1906"/>
    <w:rsid w:val="32994C8F"/>
    <w:rsid w:val="334D188C"/>
    <w:rsid w:val="34EA3525"/>
    <w:rsid w:val="352B0190"/>
    <w:rsid w:val="35E47CE9"/>
    <w:rsid w:val="362A6D70"/>
    <w:rsid w:val="36470E21"/>
    <w:rsid w:val="36692188"/>
    <w:rsid w:val="36FD61B5"/>
    <w:rsid w:val="37612E42"/>
    <w:rsid w:val="37716761"/>
    <w:rsid w:val="37C7494E"/>
    <w:rsid w:val="38B2329F"/>
    <w:rsid w:val="39102EB9"/>
    <w:rsid w:val="39846ADC"/>
    <w:rsid w:val="39A672B8"/>
    <w:rsid w:val="3A204FAE"/>
    <w:rsid w:val="3A2F0CBC"/>
    <w:rsid w:val="3A5C1229"/>
    <w:rsid w:val="3ACE48E9"/>
    <w:rsid w:val="3B2D24E2"/>
    <w:rsid w:val="3B2F65C0"/>
    <w:rsid w:val="3B4B7240"/>
    <w:rsid w:val="3B694FBC"/>
    <w:rsid w:val="3B986889"/>
    <w:rsid w:val="3C167D4E"/>
    <w:rsid w:val="3C3E1A0F"/>
    <w:rsid w:val="3CB62EA0"/>
    <w:rsid w:val="3D4003B5"/>
    <w:rsid w:val="3D72291A"/>
    <w:rsid w:val="3DC76C89"/>
    <w:rsid w:val="3E724D7E"/>
    <w:rsid w:val="3ED75C2C"/>
    <w:rsid w:val="3EF2604F"/>
    <w:rsid w:val="3F901C53"/>
    <w:rsid w:val="3FB470E5"/>
    <w:rsid w:val="40453889"/>
    <w:rsid w:val="40987B05"/>
    <w:rsid w:val="409E7702"/>
    <w:rsid w:val="40E46463"/>
    <w:rsid w:val="416B0C38"/>
    <w:rsid w:val="41C30723"/>
    <w:rsid w:val="41CA326C"/>
    <w:rsid w:val="42292BD5"/>
    <w:rsid w:val="427413F7"/>
    <w:rsid w:val="42836276"/>
    <w:rsid w:val="42BE0FDA"/>
    <w:rsid w:val="434A0AD8"/>
    <w:rsid w:val="43E57A3C"/>
    <w:rsid w:val="440B1B2A"/>
    <w:rsid w:val="441D12F6"/>
    <w:rsid w:val="4479165C"/>
    <w:rsid w:val="46720747"/>
    <w:rsid w:val="46BF6333"/>
    <w:rsid w:val="47325FB1"/>
    <w:rsid w:val="4841012D"/>
    <w:rsid w:val="485215F2"/>
    <w:rsid w:val="4A233AAE"/>
    <w:rsid w:val="4A3435BC"/>
    <w:rsid w:val="4A4B3559"/>
    <w:rsid w:val="4AE7405D"/>
    <w:rsid w:val="4B846969"/>
    <w:rsid w:val="4C0D6CE7"/>
    <w:rsid w:val="4C6142D4"/>
    <w:rsid w:val="4D8E52E9"/>
    <w:rsid w:val="4E4044CF"/>
    <w:rsid w:val="4E977393"/>
    <w:rsid w:val="4EC86356"/>
    <w:rsid w:val="4ECB48DA"/>
    <w:rsid w:val="4F1F316A"/>
    <w:rsid w:val="4F2232D9"/>
    <w:rsid w:val="4F27337A"/>
    <w:rsid w:val="4F3305FB"/>
    <w:rsid w:val="4F3A74F6"/>
    <w:rsid w:val="4F5B7C69"/>
    <w:rsid w:val="4FDE27ED"/>
    <w:rsid w:val="50203ED5"/>
    <w:rsid w:val="5021480B"/>
    <w:rsid w:val="509528C4"/>
    <w:rsid w:val="51154BFB"/>
    <w:rsid w:val="513C1D6F"/>
    <w:rsid w:val="517410ED"/>
    <w:rsid w:val="519A0845"/>
    <w:rsid w:val="51A54122"/>
    <w:rsid w:val="51AA0C1E"/>
    <w:rsid w:val="529740E5"/>
    <w:rsid w:val="52FB14EB"/>
    <w:rsid w:val="540171D1"/>
    <w:rsid w:val="540B1DF9"/>
    <w:rsid w:val="54961B38"/>
    <w:rsid w:val="54B01AF6"/>
    <w:rsid w:val="54D44596"/>
    <w:rsid w:val="54D67EF0"/>
    <w:rsid w:val="54D81AFC"/>
    <w:rsid w:val="553231C9"/>
    <w:rsid w:val="55980D5A"/>
    <w:rsid w:val="57232708"/>
    <w:rsid w:val="575431E7"/>
    <w:rsid w:val="58187D37"/>
    <w:rsid w:val="59281159"/>
    <w:rsid w:val="593C56D5"/>
    <w:rsid w:val="59DF4D1F"/>
    <w:rsid w:val="59F30730"/>
    <w:rsid w:val="5A2B7AE1"/>
    <w:rsid w:val="5A5B388B"/>
    <w:rsid w:val="5A9F33ED"/>
    <w:rsid w:val="5AD63A19"/>
    <w:rsid w:val="5AF86F05"/>
    <w:rsid w:val="5C023884"/>
    <w:rsid w:val="5C375B82"/>
    <w:rsid w:val="5C4778EB"/>
    <w:rsid w:val="5C941E4E"/>
    <w:rsid w:val="5CDA3A05"/>
    <w:rsid w:val="5D113EB8"/>
    <w:rsid w:val="5D8660BC"/>
    <w:rsid w:val="5D8C5609"/>
    <w:rsid w:val="5D9B23DE"/>
    <w:rsid w:val="5DAA671D"/>
    <w:rsid w:val="5DD87B2C"/>
    <w:rsid w:val="5E022F41"/>
    <w:rsid w:val="5E283123"/>
    <w:rsid w:val="5E4F7003"/>
    <w:rsid w:val="5E630635"/>
    <w:rsid w:val="5E896673"/>
    <w:rsid w:val="5EA1410A"/>
    <w:rsid w:val="5F6403E8"/>
    <w:rsid w:val="5FF40C3B"/>
    <w:rsid w:val="6021031A"/>
    <w:rsid w:val="602760EA"/>
    <w:rsid w:val="60FE4CF0"/>
    <w:rsid w:val="61F41BAA"/>
    <w:rsid w:val="61FB16EA"/>
    <w:rsid w:val="621E45C1"/>
    <w:rsid w:val="632B4C18"/>
    <w:rsid w:val="633A4EC5"/>
    <w:rsid w:val="634305AF"/>
    <w:rsid w:val="635C2E66"/>
    <w:rsid w:val="6361545C"/>
    <w:rsid w:val="637D4553"/>
    <w:rsid w:val="638B13D7"/>
    <w:rsid w:val="642E6942"/>
    <w:rsid w:val="646D1D84"/>
    <w:rsid w:val="64D02184"/>
    <w:rsid w:val="64F54CF4"/>
    <w:rsid w:val="651B536E"/>
    <w:rsid w:val="654F0419"/>
    <w:rsid w:val="65CA43D6"/>
    <w:rsid w:val="667D2F14"/>
    <w:rsid w:val="66E72767"/>
    <w:rsid w:val="66F555C4"/>
    <w:rsid w:val="67064D50"/>
    <w:rsid w:val="677B474C"/>
    <w:rsid w:val="67A32996"/>
    <w:rsid w:val="691645AD"/>
    <w:rsid w:val="69883D13"/>
    <w:rsid w:val="69CB239A"/>
    <w:rsid w:val="6A3567FE"/>
    <w:rsid w:val="6A7A7043"/>
    <w:rsid w:val="6A9F3B85"/>
    <w:rsid w:val="6AEE78A2"/>
    <w:rsid w:val="6B0C12D0"/>
    <w:rsid w:val="6BAF3D5B"/>
    <w:rsid w:val="6BC904CA"/>
    <w:rsid w:val="6C0B61AF"/>
    <w:rsid w:val="6C4E65F4"/>
    <w:rsid w:val="6C6825AE"/>
    <w:rsid w:val="6CB23063"/>
    <w:rsid w:val="6CD958E0"/>
    <w:rsid w:val="6CF60377"/>
    <w:rsid w:val="6D3F3CD9"/>
    <w:rsid w:val="6D7C5FCD"/>
    <w:rsid w:val="6E4B7761"/>
    <w:rsid w:val="6E80108F"/>
    <w:rsid w:val="6FA650DF"/>
    <w:rsid w:val="6FB40BFC"/>
    <w:rsid w:val="6FE94E42"/>
    <w:rsid w:val="700C1ABC"/>
    <w:rsid w:val="701C5A7C"/>
    <w:rsid w:val="70BF2201"/>
    <w:rsid w:val="73CC0242"/>
    <w:rsid w:val="74142EDC"/>
    <w:rsid w:val="7432737C"/>
    <w:rsid w:val="752E4542"/>
    <w:rsid w:val="75303BFC"/>
    <w:rsid w:val="753C517F"/>
    <w:rsid w:val="75B36AF4"/>
    <w:rsid w:val="75E62BE9"/>
    <w:rsid w:val="76316C3F"/>
    <w:rsid w:val="7651715B"/>
    <w:rsid w:val="769E574F"/>
    <w:rsid w:val="777C0A87"/>
    <w:rsid w:val="77884CBB"/>
    <w:rsid w:val="7798199E"/>
    <w:rsid w:val="7844190E"/>
    <w:rsid w:val="78A758EF"/>
    <w:rsid w:val="78B11DE7"/>
    <w:rsid w:val="78F221CF"/>
    <w:rsid w:val="79112026"/>
    <w:rsid w:val="798B52B1"/>
    <w:rsid w:val="7B5C0979"/>
    <w:rsid w:val="7B89436A"/>
    <w:rsid w:val="7BC62DC0"/>
    <w:rsid w:val="7C300F76"/>
    <w:rsid w:val="7C7C4B98"/>
    <w:rsid w:val="7C973B33"/>
    <w:rsid w:val="7CA57AC5"/>
    <w:rsid w:val="7CB927C9"/>
    <w:rsid w:val="7DAC0CD7"/>
    <w:rsid w:val="7DEE442F"/>
    <w:rsid w:val="7E147787"/>
    <w:rsid w:val="7E266022"/>
    <w:rsid w:val="7E7B1A5D"/>
    <w:rsid w:val="7F0047E7"/>
    <w:rsid w:val="7F7F1BD2"/>
    <w:rsid w:val="7FCD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00BCE"/>
  <w15:docId w15:val="{7B84CF57-0534-43BF-B245-C35ADF688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1">
    <w:name w:val="Hyperlink"/>
    <w:basedOn w:val="a0"/>
    <w:uiPriority w:val="99"/>
    <w:qFormat/>
  </w:style>
  <w:style w:type="character" w:styleId="af2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D439E6-BFC2-4B9D-B0E3-989A266F9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272</Words>
  <Characters>1551</Characters>
  <Application>Microsoft Office Word</Application>
  <DocSecurity>0</DocSecurity>
  <Lines>12</Lines>
  <Paragraphs>3</Paragraphs>
  <ScaleCrop>false</ScaleCrop>
  <Company>Microsoft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Frank_Cui</dc:creator>
  <cp:lastModifiedBy>Lian</cp:lastModifiedBy>
  <cp:revision>10</cp:revision>
  <cp:lastPrinted>2026-02-28T01:33:00Z</cp:lastPrinted>
  <dcterms:created xsi:type="dcterms:W3CDTF">2025-02-28T03:36:00Z</dcterms:created>
  <dcterms:modified xsi:type="dcterms:W3CDTF">2026-03-09T10:52:00Z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4FAEE3A8B50F478A878C58F01C410F9B</vt:lpwstr>
  </property>
  <property fmtid="{D5CDD505-2E9C-101B-9397-08002B2CF9AE}" pid="4" name="KSOTemplateDocerSaveRecord">
    <vt:lpwstr>eyJoZGlkIjoiMzdhMGU5MjBiZjI3ZTA4Njk5NjE5N2I1NTMyNGU1NmUiLCJ1c2VySWQiOiI4NTI5OTEzMTYifQ==</vt:lpwstr>
  </property>
</Properties>
</file>