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sz w:val="28"/>
          <w:szCs w:val="28"/>
          <w:shd w:val="clear" w:color="FFFFFF" w:fill="D9D9D9"/>
        </w:rPr>
        <w:t>账号注册与认证</w:t>
      </w:r>
    </w:p>
    <w:p>
      <w:pPr>
        <w:pStyle w:val="5"/>
        <w:numPr>
          <w:ilvl w:val="0"/>
          <w:numId w:val="0"/>
        </w:numPr>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注册与审核</w:t>
      </w:r>
    </w:p>
    <w:p>
      <w:pPr>
        <w:jc w:val="left"/>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sz w:val="28"/>
          <w:szCs w:val="28"/>
          <w:lang w:val="en-US" w:eastAsia="zh-CN"/>
        </w:rPr>
        <w:t>第一步：</w:t>
      </w:r>
      <w:r>
        <w:rPr>
          <w:rFonts w:hint="eastAsia" w:asciiTheme="minorEastAsia" w:hAnsiTheme="minorEastAsia" w:eastAsiaTheme="minorEastAsia" w:cstheme="minorEastAsia"/>
          <w:sz w:val="28"/>
          <w:szCs w:val="28"/>
        </w:rPr>
        <w:t>在浏览器中搜索打开相关学校就业信息网。如：</w:t>
      </w:r>
      <w:r>
        <w:rPr>
          <w:rFonts w:hint="eastAsia" w:asciiTheme="minorEastAsia" w:hAnsiTheme="minorEastAsia" w:cstheme="minorEastAsia"/>
          <w:sz w:val="28"/>
          <w:szCs w:val="28"/>
          <w:lang w:val="en-US" w:eastAsia="zh-CN"/>
        </w:rPr>
        <w:t>天津铁道职业技术学院</w:t>
      </w:r>
      <w:r>
        <w:rPr>
          <w:rFonts w:hint="eastAsia" w:asciiTheme="minorEastAsia" w:hAnsiTheme="minorEastAsia" w:eastAsiaTheme="minorEastAsia" w:cstheme="minorEastAsia"/>
          <w:sz w:val="28"/>
          <w:szCs w:val="28"/>
        </w:rPr>
        <w:t>就业信息网http://tjtdxy.bysjy.com.cn/index，点击</w:t>
      </w:r>
      <w:r>
        <w:rPr>
          <w:rFonts w:hint="eastAsia" w:asciiTheme="minorEastAsia" w:hAnsiTheme="minorEastAsia" w:eastAsiaTheme="minorEastAsia" w:cstheme="minorEastAsia"/>
          <w:color w:val="000000" w:themeColor="text1"/>
          <w:sz w:val="28"/>
          <w:szCs w:val="28"/>
          <w14:textFill>
            <w14:solidFill>
              <w14:schemeClr w14:val="tx1"/>
            </w14:solidFill>
          </w14:textFill>
        </w:rPr>
        <w:t>单位登录/注册，</w:t>
      </w:r>
      <w:r>
        <w:rPr>
          <w:rFonts w:hint="eastAsia" w:asciiTheme="minorEastAsia" w:hAnsiTheme="minorEastAsia" w:eastAsiaTheme="minorEastAsia" w:cstheme="minorEastAsia"/>
          <w:sz w:val="28"/>
          <w:szCs w:val="28"/>
        </w:rPr>
        <w:t>在跳转后的页面点击</w:t>
      </w:r>
      <w:r>
        <w:rPr>
          <w:rFonts w:hint="eastAsia" w:asciiTheme="minorEastAsia" w:hAnsiTheme="minorEastAsia" w:eastAsiaTheme="minorEastAsia" w:cstheme="minorEastAsia"/>
          <w:color w:val="000000" w:themeColor="text1"/>
          <w:sz w:val="28"/>
          <w:szCs w:val="28"/>
          <w14:textFill>
            <w14:solidFill>
              <w14:schemeClr w14:val="tx1"/>
            </w14:solidFill>
          </w14:textFill>
        </w:rPr>
        <w:t>注册。</w:t>
      </w:r>
    </w:p>
    <w:p>
      <w:pPr>
        <w:jc w:val="left"/>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drawing>
          <wp:inline distT="0" distB="0" distL="114300" distR="114300">
            <wp:extent cx="5267325" cy="2940685"/>
            <wp:effectExtent l="0" t="0" r="9525" b="12065"/>
            <wp:docPr id="66" name="图片 66" descr="天津铁道职业技术学院就业信息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天津铁道职业技术学院就业信息网"/>
                    <pic:cNvPicPr>
                      <a:picLocks noChangeAspect="1"/>
                    </pic:cNvPicPr>
                  </pic:nvPicPr>
                  <pic:blipFill>
                    <a:blip r:embed="rId4"/>
                    <a:stretch>
                      <a:fillRect/>
                    </a:stretch>
                  </pic:blipFill>
                  <pic:spPr>
                    <a:xfrm>
                      <a:off x="0" y="0"/>
                      <a:ext cx="5267325" cy="2940685"/>
                    </a:xfrm>
                    <a:prstGeom prst="rect">
                      <a:avLst/>
                    </a:prstGeom>
                  </pic:spPr>
                </pic:pic>
              </a:graphicData>
            </a:graphic>
          </wp:inline>
        </w:drawing>
      </w:r>
    </w:p>
    <w:p>
      <w:pPr>
        <w:jc w:val="left"/>
        <w:rPr>
          <w:rFonts w:hint="eastAsia" w:asciiTheme="minorEastAsia" w:hAnsiTheme="minorEastAsia" w:eastAsiaTheme="minorEastAsia" w:cstheme="minorEastAsia"/>
          <w:sz w:val="28"/>
          <w:szCs w:val="28"/>
        </w:rPr>
      </w:pPr>
      <w:bookmarkStart w:id="0" w:name="_GoBack"/>
      <w:bookmarkEnd w:id="0"/>
      <w:r>
        <w:rPr>
          <w:rFonts w:hint="eastAsia" w:asciiTheme="minorEastAsia" w:hAnsiTheme="minorEastAsia" w:eastAsiaTheme="minorEastAsia" w:cstheme="minorEastAsia"/>
          <w:sz w:val="28"/>
          <w:szCs w:val="28"/>
          <w:lang w:val="en-US" w:eastAsia="zh-CN"/>
        </w:rPr>
        <w:t>第二步：</w:t>
      </w:r>
      <w:r>
        <w:rPr>
          <w:rFonts w:hint="eastAsia" w:asciiTheme="minorEastAsia" w:hAnsiTheme="minorEastAsia" w:eastAsiaTheme="minorEastAsia" w:cstheme="minorEastAsia"/>
          <w:sz w:val="28"/>
          <w:szCs w:val="28"/>
        </w:rPr>
        <w:t>选择入驻高校，便于您开展入校招聘</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0" distR="0">
            <wp:extent cx="5274310" cy="2531745"/>
            <wp:effectExtent l="0" t="0" r="2540" b="1905"/>
            <wp:docPr id="33" name="图片 33" descr="电脑屏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电脑屏幕的截图&#10;&#10;描述已自动生成"/>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531745"/>
                    </a:xfrm>
                    <a:prstGeom prst="rect">
                      <a:avLst/>
                    </a:prstGeom>
                  </pic:spPr>
                </pic:pic>
              </a:graphicData>
            </a:graphic>
          </wp:inline>
        </w:drawing>
      </w: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第三步：</w:t>
      </w:r>
      <w:r>
        <w:rPr>
          <w:rFonts w:hint="eastAsia" w:asciiTheme="minorEastAsia" w:hAnsiTheme="minorEastAsia" w:eastAsiaTheme="minorEastAsia" w:cstheme="minorEastAsia"/>
          <w:sz w:val="28"/>
          <w:szCs w:val="28"/>
        </w:rPr>
        <w:t>填写公司信息后点击下一步</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0" distR="0">
            <wp:extent cx="5274310" cy="1476375"/>
            <wp:effectExtent l="0" t="0" r="2540" b="9525"/>
            <wp:docPr id="36" name="图片 36" descr="图片包含 游戏机, 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片包含 游戏机, 截图&#10;&#10;描述已自动生成"/>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1476375"/>
                    </a:xfrm>
                    <a:prstGeom prst="rect">
                      <a:avLst/>
                    </a:prstGeom>
                  </pic:spPr>
                </pic:pic>
              </a:graphicData>
            </a:graphic>
          </wp:inline>
        </w:drawing>
      </w: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第四步：填写账号信息</w:t>
      </w:r>
    </w:p>
    <w:p>
      <w:pPr>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情况一：您的公司已</w:t>
      </w:r>
      <w:r>
        <w:rPr>
          <w:rFonts w:hint="eastAsia" w:asciiTheme="minorEastAsia" w:hAnsiTheme="minorEastAsia" w:eastAsiaTheme="minorEastAsia" w:cstheme="minorEastAsia"/>
          <w:sz w:val="28"/>
          <w:szCs w:val="28"/>
        </w:rPr>
        <w:t>注册快招聘｜云校招企业服务平台</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若公司曾经注册过快招聘｜云校招企业服务平台，您可以申请加入该公司，管理员同意后您可以以公司成员身份登录。</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0" distR="0">
            <wp:extent cx="5274310" cy="3571240"/>
            <wp:effectExtent l="0" t="0" r="2540" b="10160"/>
            <wp:docPr id="63" name="图片 63" descr="图片包含 游戏机, 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图片包含 游戏机, 截图&#10;&#10;描述已自动生成"/>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3571240"/>
                    </a:xfrm>
                    <a:prstGeom prst="rect">
                      <a:avLst/>
                    </a:prstGeom>
                  </pic:spPr>
                </pic:pic>
              </a:graphicData>
            </a:graphic>
          </wp:inline>
        </w:drawing>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当公司管理员出现更换/离职等情况，您可以申请成为管理员，提交相关证明材料后由平台认证（1～3个工作日内审核完成），认证通过后您可以加入公司并成为公司管理员。</w:t>
      </w: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0" distR="0">
            <wp:extent cx="5274310" cy="3762375"/>
            <wp:effectExtent l="0" t="0" r="2540" b="9525"/>
            <wp:docPr id="64" name="图片 64" descr="图片包含 游戏机, 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包含 游戏机, 截图&#10;&#10;描述已自动生成"/>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4310" cy="3762375"/>
                    </a:xfrm>
                    <a:prstGeom prst="rect">
                      <a:avLst/>
                    </a:prstGeom>
                  </pic:spPr>
                </pic:pic>
              </a:graphicData>
            </a:graphic>
          </wp:inline>
        </w:drawing>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填写完成后点击提交，等待管理员/平台审核通过后即可。若您需要接收审核通知，可根据页面提示关注“云校招企业服务平台”公众号接收消息。</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0" distR="0">
            <wp:extent cx="5274310" cy="3261995"/>
            <wp:effectExtent l="0" t="0" r="2540" b="1460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3261995"/>
                    </a:xfrm>
                    <a:prstGeom prst="rect">
                      <a:avLst/>
                    </a:prstGeom>
                  </pic:spPr>
                </pic:pic>
              </a:graphicData>
            </a:graphic>
          </wp:inline>
        </w:drawing>
      </w:r>
    </w:p>
    <w:p>
      <w:pPr>
        <w:pStyle w:val="5"/>
        <w:ind w:left="1240" w:firstLine="0" w:firstLineChars="0"/>
        <w:rPr>
          <w:rFonts w:hint="eastAsia" w:asciiTheme="minorEastAsia" w:hAnsiTheme="minorEastAsia" w:eastAsiaTheme="minorEastAsia" w:cstheme="minorEastAsia"/>
          <w:sz w:val="28"/>
          <w:szCs w:val="28"/>
        </w:rPr>
      </w:pPr>
    </w:p>
    <w:p>
      <w:pPr>
        <w:pStyle w:val="5"/>
        <w:ind w:left="1240" w:firstLine="0" w:firstLineChars="0"/>
        <w:jc w:val="left"/>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情况二：</w:t>
      </w:r>
      <w:r>
        <w:rPr>
          <w:rFonts w:hint="eastAsia" w:asciiTheme="minorEastAsia" w:hAnsiTheme="minorEastAsia" w:eastAsiaTheme="minorEastAsia" w:cstheme="minorEastAsia"/>
          <w:sz w:val="28"/>
          <w:szCs w:val="28"/>
        </w:rPr>
        <w:t>您的公司未曾注册过快招聘｜云校招企业服务平台，则需要填写公司招聘相关的资料并由平台进行审核。平台将在1～3个工作日内审核完成，您可通过账号设置绑定“云校招企业服务平台”接收审核通知。</w:t>
      </w:r>
    </w:p>
    <w:p>
      <w:pPr>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sz w:val="28"/>
          <w:szCs w:val="28"/>
        </w:rPr>
        <w:drawing>
          <wp:inline distT="0" distB="0" distL="0" distR="0">
            <wp:extent cx="5274310" cy="3588385"/>
            <wp:effectExtent l="0" t="0" r="2540" b="1206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588385"/>
                    </a:xfrm>
                    <a:prstGeom prst="rect">
                      <a:avLst/>
                    </a:prstGeom>
                  </pic:spPr>
                </pic:pic>
              </a:graphicData>
            </a:graphic>
          </wp:inline>
        </w:drawing>
      </w:r>
    </w:p>
    <w:p>
      <w:pPr>
        <w:rPr>
          <w:rFonts w:hint="eastAsia" w:asciiTheme="minorEastAsia" w:hAnsiTheme="minorEastAsia" w:eastAsiaTheme="minorEastAsia" w:cstheme="minorEastAsia"/>
          <w:b/>
          <w:bCs/>
          <w:color w:val="auto"/>
          <w:sz w:val="28"/>
          <w:szCs w:val="28"/>
          <w:shd w:val="clear" w:color="FFFFFF" w:fill="D9D9D9"/>
          <w:lang w:val="en-US" w:eastAsia="zh-CN"/>
        </w:rPr>
      </w:pPr>
    </w:p>
    <w:p>
      <w:pPr>
        <w:rPr>
          <w:rFonts w:hint="eastAsia" w:asciiTheme="minorEastAsia" w:hAnsiTheme="minorEastAsia" w:eastAsiaTheme="minorEastAsia" w:cstheme="minorEastAsia"/>
          <w:b/>
          <w:bCs/>
          <w:color w:val="auto"/>
          <w:sz w:val="28"/>
          <w:szCs w:val="28"/>
          <w:shd w:val="clear" w:color="FFFFFF" w:fill="D9D9D9"/>
          <w:lang w:val="en-US" w:eastAsia="zh-CN"/>
        </w:rPr>
      </w:pPr>
    </w:p>
    <w:p>
      <w:pPr>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首页</w:t>
      </w:r>
    </w:p>
    <w:p>
      <w:pPr>
        <w:numPr>
          <w:ilvl w:val="0"/>
          <w:numId w:val="1"/>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面试安排</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在【首页&gt;面试安排】页点击“新增面试”，可选择“线下面试 ”或“学校远程面试”任一种方式，同时导入面试夹中需要面试的学生，可对学生群发通知。</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2491105"/>
            <wp:effectExtent l="0" t="0" r="1016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66690" cy="249110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544320"/>
            <wp:effectExtent l="0" t="0" r="10160"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266690" cy="1544320"/>
                    </a:xfrm>
                    <a:prstGeom prst="rect">
                      <a:avLst/>
                    </a:prstGeom>
                    <a:noFill/>
                    <a:ln>
                      <a:noFill/>
                    </a:ln>
                  </pic:spPr>
                </pic:pic>
              </a:graphicData>
            </a:graphic>
          </wp:inline>
        </w:drawing>
      </w:r>
    </w:p>
    <w:p>
      <w:pPr>
        <w:numPr>
          <w:ilvl w:val="0"/>
          <w:numId w:val="1"/>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校招日历/待办事项</w:t>
      </w:r>
    </w:p>
    <w:p>
      <w:p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【首页&gt;待办事项】分为宣讲会、双选会、招聘活动三种提醒类型，宣讲会和双选会根据举办时间自动同步过来，招聘活动可以点击待办事项右上角“新增”进行添加；</w:t>
      </w:r>
    </w:p>
    <w:p>
      <w:pPr>
        <w:widowControl w:val="0"/>
        <w:numPr>
          <w:ilvl w:val="0"/>
          <w:numId w:val="0"/>
        </w:num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59070" cy="2483485"/>
            <wp:effectExtent l="0" t="0" r="17780"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59070" cy="2483485"/>
                    </a:xfrm>
                    <a:prstGeom prst="rect">
                      <a:avLst/>
                    </a:prstGeom>
                    <a:noFill/>
                    <a:ln>
                      <a:noFill/>
                    </a:ln>
                  </pic:spPr>
                </pic:pic>
              </a:graphicData>
            </a:graphic>
          </wp:inline>
        </w:drawing>
      </w:r>
    </w:p>
    <w:p>
      <w:pPr>
        <w:rPr>
          <w:rFonts w:hint="eastAsia" w:asciiTheme="minorEastAsia" w:hAnsiTheme="minorEastAsia" w:eastAsiaTheme="minorEastAsia" w:cstheme="minorEastAsia"/>
          <w:b w:val="0"/>
          <w:bCs w:val="0"/>
          <w:sz w:val="28"/>
          <w:szCs w:val="28"/>
          <w:lang w:val="en-US" w:eastAsia="zh-CN"/>
        </w:rPr>
      </w:pPr>
    </w:p>
    <w:p>
      <w:pPr>
        <w:rPr>
          <w:rFonts w:hint="eastAsia" w:asciiTheme="minorEastAsia" w:hAnsiTheme="minorEastAsia" w:eastAsiaTheme="minorEastAsia" w:cstheme="minorEastAsia"/>
          <w:sz w:val="28"/>
          <w:szCs w:val="28"/>
          <w:shd w:val="clear" w:color="FFFFFF" w:fill="D9D9D9"/>
          <w:lang w:val="en-US" w:eastAsia="zh-CN"/>
        </w:rPr>
      </w:pPr>
      <w:r>
        <w:rPr>
          <w:rFonts w:hint="eastAsia" w:asciiTheme="minorEastAsia" w:hAnsiTheme="minorEastAsia" w:eastAsiaTheme="minorEastAsia" w:cstheme="minorEastAsia"/>
          <w:b/>
          <w:bCs/>
          <w:sz w:val="28"/>
          <w:szCs w:val="28"/>
          <w:shd w:val="clear" w:color="FFFFFF" w:fill="D9D9D9"/>
          <w:lang w:val="en-US" w:eastAsia="zh-CN"/>
        </w:rPr>
        <w:t>职位发布与管理</w:t>
      </w:r>
    </w:p>
    <w:p>
      <w:pPr>
        <w:numPr>
          <w:ilvl w:val="0"/>
          <w:numId w:val="2"/>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bCs/>
          <w:sz w:val="28"/>
          <w:szCs w:val="28"/>
          <w:lang w:val="en-US" w:eastAsia="zh-CN"/>
        </w:rPr>
        <w:t>发布/下架职位</w:t>
      </w:r>
    </w:p>
    <w:p>
      <w:pPr>
        <w:numPr>
          <w:ilvl w:val="0"/>
          <w:numId w:val="3"/>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发布职位：点击【职位管理&gt;新增】填写职位信息，点击底部“保存”即为职位发布；</w:t>
      </w:r>
    </w:p>
    <w:p>
      <w:pPr>
        <w:widowControl w:val="0"/>
        <w:numPr>
          <w:ilvl w:val="0"/>
          <w:numId w:val="0"/>
        </w:numPr>
        <w:jc w:val="both"/>
        <w:rPr>
          <w:rFonts w:hint="eastAsia" w:asciiTheme="minorEastAsia" w:hAnsiTheme="minorEastAsia" w:eastAsiaTheme="minorEastAsia" w:cstheme="minorEastAsia"/>
          <w:b w:val="0"/>
          <w:bCs w:val="0"/>
          <w:color w:val="FF000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3040" cy="2143760"/>
            <wp:effectExtent l="0" t="0" r="381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5273040" cy="2143760"/>
                    </a:xfrm>
                    <a:prstGeom prst="rect">
                      <a:avLst/>
                    </a:prstGeom>
                    <a:noFill/>
                    <a:ln>
                      <a:noFill/>
                    </a:ln>
                  </pic:spPr>
                </pic:pic>
              </a:graphicData>
            </a:graphic>
          </wp:inline>
        </w:drawing>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发布的职位在“招聘中”列表展示。</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2090420"/>
            <wp:effectExtent l="0" t="0" r="1016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stretch>
                      <a:fillRect/>
                    </a:stretch>
                  </pic:blipFill>
                  <pic:spPr>
                    <a:xfrm>
                      <a:off x="0" y="0"/>
                      <a:ext cx="5266690" cy="2090420"/>
                    </a:xfrm>
                    <a:prstGeom prst="rect">
                      <a:avLst/>
                    </a:prstGeom>
                    <a:noFill/>
                    <a:ln>
                      <a:noFill/>
                    </a:ln>
                  </pic:spPr>
                </pic:pic>
              </a:graphicData>
            </a:graphic>
          </wp:inline>
        </w:drawing>
      </w:r>
    </w:p>
    <w:p>
      <w:pPr>
        <w:numPr>
          <w:ilvl w:val="0"/>
          <w:numId w:val="3"/>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下架职位：在“招聘中”列表点击下架弹出二次确认弹框；点击确定下架后职位状态变为已下架；</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0340" cy="1981835"/>
            <wp:effectExtent l="0" t="0" r="16510" b="184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5260340" cy="1981835"/>
                    </a:xfrm>
                    <a:prstGeom prst="rect">
                      <a:avLst/>
                    </a:prstGeom>
                    <a:noFill/>
                    <a:ln>
                      <a:noFill/>
                    </a:ln>
                  </pic:spPr>
                </pic:pic>
              </a:graphicData>
            </a:graphic>
          </wp:inline>
        </w:drawing>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已下架职位在【职位管理&gt;已下架】列表展示。</w:t>
      </w:r>
    </w:p>
    <w:p>
      <w:pPr>
        <w:numPr>
          <w:ilvl w:val="0"/>
          <w:numId w:val="0"/>
        </w:num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3040" cy="1170940"/>
            <wp:effectExtent l="0" t="0" r="3810" b="101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
                    <a:stretch>
                      <a:fillRect/>
                    </a:stretch>
                  </pic:blipFill>
                  <pic:spPr>
                    <a:xfrm>
                      <a:off x="0" y="0"/>
                      <a:ext cx="5273040" cy="1170940"/>
                    </a:xfrm>
                    <a:prstGeom prst="rect">
                      <a:avLst/>
                    </a:prstGeom>
                    <a:noFill/>
                    <a:ln>
                      <a:noFill/>
                    </a:ln>
                  </pic:spPr>
                </pic:pic>
              </a:graphicData>
            </a:graphic>
          </wp:inline>
        </w:drawing>
      </w:r>
    </w:p>
    <w:p>
      <w:pPr>
        <w:numPr>
          <w:ilvl w:val="0"/>
          <w:numId w:val="2"/>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删除职位</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删除职位：仅状态为已下架的职位支持删除操作，点击“已下架”列表的删除弹出二次确认弹框，点击确定删除将彻底删除该职位信息。</w:t>
      </w:r>
    </w:p>
    <w:p>
      <w:pPr>
        <w:numPr>
          <w:ilvl w:val="0"/>
          <w:numId w:val="0"/>
        </w:num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70500" cy="1160145"/>
            <wp:effectExtent l="0" t="0" r="635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a:stretch>
                      <a:fillRect/>
                    </a:stretch>
                  </pic:blipFill>
                  <pic:spPr>
                    <a:xfrm>
                      <a:off x="0" y="0"/>
                      <a:ext cx="5270500" cy="1160145"/>
                    </a:xfrm>
                    <a:prstGeom prst="rect">
                      <a:avLst/>
                    </a:prstGeom>
                    <a:noFill/>
                    <a:ln>
                      <a:noFill/>
                    </a:ln>
                  </pic:spPr>
                </pic:pic>
              </a:graphicData>
            </a:graphic>
          </wp:inline>
        </w:drawing>
      </w:r>
    </w:p>
    <w:p>
      <w:pPr>
        <w:numPr>
          <w:ilvl w:val="0"/>
          <w:numId w:val="0"/>
        </w:num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4150" cy="1733550"/>
            <wp:effectExtent l="0" t="0" r="12700" b="0"/>
            <wp:docPr id="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19"/>
                    <a:stretch>
                      <a:fillRect/>
                    </a:stretch>
                  </pic:blipFill>
                  <pic:spPr>
                    <a:xfrm>
                      <a:off x="0" y="0"/>
                      <a:ext cx="5264150" cy="1733550"/>
                    </a:xfrm>
                    <a:prstGeom prst="rect">
                      <a:avLst/>
                    </a:prstGeom>
                    <a:noFill/>
                    <a:ln>
                      <a:noFill/>
                    </a:ln>
                  </pic:spPr>
                </pic:pic>
              </a:graphicData>
            </a:graphic>
          </wp:inline>
        </w:drawing>
      </w:r>
    </w:p>
    <w:p>
      <w:pPr>
        <w:numPr>
          <w:ilvl w:val="0"/>
          <w:numId w:val="2"/>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分享职位</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分享职位：仅状态为招聘中的职位支持分享，点击“招聘中”列表的分享弹出带企业logo的小程序二维码，鼠标移入二维码可下载二维码图片，微信扫描二维码跳转至该职位对应的求职者端职位详情页面。</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70500" cy="1969770"/>
            <wp:effectExtent l="0" t="0" r="6350"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5270500" cy="196977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1770" cy="1724025"/>
            <wp:effectExtent l="0" t="0" r="5080" b="9525"/>
            <wp:docPr id="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8"/>
                    <pic:cNvPicPr>
                      <a:picLocks noChangeAspect="1"/>
                    </pic:cNvPicPr>
                  </pic:nvPicPr>
                  <pic:blipFill>
                    <a:blip r:embed="rId21"/>
                    <a:stretch>
                      <a:fillRect/>
                    </a:stretch>
                  </pic:blipFill>
                  <pic:spPr>
                    <a:xfrm>
                      <a:off x="0" y="0"/>
                      <a:ext cx="5271770" cy="1724025"/>
                    </a:xfrm>
                    <a:prstGeom prst="rect">
                      <a:avLst/>
                    </a:prstGeom>
                    <a:noFill/>
                    <a:ln>
                      <a:noFill/>
                    </a:ln>
                  </pic:spPr>
                </pic:pic>
              </a:graphicData>
            </a:graphic>
          </wp:inline>
        </w:drawing>
      </w:r>
    </w:p>
    <w:p>
      <w:pPr>
        <w:numPr>
          <w:ilvl w:val="0"/>
          <w:numId w:val="0"/>
        </w:numPr>
        <w:rPr>
          <w:rFonts w:hint="eastAsia" w:asciiTheme="minorEastAsia" w:hAnsiTheme="minorEastAsia" w:eastAsiaTheme="minorEastAsia" w:cstheme="minorEastAsia"/>
          <w:b w:val="0"/>
          <w:bCs w:val="0"/>
          <w:sz w:val="28"/>
          <w:szCs w:val="28"/>
          <w:lang w:val="en-US" w:eastAsia="zh-CN"/>
        </w:rPr>
      </w:pPr>
    </w:p>
    <w:p>
      <w:pPr>
        <w:numPr>
          <w:ilvl w:val="0"/>
          <w:numId w:val="0"/>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四、置顶职位</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置顶职位：仅状态为招聘中的职位支持置顶，点击“招聘中”列表的置顶弹出职位置顶的弹框，选择需要置顶的职位、展示置顶职位的城市以及置顶日期。列表中已置顶职位会显示置顶的标签。</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3040" cy="1955800"/>
            <wp:effectExtent l="0" t="0" r="381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2"/>
                    <a:stretch>
                      <a:fillRect/>
                    </a:stretch>
                  </pic:blipFill>
                  <pic:spPr>
                    <a:xfrm>
                      <a:off x="0" y="0"/>
                      <a:ext cx="5273040" cy="1955800"/>
                    </a:xfrm>
                    <a:prstGeom prst="rect">
                      <a:avLst/>
                    </a:prstGeom>
                    <a:noFill/>
                    <a:ln>
                      <a:noFill/>
                    </a:ln>
                  </pic:spPr>
                </pic:pic>
              </a:graphicData>
            </a:graphic>
          </wp:inline>
        </w:drawing>
      </w:r>
    </w:p>
    <w:p>
      <w:pPr>
        <w:numPr>
          <w:ilvl w:val="0"/>
          <w:numId w:val="0"/>
        </w:numPr>
        <w:rPr>
          <w:rFonts w:hint="eastAsia" w:asciiTheme="minorEastAsia" w:hAnsiTheme="minorEastAsia" w:eastAsiaTheme="minorEastAsia" w:cstheme="minorEastAsia"/>
          <w:sz w:val="28"/>
          <w:szCs w:val="28"/>
          <w:lang w:val="en-US" w:eastAsia="zh-CN"/>
        </w:rPr>
      </w:pPr>
    </w:p>
    <w:p>
      <w:pPr>
        <w:numPr>
          <w:ilvl w:val="0"/>
          <w:numId w:val="0"/>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简历管理</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简历处理</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在首页点击【待查看简历】或进入【简历管理&gt;未处理】，可以看到新投递的简历，支持下载或标记简历；</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59070" cy="2477770"/>
            <wp:effectExtent l="0" t="0" r="17780" b="177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3"/>
                    <a:stretch>
                      <a:fillRect/>
                    </a:stretch>
                  </pic:blipFill>
                  <pic:spPr>
                    <a:xfrm>
                      <a:off x="0" y="0"/>
                      <a:ext cx="5259070" cy="247777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59070" cy="2287270"/>
            <wp:effectExtent l="0" t="0" r="17780" b="177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4"/>
                    <a:stretch>
                      <a:fillRect/>
                    </a:stretch>
                  </pic:blipFill>
                  <pic:spPr>
                    <a:xfrm>
                      <a:off x="0" y="0"/>
                      <a:ext cx="5259070" cy="2287270"/>
                    </a:xfrm>
                    <a:prstGeom prst="rect">
                      <a:avLst/>
                    </a:prstGeom>
                    <a:noFill/>
                    <a:ln>
                      <a:noFill/>
                    </a:ln>
                  </pic:spPr>
                </pic:pic>
              </a:graphicData>
            </a:graphic>
          </wp:inline>
        </w:drawing>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若投递的简历过多，可点击【筛选】，根据投递职位、来源、学历等维度进行筛选，提高工作效率。</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4785" cy="2543810"/>
            <wp:effectExtent l="0" t="0" r="12065"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5"/>
                    <a:stretch>
                      <a:fillRect/>
                    </a:stretch>
                  </pic:blipFill>
                  <pic:spPr>
                    <a:xfrm>
                      <a:off x="0" y="0"/>
                      <a:ext cx="5264785" cy="254381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p>
    <w:p>
      <w:pPr>
        <w:numPr>
          <w:ilvl w:val="0"/>
          <w:numId w:val="0"/>
        </w:numPr>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人才中心</w:t>
      </w:r>
    </w:p>
    <w:p>
      <w:pPr>
        <w:numPr>
          <w:ilvl w:val="0"/>
          <w:numId w:val="4"/>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人才简历下载</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人才推荐下载：在人才推荐页面下载简历，即获取简历中的联系方式且将简历转存至【简历管理&gt;未处理】中。</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7325" cy="25717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6"/>
                    <a:stretch>
                      <a:fillRect/>
                    </a:stretch>
                  </pic:blipFill>
                  <pic:spPr>
                    <a:xfrm>
                      <a:off x="0" y="0"/>
                      <a:ext cx="5267325" cy="2571750"/>
                    </a:xfrm>
                    <a:prstGeom prst="rect">
                      <a:avLst/>
                    </a:prstGeom>
                    <a:noFill/>
                    <a:ln>
                      <a:noFill/>
                    </a:ln>
                  </pic:spPr>
                </pic:pic>
              </a:graphicData>
            </a:graphic>
          </wp:inline>
        </w:drawing>
      </w:r>
    </w:p>
    <w:p>
      <w:pPr>
        <w:numPr>
          <w:ilvl w:val="0"/>
          <w:numId w:val="4"/>
        </w:num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高校人才邀约</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高校人才邀约：在高校人才页面对简历进行邀约，求职者将收到邀约提醒，求职者接受邀约后，邀约记录中会展示”待确认””已同意”两种邀约状态。</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0340" cy="1684655"/>
            <wp:effectExtent l="0" t="0" r="16510" b="1079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7"/>
                    <a:stretch>
                      <a:fillRect/>
                    </a:stretch>
                  </pic:blipFill>
                  <pic:spPr>
                    <a:xfrm>
                      <a:off x="0" y="0"/>
                      <a:ext cx="5260340" cy="168465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0"/>
        </w:numPr>
        <w:jc w:val="both"/>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云校招</w:t>
      </w:r>
    </w:p>
    <w:p>
      <w:pPr>
        <w:widowControl w:val="0"/>
        <w:numPr>
          <w:ilvl w:val="0"/>
          <w:numId w:val="5"/>
        </w:num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申请云宣讲</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第一步、在【云校招&gt;云宣讲】页点击申请，选择录播宣讲或直播宣讲形式；</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1417955"/>
            <wp:effectExtent l="0" t="0" r="10160"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8"/>
                    <a:stretch>
                      <a:fillRect/>
                    </a:stretch>
                  </pic:blipFill>
                  <pic:spPr>
                    <a:xfrm>
                      <a:off x="0" y="0"/>
                      <a:ext cx="5266690" cy="141795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第二步、然后选择宣讲高校（已入驻高校）并填写信息提交，待宣讲高校通过审核后将展示在高校就业官网/公众号及云就业公众号；</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9230" cy="2550160"/>
            <wp:effectExtent l="0" t="0" r="7620" b="2540"/>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29"/>
                    <a:stretch>
                      <a:fillRect/>
                    </a:stretch>
                  </pic:blipFill>
                  <pic:spPr>
                    <a:xfrm>
                      <a:off x="0" y="0"/>
                      <a:ext cx="5269230" cy="255016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【云校招&gt;云宣讲】列表可查看审核状态；</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4150" cy="1434465"/>
            <wp:effectExtent l="0" t="0" r="12700" b="13335"/>
            <wp:docPr id="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
                    <pic:cNvPicPr>
                      <a:picLocks noChangeAspect="1"/>
                    </pic:cNvPicPr>
                  </pic:nvPicPr>
                  <pic:blipFill>
                    <a:blip r:embed="rId30"/>
                    <a:stretch>
                      <a:fillRect/>
                    </a:stretch>
                  </pic:blipFill>
                  <pic:spPr>
                    <a:xfrm>
                      <a:off x="0" y="0"/>
                      <a:ext cx="5264150" cy="1434465"/>
                    </a:xfrm>
                    <a:prstGeom prst="rect">
                      <a:avLst/>
                    </a:prstGeom>
                    <a:noFill/>
                    <a:ln>
                      <a:noFill/>
                    </a:ln>
                  </pic:spPr>
                </pic:pic>
              </a:graphicData>
            </a:graphic>
          </wp:inline>
        </w:drawing>
      </w:r>
    </w:p>
    <w:p>
      <w:pPr>
        <w:widowControl w:val="0"/>
        <w:numPr>
          <w:ilvl w:val="0"/>
          <w:numId w:val="5"/>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bCs/>
          <w:sz w:val="28"/>
          <w:szCs w:val="28"/>
          <w:lang w:val="en-US" w:eastAsia="zh-CN"/>
        </w:rPr>
        <w:t>报名视频双选会</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第一步、在【云校招&gt;视频双选会】列表或详情页点击“去报名”，选择视频招聘或文字沟通任一种面试方式；</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2128520"/>
            <wp:effectExtent l="0" t="0" r="1016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1"/>
                    <a:stretch>
                      <a:fillRect/>
                    </a:stretch>
                  </pic:blipFill>
                  <pic:spPr>
                    <a:xfrm>
                      <a:off x="0" y="0"/>
                      <a:ext cx="5266690" cy="212852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055" cy="2133600"/>
            <wp:effectExtent l="0" t="0" r="1079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2"/>
                    <a:stretch>
                      <a:fillRect/>
                    </a:stretch>
                  </pic:blipFill>
                  <pic:spPr>
                    <a:xfrm>
                      <a:off x="0" y="0"/>
                      <a:ext cx="5266055" cy="213360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第二步、录入招聘需求、面试官信息、是否开票等信息后，阅读并同意《视频双选会协议》，然后点击“确认报名并支付”完成支付；</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3040" cy="2585720"/>
            <wp:effectExtent l="0" t="0" r="381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3"/>
                    <a:stretch>
                      <a:fillRect/>
                    </a:stretch>
                  </pic:blipFill>
                  <pic:spPr>
                    <a:xfrm>
                      <a:off x="0" y="0"/>
                      <a:ext cx="5273040" cy="258572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第三步、目前仅支持微信支付或快点支付，若快点余额不足可充值后再支付。</w:t>
      </w:r>
    </w:p>
    <w:p>
      <w:pPr>
        <w:widowControl w:val="0"/>
        <w:numPr>
          <w:ilvl w:val="0"/>
          <w:numId w:val="0"/>
        </w:numPr>
        <w:jc w:val="both"/>
        <w:rPr>
          <w:rFonts w:hint="eastAsia" w:asciiTheme="minorEastAsia" w:hAnsiTheme="minorEastAsia" w:eastAsiaTheme="minorEastAsia" w:cstheme="minorEastAsia"/>
          <w:b w:val="0"/>
          <w:bCs w:val="0"/>
          <w:color w:val="FF000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1770" cy="2397760"/>
            <wp:effectExtent l="0" t="0" r="508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4"/>
                    <a:stretch>
                      <a:fillRect/>
                    </a:stretch>
                  </pic:blipFill>
                  <pic:spPr>
                    <a:xfrm>
                      <a:off x="0" y="0"/>
                      <a:ext cx="5271770" cy="239776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【云校招&gt;视频双选会&gt;我的报名】可查看我报名的视频双选会及审核状态。</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1610" cy="2235835"/>
            <wp:effectExtent l="0" t="0" r="15240" b="1206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5"/>
                    <a:stretch>
                      <a:fillRect/>
                    </a:stretch>
                  </pic:blipFill>
                  <pic:spPr>
                    <a:xfrm>
                      <a:off x="0" y="0"/>
                      <a:ext cx="5261610" cy="2235835"/>
                    </a:xfrm>
                    <a:prstGeom prst="rect">
                      <a:avLst/>
                    </a:prstGeom>
                    <a:noFill/>
                    <a:ln>
                      <a:noFill/>
                    </a:ln>
                  </pic:spPr>
                </pic:pic>
              </a:graphicData>
            </a:graphic>
          </wp:inline>
        </w:drawing>
      </w:r>
    </w:p>
    <w:p>
      <w:pPr>
        <w:widowControl w:val="0"/>
        <w:numPr>
          <w:ilvl w:val="0"/>
          <w:numId w:val="5"/>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视频双选会面试邀约</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方式一、【云校招&gt;视频双选会】列表或详情页点击求职者大厅进入求职者大厅，选择合适的求职者点击“邀请面试”；</w:t>
      </w:r>
    </w:p>
    <w:p>
      <w:pPr>
        <w:widowControl w:val="0"/>
        <w:numPr>
          <w:ilvl w:val="0"/>
          <w:numId w:val="0"/>
        </w:numPr>
        <w:jc w:val="both"/>
        <w:rPr>
          <w:rFonts w:hint="eastAsia" w:asciiTheme="minorEastAsia" w:hAnsiTheme="minorEastAsia" w:eastAsiaTheme="minorEastAsia" w:cstheme="minorEastAsia"/>
          <w:b w:val="0"/>
          <w:bCs w:val="0"/>
          <w:color w:val="FF000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7325" cy="2582545"/>
            <wp:effectExtent l="0" t="0" r="9525"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6"/>
                    <a:stretch>
                      <a:fillRect/>
                    </a:stretch>
                  </pic:blipFill>
                  <pic:spPr>
                    <a:xfrm>
                      <a:off x="0" y="0"/>
                      <a:ext cx="5267325" cy="258254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方式二、【云校招&gt;视频双选会&gt;我的报名】点击面试间进入面试间，点击左下角”从人才大厅邀请”跳转至求职者大厅，选择合适的求职者点击“邀请面试”；</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3515" cy="2579370"/>
            <wp:effectExtent l="0" t="0" r="13335" b="1143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7"/>
                    <a:stretch>
                      <a:fillRect/>
                    </a:stretch>
                  </pic:blipFill>
                  <pic:spPr>
                    <a:xfrm>
                      <a:off x="0" y="0"/>
                      <a:ext cx="5263515" cy="257937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方式三、【云校招&gt;视频双选会&gt;我的报名】点击面试间进入面试间，点击左下角”从简历管理邀请”，弹框显示全部有意向的简历，点击“邀请面试”；</w:t>
      </w:r>
    </w:p>
    <w:p>
      <w:pPr>
        <w:widowControl w:val="0"/>
        <w:numPr>
          <w:ilvl w:val="0"/>
          <w:numId w:val="0"/>
        </w:numPr>
        <w:jc w:val="both"/>
        <w:rPr>
          <w:rFonts w:hint="eastAsia" w:asciiTheme="minorEastAsia" w:hAnsiTheme="minorEastAsia" w:eastAsiaTheme="minorEastAsia" w:cstheme="minorEastAsia"/>
          <w:b w:val="0"/>
          <w:bCs w:val="0"/>
          <w:color w:val="FF000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7325" cy="2566035"/>
            <wp:effectExtent l="0" t="0" r="9525" b="571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8"/>
                    <a:stretch>
                      <a:fillRect/>
                    </a:stretch>
                  </pic:blipFill>
                  <pic:spPr>
                    <a:xfrm>
                      <a:off x="0" y="0"/>
                      <a:ext cx="5267325" cy="256603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求职者收到面试邀请提醒，接受邀请后该求职者将在面试间排队；</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7325" cy="2582545"/>
            <wp:effectExtent l="0" t="0" r="9525"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9"/>
                    <a:stretch>
                      <a:fillRect/>
                    </a:stretch>
                  </pic:blipFill>
                  <pic:spPr>
                    <a:xfrm>
                      <a:off x="0" y="0"/>
                      <a:ext cx="5267325" cy="258254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5"/>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视频双选会参与过程</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bCs/>
          <w:sz w:val="28"/>
          <w:szCs w:val="28"/>
          <w:lang w:val="en-US" w:eastAsia="zh-CN"/>
        </w:rPr>
        <w:t>①</w:t>
      </w:r>
      <w:r>
        <w:rPr>
          <w:rFonts w:hint="eastAsia" w:asciiTheme="minorEastAsia" w:hAnsiTheme="minorEastAsia" w:eastAsiaTheme="minorEastAsia" w:cstheme="minorEastAsia"/>
          <w:b w:val="0"/>
          <w:bCs w:val="0"/>
          <w:sz w:val="28"/>
          <w:szCs w:val="28"/>
          <w:lang w:val="en-US" w:eastAsia="zh-CN"/>
        </w:rPr>
        <w:t>选择视频双选会报名</w:t>
      </w:r>
      <w:r>
        <w:rPr>
          <w:rFonts w:hint="eastAsia" w:asciiTheme="minorEastAsia" w:hAnsiTheme="minorEastAsia" w:eastAsiaTheme="minorEastAsia" w:cstheme="minorEastAsia"/>
          <w:b/>
          <w:bCs/>
          <w:sz w:val="28"/>
          <w:szCs w:val="28"/>
          <w:lang w:val="en-US" w:eastAsia="zh-CN"/>
        </w:rPr>
        <w:t>→②</w:t>
      </w:r>
      <w:r>
        <w:rPr>
          <w:rFonts w:hint="eastAsia" w:asciiTheme="minorEastAsia" w:hAnsiTheme="minorEastAsia" w:eastAsiaTheme="minorEastAsia" w:cstheme="minorEastAsia"/>
          <w:b w:val="0"/>
          <w:bCs w:val="0"/>
          <w:sz w:val="28"/>
          <w:szCs w:val="28"/>
          <w:lang w:val="en-US" w:eastAsia="zh-CN"/>
        </w:rPr>
        <w:t>高校审批，同意入驻</w:t>
      </w:r>
      <w:r>
        <w:rPr>
          <w:rFonts w:hint="eastAsia" w:asciiTheme="minorEastAsia" w:hAnsiTheme="minorEastAsia" w:eastAsiaTheme="minorEastAsia" w:cstheme="minorEastAsia"/>
          <w:b/>
          <w:bCs/>
          <w:sz w:val="28"/>
          <w:szCs w:val="28"/>
          <w:lang w:val="en-US" w:eastAsia="zh-CN"/>
        </w:rPr>
        <w:t>→③</w:t>
      </w:r>
      <w:r>
        <w:rPr>
          <w:rFonts w:hint="eastAsia" w:asciiTheme="minorEastAsia" w:hAnsiTheme="minorEastAsia" w:eastAsiaTheme="minorEastAsia" w:cstheme="minorEastAsia"/>
          <w:b w:val="0"/>
          <w:bCs w:val="0"/>
          <w:sz w:val="28"/>
          <w:szCs w:val="28"/>
          <w:lang w:val="en-US" w:eastAsia="zh-CN"/>
        </w:rPr>
        <w:t>进入面试间</w:t>
      </w:r>
      <w:r>
        <w:rPr>
          <w:rFonts w:hint="eastAsia" w:asciiTheme="minorEastAsia" w:hAnsiTheme="minorEastAsia" w:eastAsiaTheme="minorEastAsia" w:cstheme="minorEastAsia"/>
          <w:b/>
          <w:bCs/>
          <w:sz w:val="28"/>
          <w:szCs w:val="28"/>
          <w:lang w:val="en-US" w:eastAsia="zh-CN"/>
        </w:rPr>
        <w:t>→④</w:t>
      </w:r>
      <w:r>
        <w:rPr>
          <w:rFonts w:hint="eastAsia" w:asciiTheme="minorEastAsia" w:hAnsiTheme="minorEastAsia" w:eastAsiaTheme="minorEastAsia" w:cstheme="minorEastAsia"/>
          <w:b w:val="0"/>
          <w:bCs w:val="0"/>
          <w:sz w:val="28"/>
          <w:szCs w:val="28"/>
          <w:lang w:val="en-US" w:eastAsia="zh-CN"/>
        </w:rPr>
        <w:t>测试视频设备</w:t>
      </w:r>
      <w:r>
        <w:rPr>
          <w:rFonts w:hint="eastAsia" w:asciiTheme="minorEastAsia" w:hAnsiTheme="minorEastAsia" w:eastAsiaTheme="minorEastAsia" w:cstheme="minorEastAsia"/>
          <w:b/>
          <w:bCs/>
          <w:sz w:val="28"/>
          <w:szCs w:val="28"/>
          <w:lang w:val="en-US" w:eastAsia="zh-CN"/>
        </w:rPr>
        <w:t>→⑤</w:t>
      </w:r>
      <w:r>
        <w:rPr>
          <w:rFonts w:hint="eastAsia" w:asciiTheme="minorEastAsia" w:hAnsiTheme="minorEastAsia" w:eastAsiaTheme="minorEastAsia" w:cstheme="minorEastAsia"/>
          <w:b w:val="0"/>
          <w:bCs w:val="0"/>
          <w:sz w:val="28"/>
          <w:szCs w:val="28"/>
          <w:lang w:val="en-US" w:eastAsia="zh-CN"/>
        </w:rPr>
        <w:t>求职者选择公司申请视频面试</w:t>
      </w:r>
      <w:r>
        <w:rPr>
          <w:rFonts w:hint="eastAsia" w:asciiTheme="minorEastAsia" w:hAnsiTheme="minorEastAsia" w:eastAsiaTheme="minorEastAsia" w:cstheme="minorEastAsia"/>
          <w:b/>
          <w:bCs/>
          <w:sz w:val="28"/>
          <w:szCs w:val="28"/>
          <w:lang w:val="en-US" w:eastAsia="zh-CN"/>
        </w:rPr>
        <w:t>→⑥</w:t>
      </w:r>
      <w:r>
        <w:rPr>
          <w:rFonts w:hint="eastAsia" w:asciiTheme="minorEastAsia" w:hAnsiTheme="minorEastAsia" w:eastAsiaTheme="minorEastAsia" w:cstheme="minorEastAsia"/>
          <w:b w:val="0"/>
          <w:bCs w:val="0"/>
          <w:sz w:val="28"/>
          <w:szCs w:val="28"/>
          <w:lang w:val="en-US" w:eastAsia="zh-CN"/>
        </w:rPr>
        <w:t>收到来自求职者的视频面试申请，接受申请</w:t>
      </w:r>
      <w:r>
        <w:rPr>
          <w:rFonts w:hint="eastAsia" w:asciiTheme="minorEastAsia" w:hAnsiTheme="minorEastAsia" w:eastAsiaTheme="minorEastAsia" w:cstheme="minorEastAsia"/>
          <w:b/>
          <w:bCs/>
          <w:sz w:val="28"/>
          <w:szCs w:val="28"/>
          <w:lang w:val="en-US" w:eastAsia="zh-CN"/>
        </w:rPr>
        <w:t>→⑦</w:t>
      </w:r>
      <w:r>
        <w:rPr>
          <w:rFonts w:hint="eastAsia" w:asciiTheme="minorEastAsia" w:hAnsiTheme="minorEastAsia" w:eastAsiaTheme="minorEastAsia" w:cstheme="minorEastAsia"/>
          <w:b w:val="0"/>
          <w:bCs w:val="0"/>
          <w:sz w:val="28"/>
          <w:szCs w:val="28"/>
          <w:lang w:val="en-US" w:eastAsia="zh-CN"/>
        </w:rPr>
        <w:t>求职者进入面试间排队</w:t>
      </w:r>
      <w:r>
        <w:rPr>
          <w:rFonts w:hint="eastAsia" w:asciiTheme="minorEastAsia" w:hAnsiTheme="minorEastAsia" w:eastAsiaTheme="minorEastAsia" w:cstheme="minorEastAsia"/>
          <w:b/>
          <w:bCs/>
          <w:sz w:val="28"/>
          <w:szCs w:val="28"/>
          <w:lang w:val="en-US" w:eastAsia="zh-CN"/>
        </w:rPr>
        <w:t>→⑧</w:t>
      </w:r>
      <w:r>
        <w:rPr>
          <w:rFonts w:hint="eastAsia" w:asciiTheme="minorEastAsia" w:hAnsiTheme="minorEastAsia" w:eastAsiaTheme="minorEastAsia" w:cstheme="minorEastAsia"/>
          <w:b w:val="0"/>
          <w:bCs w:val="0"/>
          <w:sz w:val="28"/>
          <w:szCs w:val="28"/>
          <w:lang w:val="en-US" w:eastAsia="zh-CN"/>
        </w:rPr>
        <w:t>点击开始面试</w:t>
      </w:r>
      <w:r>
        <w:rPr>
          <w:rFonts w:hint="eastAsia" w:asciiTheme="minorEastAsia" w:hAnsiTheme="minorEastAsia" w:eastAsiaTheme="minorEastAsia" w:cstheme="minorEastAsia"/>
          <w:b/>
          <w:bCs/>
          <w:sz w:val="28"/>
          <w:szCs w:val="28"/>
          <w:lang w:val="en-US" w:eastAsia="zh-CN"/>
        </w:rPr>
        <w:t>→⑨</w:t>
      </w:r>
      <w:r>
        <w:rPr>
          <w:rFonts w:hint="eastAsia" w:asciiTheme="minorEastAsia" w:hAnsiTheme="minorEastAsia" w:eastAsiaTheme="minorEastAsia" w:cstheme="minorEastAsia"/>
          <w:b w:val="0"/>
          <w:bCs w:val="0"/>
          <w:sz w:val="28"/>
          <w:szCs w:val="28"/>
          <w:lang w:val="en-US" w:eastAsia="zh-CN"/>
        </w:rPr>
        <w:t>面试结束对求职者进行评价</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5"/>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申请/发布同城推文</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第一步、入驻城市，即在【云校招&gt;同城推文&gt;城市招聘】页面点击关注需要推广招聘信息的城市；</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1360805"/>
            <wp:effectExtent l="0" t="0" r="10160" b="1079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40"/>
                    <a:stretch>
                      <a:fillRect/>
                    </a:stretch>
                  </pic:blipFill>
                  <pic:spPr>
                    <a:xfrm>
                      <a:off x="0" y="0"/>
                      <a:ext cx="5266690" cy="136080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799590"/>
            <wp:effectExtent l="0" t="0" r="10160" b="1016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1"/>
                    <a:stretch>
                      <a:fillRect/>
                    </a:stretch>
                  </pic:blipFill>
                  <pic:spPr>
                    <a:xfrm>
                      <a:off x="0" y="0"/>
                      <a:ext cx="5266690" cy="1799590"/>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第二步、选择入驻城市申请推文，填写推文相关信息并完成支付；</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0340" cy="2334260"/>
            <wp:effectExtent l="0" t="0" r="1651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2"/>
                    <a:stretch>
                      <a:fillRect/>
                    </a:stretch>
                  </pic:blipFill>
                  <pic:spPr>
                    <a:xfrm>
                      <a:off x="0" y="0"/>
                      <a:ext cx="5260340" cy="233426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【云校招&gt;同城推文&gt;推文列表】可查看推送状态；</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404620"/>
            <wp:effectExtent l="0" t="0" r="10160" b="50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3"/>
                    <a:stretch>
                      <a:fillRect/>
                    </a:stretch>
                  </pic:blipFill>
                  <pic:spPr>
                    <a:xfrm>
                      <a:off x="0" y="0"/>
                      <a:ext cx="5266690" cy="1404620"/>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0"/>
        </w:numPr>
        <w:jc w:val="both"/>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校园招聘</w:t>
      </w:r>
    </w:p>
    <w:p>
      <w:pPr>
        <w:widowControl w:val="0"/>
        <w:numPr>
          <w:ilvl w:val="0"/>
          <w:numId w:val="6"/>
        </w:num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入驻高校</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尚未入驻的学校请点击“入驻学校”，选择相应学校并点击“入驻”。（已入驻相应学校则可直接在“宣讲会”、“双选会”、“云宣讲”模块中进行操作）</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4785" cy="2472055"/>
            <wp:effectExtent l="0" t="0" r="12065" b="44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4"/>
                    <a:stretch>
                      <a:fillRect/>
                    </a:stretch>
                  </pic:blipFill>
                  <pic:spPr>
                    <a:xfrm>
                      <a:off x="0" y="0"/>
                      <a:ext cx="5264785" cy="247205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994535"/>
            <wp:effectExtent l="0" t="0" r="10160" b="571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5"/>
                    <a:stretch>
                      <a:fillRect/>
                    </a:stretch>
                  </pic:blipFill>
                  <pic:spPr>
                    <a:xfrm>
                      <a:off x="0" y="0"/>
                      <a:ext cx="5266690" cy="1994535"/>
                    </a:xfrm>
                    <a:prstGeom prst="rect">
                      <a:avLst/>
                    </a:prstGeom>
                    <a:noFill/>
                    <a:ln>
                      <a:noFill/>
                    </a:ln>
                  </pic:spPr>
                </pic:pic>
              </a:graphicData>
            </a:graphic>
          </wp:inline>
        </w:drawing>
      </w:r>
    </w:p>
    <w:p>
      <w:pPr>
        <w:widowControl w:val="0"/>
        <w:numPr>
          <w:ilvl w:val="0"/>
          <w:numId w:val="6"/>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申请宣讲会</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在【校园招聘&gt;宣讲会】申请宣讲会，填写信息并提交后，学校将会在三个工作日内进行审核并进行电话联系确定您的宣讲会场地以及时间，审核结果将会在微信公众号上以及PC端进行推送通知，请留意！</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1415415"/>
            <wp:effectExtent l="0" t="0" r="10160" b="133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46"/>
                    <a:stretch>
                      <a:fillRect/>
                    </a:stretch>
                  </pic:blipFill>
                  <pic:spPr>
                    <a:xfrm>
                      <a:off x="0" y="0"/>
                      <a:ext cx="5266690" cy="141541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4785" cy="2513965"/>
            <wp:effectExtent l="0" t="0" r="1206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7"/>
                    <a:stretch>
                      <a:fillRect/>
                    </a:stretch>
                  </pic:blipFill>
                  <pic:spPr>
                    <a:xfrm>
                      <a:off x="0" y="0"/>
                      <a:ext cx="5264785" cy="251396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6"/>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申请入驻/报名双选会</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在【校园招聘&gt;双选会】选择双选会“申请入驻”或“报名”，填写信息并提交后，学校将会在三个工作日内进行审核，审核结果将会在微信公众号以及PC端上进行推送通知，请留意！</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1676400"/>
            <wp:effectExtent l="0" t="0" r="1016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8"/>
                    <a:stretch>
                      <a:fillRect/>
                    </a:stretch>
                  </pic:blipFill>
                  <pic:spPr>
                    <a:xfrm>
                      <a:off x="0" y="0"/>
                      <a:ext cx="5266690" cy="167640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1527810"/>
            <wp:effectExtent l="0" t="0" r="10160" b="152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9"/>
                    <a:stretch>
                      <a:fillRect/>
                    </a:stretch>
                  </pic:blipFill>
                  <pic:spPr>
                    <a:xfrm>
                      <a:off x="0" y="0"/>
                      <a:ext cx="5266690" cy="152781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4785" cy="2502535"/>
            <wp:effectExtent l="0" t="0" r="12065" b="1206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50"/>
                    <a:stretch>
                      <a:fillRect/>
                    </a:stretch>
                  </pic:blipFill>
                  <pic:spPr>
                    <a:xfrm>
                      <a:off x="0" y="0"/>
                      <a:ext cx="5264785" cy="2502535"/>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6"/>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申请在线招聘</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尚未入驻的学校请点击“入驻学校”，选择相应学校并点击“入驻”。（已入驻相应学校则可直接在“在线招聘”模块中进行操作，可在该模块新增“招聘简章”）</w:t>
      </w:r>
    </w:p>
    <w:p>
      <w:pPr>
        <w:widowControl w:val="0"/>
        <w:numPr>
          <w:ilvl w:val="0"/>
          <w:numId w:val="0"/>
        </w:numPr>
        <w:spacing w:line="240" w:lineRule="auto"/>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4150" cy="1417955"/>
            <wp:effectExtent l="0" t="0" r="12700" b="1079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51"/>
                    <a:stretch>
                      <a:fillRect/>
                    </a:stretch>
                  </pic:blipFill>
                  <pic:spPr>
                    <a:xfrm>
                      <a:off x="0" y="0"/>
                      <a:ext cx="5264150" cy="141795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填写完成后点击“发布”，学校将会在两个工作日内进行审核，审核结果将会在微信公众号以及PC端上进行推送通知，请留意！</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645920"/>
            <wp:effectExtent l="0" t="0" r="10160" b="1143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52"/>
                    <a:stretch>
                      <a:fillRect/>
                    </a:stretch>
                  </pic:blipFill>
                  <pic:spPr>
                    <a:xfrm>
                      <a:off x="0" y="0"/>
                      <a:ext cx="5266690" cy="1645920"/>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6"/>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校招答疑操作</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在【校园招聘&gt;校招答疑】页可对咨询企业问题的学生进行回复。并且可以点击“新增”，对大部分学生的疑问以及一些细节问题统一进行详细说明并发布。</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4150" cy="1442720"/>
            <wp:effectExtent l="0" t="0" r="12700" b="508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53"/>
                    <a:stretch>
                      <a:fillRect/>
                    </a:stretch>
                  </pic:blipFill>
                  <pic:spPr>
                    <a:xfrm>
                      <a:off x="0" y="0"/>
                      <a:ext cx="5264150" cy="144272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4150" cy="1450975"/>
            <wp:effectExtent l="0" t="0" r="12700" b="1587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54"/>
                    <a:stretch>
                      <a:fillRect/>
                    </a:stretch>
                  </pic:blipFill>
                  <pic:spPr>
                    <a:xfrm>
                      <a:off x="0" y="0"/>
                      <a:ext cx="5264150" cy="145097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1610" cy="1593850"/>
            <wp:effectExtent l="0" t="0" r="15240" b="635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55"/>
                    <a:stretch>
                      <a:fillRect/>
                    </a:stretch>
                  </pic:blipFill>
                  <pic:spPr>
                    <a:xfrm>
                      <a:off x="0" y="0"/>
                      <a:ext cx="5261610" cy="159385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学生咨询企业的相关问题在微信公众号“云校招企业服务平台”会有推送通知，可直接在手机进行回复。</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0"/>
        </w:numPr>
        <w:jc w:val="both"/>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道具商城</w:t>
      </w:r>
    </w:p>
    <w:p>
      <w:pPr>
        <w:widowControl w:val="0"/>
        <w:numPr>
          <w:ilvl w:val="0"/>
          <w:numId w:val="7"/>
        </w:num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充值快点</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在【道具商场】页点击“去充值”，输入要充值的快点数，阅读并同意《快点服务协议》点击“确认并支付”完成支付（目前仅支持微信支付）；</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9230" cy="2546985"/>
            <wp:effectExtent l="0" t="0" r="7620" b="571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56"/>
                    <a:stretch>
                      <a:fillRect/>
                    </a:stretch>
                  </pic:blipFill>
                  <pic:spPr>
                    <a:xfrm>
                      <a:off x="0" y="0"/>
                      <a:ext cx="5269230" cy="254698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9230" cy="1859915"/>
            <wp:effectExtent l="0" t="0" r="762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57"/>
                    <a:stretch>
                      <a:fillRect/>
                    </a:stretch>
                  </pic:blipFill>
                  <pic:spPr>
                    <a:xfrm>
                      <a:off x="0" y="0"/>
                      <a:ext cx="5269230" cy="185991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支付完成后在【道具商场&gt;开具发票】页开具发票；</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0340" cy="2540635"/>
            <wp:effectExtent l="0" t="0" r="1651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58"/>
                    <a:stretch>
                      <a:fillRect/>
                    </a:stretch>
                  </pic:blipFill>
                  <pic:spPr>
                    <a:xfrm>
                      <a:off x="0" y="0"/>
                      <a:ext cx="5260340" cy="254063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4785" cy="1209675"/>
            <wp:effectExtent l="0" t="0" r="12065"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59"/>
                    <a:stretch>
                      <a:fillRect/>
                    </a:stretch>
                  </pic:blipFill>
                  <pic:spPr>
                    <a:xfrm>
                      <a:off x="0" y="0"/>
                      <a:ext cx="5264785" cy="120967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可在【道具商场&gt;快点明细】页查看充值记录和消耗记录；</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59070" cy="2535555"/>
            <wp:effectExtent l="0" t="0" r="17780" b="171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60"/>
                    <a:stretch>
                      <a:fillRect/>
                    </a:stretch>
                  </pic:blipFill>
                  <pic:spPr>
                    <a:xfrm>
                      <a:off x="0" y="0"/>
                      <a:ext cx="5259070" cy="253555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2245" cy="1102360"/>
            <wp:effectExtent l="0" t="0" r="14605" b="254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61"/>
                    <a:stretch>
                      <a:fillRect/>
                    </a:stretch>
                  </pic:blipFill>
                  <pic:spPr>
                    <a:xfrm>
                      <a:off x="0" y="0"/>
                      <a:ext cx="5262245" cy="110236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596390"/>
            <wp:effectExtent l="0" t="0" r="10160" b="381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62"/>
                    <a:stretch>
                      <a:fillRect/>
                    </a:stretch>
                  </pic:blipFill>
                  <pic:spPr>
                    <a:xfrm>
                      <a:off x="0" y="0"/>
                      <a:ext cx="5266690" cy="1596390"/>
                    </a:xfrm>
                    <a:prstGeom prst="rect">
                      <a:avLst/>
                    </a:prstGeom>
                    <a:noFill/>
                    <a:ln>
                      <a:noFill/>
                    </a:ln>
                  </pic:spPr>
                </pic:pic>
              </a:graphicData>
            </a:graphic>
          </wp:inline>
        </w:drawing>
      </w:r>
    </w:p>
    <w:p>
      <w:pPr>
        <w:widowControl w:val="0"/>
        <w:numPr>
          <w:ilvl w:val="0"/>
          <w:numId w:val="7"/>
        </w:numPr>
        <w:ind w:left="0" w:leftChars="0" w:firstLine="0" w:firstLine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购买道具包</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在【道具商场】页选择购买道具包，目前共有4种道具包可供购买；</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56530" cy="2543810"/>
            <wp:effectExtent l="0" t="0" r="1270" b="889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63"/>
                    <a:stretch>
                      <a:fillRect/>
                    </a:stretch>
                  </pic:blipFill>
                  <pic:spPr>
                    <a:xfrm>
                      <a:off x="0" y="0"/>
                      <a:ext cx="5256530" cy="2543810"/>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val="0"/>
          <w:bCs w:val="0"/>
          <w:sz w:val="28"/>
          <w:szCs w:val="28"/>
          <w:lang w:val="en-US" w:eastAsia="zh-CN"/>
        </w:rPr>
        <w:t>三、</w:t>
      </w:r>
      <w:r>
        <w:rPr>
          <w:rFonts w:hint="eastAsia" w:asciiTheme="minorEastAsia" w:hAnsiTheme="minorEastAsia" w:eastAsiaTheme="minorEastAsia" w:cstheme="minorEastAsia"/>
          <w:b/>
          <w:bCs/>
          <w:sz w:val="28"/>
          <w:szCs w:val="28"/>
          <w:lang w:val="en-US" w:eastAsia="zh-CN"/>
        </w:rPr>
        <w:t>开通/升级会员</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还不是会员，想开通会员的情况：</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在【道具商场】页点击“点击此处 了解详情”，提交企业信息，1个工作日左右将会有专属顾问电话来访。</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56530" cy="2463800"/>
            <wp:effectExtent l="0" t="0" r="1270" b="1270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64"/>
                    <a:stretch>
                      <a:fillRect/>
                    </a:stretch>
                  </pic:blipFill>
                  <pic:spPr>
                    <a:xfrm>
                      <a:off x="0" y="0"/>
                      <a:ext cx="5256530" cy="246380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3675" cy="2639695"/>
            <wp:effectExtent l="0" t="0" r="3175" b="825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65"/>
                    <a:stretch>
                      <a:fillRect/>
                    </a:stretch>
                  </pic:blipFill>
                  <pic:spPr>
                    <a:xfrm>
                      <a:off x="0" y="0"/>
                      <a:ext cx="5273675" cy="2639695"/>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已是会员，目前套餐不能满足业务需求，想升级会员的情况：在【道具商场】页点击“升级会员”，提交企业信息，1个工作日左右将会有专属顾问电话来访。</w:t>
      </w:r>
    </w:p>
    <w:p>
      <w:pPr>
        <w:widowControl w:val="0"/>
        <w:numPr>
          <w:ilvl w:val="0"/>
          <w:numId w:val="0"/>
        </w:numPr>
        <w:jc w:val="both"/>
        <w:rPr>
          <w:rFonts w:hint="eastAsia" w:asciiTheme="minorEastAsia" w:hAnsiTheme="minorEastAsia" w:eastAsiaTheme="minorEastAsia" w:cstheme="minorEastAsia"/>
          <w:b w:val="0"/>
          <w:bCs w:val="0"/>
          <w:color w:val="FF0000"/>
          <w:sz w:val="28"/>
          <w:szCs w:val="28"/>
          <w:lang w:val="en-US" w:eastAsia="zh-CN"/>
        </w:rPr>
      </w:pPr>
      <w:r>
        <w:rPr>
          <w:rFonts w:hint="eastAsia" w:asciiTheme="minorEastAsia" w:hAnsiTheme="minorEastAsia" w:eastAsiaTheme="minorEastAsia" w:cstheme="minorEastAsia"/>
          <w:b w:val="0"/>
          <w:bCs w:val="0"/>
          <w:color w:val="FF0000"/>
          <w:sz w:val="28"/>
          <w:szCs w:val="28"/>
          <w:lang w:val="en-US" w:eastAsia="zh-CN"/>
        </w:rPr>
        <w:t>配图</w:t>
      </w:r>
    </w:p>
    <w:p>
      <w:pPr>
        <w:widowControl w:val="0"/>
        <w:numPr>
          <w:ilvl w:val="0"/>
          <w:numId w:val="0"/>
        </w:numPr>
        <w:jc w:val="both"/>
        <w:rPr>
          <w:rFonts w:hint="eastAsia" w:asciiTheme="minorEastAsia" w:hAnsiTheme="minorEastAsia" w:eastAsiaTheme="minorEastAsia" w:cstheme="minorEastAsia"/>
          <w:b w:val="0"/>
          <w:bCs w:val="0"/>
          <w:color w:val="FF0000"/>
          <w:sz w:val="28"/>
          <w:szCs w:val="28"/>
          <w:lang w:val="en-US" w:eastAsia="zh-CN"/>
        </w:rPr>
      </w:pPr>
    </w:p>
    <w:p>
      <w:pPr>
        <w:widowControl w:val="0"/>
        <w:numPr>
          <w:ilvl w:val="0"/>
          <w:numId w:val="0"/>
        </w:num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四、我的权益</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在【右上角头像&gt;我的资产】或【道具商城&gt;我的权益】页可查看我的道具，如已开通会员，可查看已开通会员类型的套餐内容，VIP套餐或SVIP套餐。还可查看购买的道具数量和使用情况。</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73040" cy="2567305"/>
            <wp:effectExtent l="0" t="0" r="3810" b="444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6"/>
                    <a:stretch>
                      <a:fillRect/>
                    </a:stretch>
                  </pic:blipFill>
                  <pic:spPr>
                    <a:xfrm>
                      <a:off x="0" y="0"/>
                      <a:ext cx="5273040" cy="2567305"/>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五、使用记录</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在【右上角头像&gt;我的权益&gt;使用记录】页可查看道具使用者、使用类型、使用时间等；</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59070" cy="873125"/>
            <wp:effectExtent l="0" t="0" r="1778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7"/>
                    <a:stretch>
                      <a:fillRect/>
                    </a:stretch>
                  </pic:blipFill>
                  <pic:spPr>
                    <a:xfrm>
                      <a:off x="0" y="0"/>
                      <a:ext cx="5259070" cy="87312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账号设置</w:t>
      </w:r>
    </w:p>
    <w:p>
      <w:pPr>
        <w:widowControl w:val="0"/>
        <w:numPr>
          <w:ilvl w:val="0"/>
          <w:numId w:val="8"/>
        </w:num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修改个人资料</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在【右上角头像&gt;账号设置&gt;个人资料】页可修改头像、姓名、昵称、部门四个信息，对求职者不展示姓名，仅展示昵称；</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866775"/>
            <wp:effectExtent l="0" t="0" r="1016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8"/>
                    <a:stretch>
                      <a:fillRect/>
                    </a:stretch>
                  </pic:blipFill>
                  <pic:spPr>
                    <a:xfrm>
                      <a:off x="0" y="0"/>
                      <a:ext cx="5266690" cy="866775"/>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2287905"/>
            <wp:effectExtent l="0" t="0" r="10160" b="1714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69"/>
                    <a:stretch>
                      <a:fillRect/>
                    </a:stretch>
                  </pic:blipFill>
                  <pic:spPr>
                    <a:xfrm>
                      <a:off x="0" y="0"/>
                      <a:ext cx="5266690" cy="2287905"/>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二、账号绑定/注销</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在【右上角头像&gt;账号设置&gt;账号绑定】页可解绑微信，但账号需绑定申请账号手机号的微信，便于企业接收审核等相关通知信息；</w:t>
      </w:r>
    </w:p>
    <w:p>
      <w:pPr>
        <w:widowControl w:val="0"/>
        <w:numPr>
          <w:ilvl w:val="0"/>
          <w:numId w:val="0"/>
        </w:numPr>
        <w:jc w:val="both"/>
        <w:rPr>
          <w:rFonts w:hint="eastAsia" w:asciiTheme="minorEastAsia" w:hAnsiTheme="minorEastAsia" w:eastAsiaTheme="minorEastAsia" w:cstheme="minorEastAsia"/>
          <w:b w:val="0"/>
          <w:bCs w:val="0"/>
          <w:color w:val="FF000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57800" cy="2254250"/>
            <wp:effectExtent l="0" t="0" r="0" b="1270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70"/>
                    <a:stretch>
                      <a:fillRect/>
                    </a:stretch>
                  </pic:blipFill>
                  <pic:spPr>
                    <a:xfrm>
                      <a:off x="0" y="0"/>
                      <a:ext cx="5257800" cy="225425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在【右上角头像&gt;账号设置&gt;账号注销】页注销账号，账号注销后将无法使用系统办理业务；</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5266690" cy="2263140"/>
            <wp:effectExtent l="0" t="0" r="10160" b="381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71"/>
                    <a:stretch>
                      <a:fillRect/>
                    </a:stretch>
                  </pic:blipFill>
                  <pic:spPr>
                    <a:xfrm>
                      <a:off x="0" y="0"/>
                      <a:ext cx="5266690" cy="226314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697990"/>
            <wp:effectExtent l="0" t="0" r="10160" b="1651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72"/>
                    <a:stretch>
                      <a:fillRect/>
                    </a:stretch>
                  </pic:blipFill>
                  <pic:spPr>
                    <a:xfrm>
                      <a:off x="0" y="0"/>
                      <a:ext cx="5266690" cy="1697990"/>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三、修改密码</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在【右上角头像&gt;账号设置&gt;修改密码】页输入旧密码和新密码进修密码修改；</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689735"/>
            <wp:effectExtent l="0" t="0" r="10160" b="571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73"/>
                    <a:stretch>
                      <a:fillRect/>
                    </a:stretch>
                  </pic:blipFill>
                  <pic:spPr>
                    <a:xfrm>
                      <a:off x="0" y="0"/>
                      <a:ext cx="5266690" cy="1689735"/>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widowControl w:val="0"/>
        <w:numPr>
          <w:ilvl w:val="0"/>
          <w:numId w:val="0"/>
        </w:numPr>
        <w:ind w:leftChars="0"/>
        <w:jc w:val="both"/>
        <w:rPr>
          <w:rFonts w:hint="eastAsia" w:asciiTheme="minorEastAsia" w:hAnsiTheme="minorEastAsia" w:eastAsiaTheme="minorEastAsia" w:cstheme="minorEastAsia"/>
          <w:b/>
          <w:bCs/>
          <w:color w:val="auto"/>
          <w:sz w:val="28"/>
          <w:szCs w:val="28"/>
          <w:shd w:val="clear" w:color="FFFFFF" w:fill="D9D9D9"/>
          <w:lang w:val="en-US" w:eastAsia="zh-CN"/>
        </w:rPr>
      </w:pPr>
      <w:r>
        <w:rPr>
          <w:rFonts w:hint="eastAsia" w:asciiTheme="minorEastAsia" w:hAnsiTheme="minorEastAsia" w:eastAsiaTheme="minorEastAsia" w:cstheme="minorEastAsia"/>
          <w:b/>
          <w:bCs/>
          <w:color w:val="auto"/>
          <w:sz w:val="28"/>
          <w:szCs w:val="28"/>
          <w:shd w:val="clear" w:color="FFFFFF" w:fill="D9D9D9"/>
          <w:lang w:val="en-US" w:eastAsia="zh-CN"/>
        </w:rPr>
        <w:t>公司设置</w:t>
      </w:r>
    </w:p>
    <w:p>
      <w:pPr>
        <w:widowControl w:val="0"/>
        <w:numPr>
          <w:ilvl w:val="0"/>
          <w:numId w:val="9"/>
        </w:numPr>
        <w:ind w:left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修改企业资料</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点击【右上角头像&gt;公司设置】，可对企业的基本资料/认证信息/雇主品牌进行修改。修改内容后点击最下方保存即可；</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56530" cy="1284605"/>
            <wp:effectExtent l="0" t="0" r="1270" b="1079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4"/>
                    <a:stretch>
                      <a:fillRect/>
                    </a:stretch>
                  </pic:blipFill>
                  <pic:spPr>
                    <a:xfrm>
                      <a:off x="0" y="0"/>
                      <a:ext cx="5256530" cy="1284605"/>
                    </a:xfrm>
                    <a:prstGeom prst="rect">
                      <a:avLst/>
                    </a:prstGeom>
                    <a:noFill/>
                    <a:ln>
                      <a:noFill/>
                    </a:ln>
                  </pic:spPr>
                </pic:pic>
              </a:graphicData>
            </a:graphic>
          </wp:inline>
        </w:drawing>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认证信息修改后需重新发起认证，一个工作日审核完毕。</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4785" cy="2364740"/>
            <wp:effectExtent l="0" t="0" r="12065" b="16510"/>
            <wp:docPr id="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
                    <pic:cNvPicPr>
                      <a:picLocks noChangeAspect="1"/>
                    </pic:cNvPicPr>
                  </pic:nvPicPr>
                  <pic:blipFill>
                    <a:blip r:embed="rId75"/>
                    <a:stretch>
                      <a:fillRect/>
                    </a:stretch>
                  </pic:blipFill>
                  <pic:spPr>
                    <a:xfrm>
                      <a:off x="0" y="0"/>
                      <a:ext cx="5264785" cy="2364740"/>
                    </a:xfrm>
                    <a:prstGeom prst="rect">
                      <a:avLst/>
                    </a:prstGeom>
                    <a:noFill/>
                    <a:ln>
                      <a:noFill/>
                    </a:ln>
                  </pic:spPr>
                </pic:pic>
              </a:graphicData>
            </a:graphic>
          </wp:inline>
        </w:drawing>
      </w:r>
    </w:p>
    <w:p>
      <w:pPr>
        <w:widowControl w:val="0"/>
        <w:numPr>
          <w:ilvl w:val="0"/>
          <w:numId w:val="9"/>
        </w:numPr>
        <w:ind w:left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管理公司成员</w:t>
      </w: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点击【右上角头像&gt;公司设置】，然后点击左侧菜单【公司成员】，可进行成员的管理和设置。新增HR、修改、重置密码、注销账户。</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56530" cy="1284605"/>
            <wp:effectExtent l="0" t="0" r="1270" b="10795"/>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74"/>
                    <a:stretch>
                      <a:fillRect/>
                    </a:stretch>
                  </pic:blipFill>
                  <pic:spPr>
                    <a:xfrm>
                      <a:off x="0" y="0"/>
                      <a:ext cx="5256530" cy="1284605"/>
                    </a:xfrm>
                    <a:prstGeom prst="rect">
                      <a:avLst/>
                    </a:prstGeom>
                    <a:noFill/>
                    <a:ln>
                      <a:noFill/>
                    </a:ln>
                  </pic:spPr>
                </pic:pic>
              </a:graphicData>
            </a:graphic>
          </wp:inline>
        </w:drawing>
      </w:r>
      <w:r>
        <w:rPr>
          <w:rFonts w:hint="eastAsia" w:asciiTheme="minorEastAsia" w:hAnsiTheme="minorEastAsia" w:eastAsiaTheme="minorEastAsia" w:cstheme="minorEastAsia"/>
          <w:sz w:val="28"/>
          <w:szCs w:val="28"/>
        </w:rPr>
        <w:drawing>
          <wp:inline distT="0" distB="0" distL="114300" distR="114300">
            <wp:extent cx="5264150" cy="1454150"/>
            <wp:effectExtent l="0" t="0" r="12700" b="12700"/>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76"/>
                    <a:stretch>
                      <a:fillRect/>
                    </a:stretch>
                  </pic:blipFill>
                  <pic:spPr>
                    <a:xfrm>
                      <a:off x="0" y="0"/>
                      <a:ext cx="5264150" cy="1454150"/>
                    </a:xfrm>
                    <a:prstGeom prst="rect">
                      <a:avLst/>
                    </a:prstGeom>
                    <a:noFill/>
                    <a:ln>
                      <a:noFill/>
                    </a:ln>
                  </pic:spPr>
                </pic:pic>
              </a:graphicData>
            </a:graphic>
          </wp:inline>
        </w:drawing>
      </w:r>
    </w:p>
    <w:p>
      <w:pPr>
        <w:widowControl w:val="0"/>
        <w:numPr>
          <w:ilvl w:val="0"/>
          <w:numId w:val="9"/>
        </w:numPr>
        <w:ind w:leftChars="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申请成为管理员</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在【右上角头像&gt;招聘设置&gt;申请管理员】</w:t>
      </w:r>
      <w:r>
        <w:rPr>
          <w:rFonts w:hint="eastAsia" w:asciiTheme="minorEastAsia" w:hAnsiTheme="minorEastAsia" w:eastAsiaTheme="minorEastAsia" w:cstheme="minorEastAsia"/>
          <w:sz w:val="28"/>
          <w:szCs w:val="28"/>
        </w:rPr>
        <w:t>载管理员授权书后填写完成并盖好公章</w:t>
      </w:r>
      <w:r>
        <w:rPr>
          <w:rFonts w:hint="eastAsia" w:asciiTheme="minorEastAsia" w:hAnsiTheme="minorEastAsia" w:eastAsiaTheme="minorEastAsia" w:cstheme="minorEastAsia"/>
          <w:b w:val="0"/>
          <w:bCs w:val="0"/>
          <w:sz w:val="28"/>
          <w:szCs w:val="28"/>
          <w:lang w:val="en-US" w:eastAsia="zh-CN"/>
        </w:rPr>
        <w:t>，拍照上传授权书后点击”申请成为管理员”，</w:t>
      </w:r>
      <w:r>
        <w:rPr>
          <w:rFonts w:hint="eastAsia" w:asciiTheme="minorEastAsia" w:hAnsiTheme="minorEastAsia" w:eastAsiaTheme="minorEastAsia" w:cstheme="minorEastAsia"/>
          <w:b w:val="0"/>
          <w:bCs w:val="0"/>
          <w:kern w:val="2"/>
          <w:sz w:val="28"/>
          <w:szCs w:val="28"/>
          <w:lang w:val="en-US" w:eastAsia="zh-CN" w:bidi="ar-SA"/>
        </w:rPr>
        <w:t>平台1～3个工作日内将会审核完成。</w:t>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sz w:val="28"/>
          <w:szCs w:val="28"/>
        </w:rPr>
        <w:drawing>
          <wp:inline distT="0" distB="0" distL="114300" distR="114300">
            <wp:extent cx="5266690" cy="1546860"/>
            <wp:effectExtent l="0" t="0" r="10160" b="15240"/>
            <wp:docPr id="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
                    <pic:cNvPicPr>
                      <a:picLocks noChangeAspect="1"/>
                    </pic:cNvPicPr>
                  </pic:nvPicPr>
                  <pic:blipFill>
                    <a:blip r:embed="rId77"/>
                    <a:stretch>
                      <a:fillRect/>
                    </a:stretch>
                  </pic:blipFill>
                  <pic:spPr>
                    <a:xfrm>
                      <a:off x="0" y="0"/>
                      <a:ext cx="5266690" cy="1546860"/>
                    </a:xfrm>
                    <a:prstGeom prst="rect">
                      <a:avLst/>
                    </a:prstGeom>
                    <a:noFill/>
                    <a:ln>
                      <a:noFill/>
                    </a:ln>
                  </pic:spPr>
                </pic:pic>
              </a:graphicData>
            </a:graphic>
          </wp:inline>
        </w:drawing>
      </w:r>
    </w:p>
    <w:p>
      <w:pPr>
        <w:widowControl w:val="0"/>
        <w:numPr>
          <w:ilvl w:val="0"/>
          <w:numId w:val="0"/>
        </w:numPr>
        <w:jc w:val="both"/>
        <w:rPr>
          <w:rFonts w:hint="eastAsia" w:asciiTheme="minorEastAsia" w:hAnsiTheme="minorEastAsia" w:eastAsiaTheme="minorEastAsia" w:cstheme="minorEastAsia"/>
          <w:b w:val="0"/>
          <w:bCs w:val="0"/>
          <w:sz w:val="28"/>
          <w:szCs w:val="28"/>
          <w:lang w:val="en-US" w:eastAsia="zh-CN"/>
        </w:rPr>
      </w:pPr>
    </w:p>
    <w:p>
      <w:pPr>
        <w:pStyle w:val="5"/>
        <w:ind w:left="0" w:leftChars="0" w:firstLine="0" w:firstLineChars="0"/>
        <w:jc w:val="left"/>
        <w:rPr>
          <w:rFonts w:hint="eastAsia" w:asciiTheme="minorEastAsia" w:hAnsiTheme="minorEastAsia" w:eastAsiaTheme="minorEastAsia" w:cstheme="minorEastAsia"/>
          <w:sz w:val="28"/>
          <w:szCs w:val="28"/>
        </w:rPr>
      </w:pPr>
    </w:p>
    <w:p>
      <w:pPr>
        <w:widowControl w:val="0"/>
        <w:numPr>
          <w:ilvl w:val="0"/>
          <w:numId w:val="0"/>
        </w:numPr>
        <w:ind w:leftChars="0"/>
        <w:jc w:val="both"/>
        <w:rPr>
          <w:rFonts w:hint="eastAsia" w:asciiTheme="minorEastAsia" w:hAnsiTheme="minorEastAsia" w:eastAsiaTheme="minorEastAsia" w:cstheme="minorEastAsia"/>
          <w:b w:val="0"/>
          <w:bCs w:val="0"/>
          <w:sz w:val="28"/>
          <w:szCs w:val="28"/>
          <w:lang w:val="en-US" w:eastAsia="zh-CN"/>
        </w:rPr>
      </w:pPr>
    </w:p>
    <w:p>
      <w:pPr>
        <w:numPr>
          <w:ilvl w:val="0"/>
          <w:numId w:val="0"/>
        </w:numPr>
        <w:rPr>
          <w:rFonts w:hint="eastAsia" w:asciiTheme="minorEastAsia" w:hAnsiTheme="minorEastAsia" w:eastAsiaTheme="minorEastAsia" w:cstheme="minorEastAsia"/>
          <w:sz w:val="28"/>
          <w:szCs w:val="28"/>
          <w:lang w:val="en-US" w:eastAsia="zh-CN"/>
        </w:rPr>
      </w:pPr>
    </w:p>
    <w:p>
      <w:pPr>
        <w:numPr>
          <w:ilvl w:val="0"/>
          <w:numId w:val="0"/>
        </w:num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p>
    <w:p>
      <w:pPr>
        <w:numPr>
          <w:ilvl w:val="0"/>
          <w:numId w:val="0"/>
        </w:numPr>
        <w:rPr>
          <w:rFonts w:hint="eastAsia" w:asciiTheme="minorEastAsia" w:hAnsiTheme="minorEastAsia" w:eastAsiaTheme="minorEastAsia" w:cstheme="minorEastAsia"/>
          <w:sz w:val="28"/>
          <w:szCs w:val="28"/>
          <w:lang w:val="en-US" w:eastAsia="zh-CN"/>
        </w:rPr>
      </w:pPr>
    </w:p>
    <w:p>
      <w:pPr>
        <w:numPr>
          <w:ilvl w:val="0"/>
          <w:numId w:val="0"/>
        </w:numPr>
        <w:rPr>
          <w:rFonts w:hint="eastAsia" w:asciiTheme="minorEastAsia" w:hAnsiTheme="minorEastAsia" w:eastAsiaTheme="minorEastAsia" w:cstheme="minorEastAsia"/>
          <w:sz w:val="28"/>
          <w:szCs w:val="28"/>
          <w:lang w:val="en-US" w:eastAsia="zh-CN"/>
        </w:rPr>
      </w:pPr>
    </w:p>
    <w:p>
      <w:pPr>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85F8D"/>
    <w:multiLevelType w:val="singleLevel"/>
    <w:tmpl w:val="8BF85F8D"/>
    <w:lvl w:ilvl="0" w:tentative="0">
      <w:start w:val="1"/>
      <w:numFmt w:val="decimal"/>
      <w:suff w:val="nothing"/>
      <w:lvlText w:val="（%1）"/>
      <w:lvlJc w:val="left"/>
    </w:lvl>
  </w:abstractNum>
  <w:abstractNum w:abstractNumId="1">
    <w:nsid w:val="B871B9A3"/>
    <w:multiLevelType w:val="singleLevel"/>
    <w:tmpl w:val="B871B9A3"/>
    <w:lvl w:ilvl="0" w:tentative="0">
      <w:start w:val="1"/>
      <w:numFmt w:val="chineseCounting"/>
      <w:suff w:val="nothing"/>
      <w:lvlText w:val="%1、"/>
      <w:lvlJc w:val="left"/>
      <w:rPr>
        <w:rFonts w:hint="eastAsia"/>
      </w:rPr>
    </w:lvl>
  </w:abstractNum>
  <w:abstractNum w:abstractNumId="2">
    <w:nsid w:val="C81CB6CD"/>
    <w:multiLevelType w:val="singleLevel"/>
    <w:tmpl w:val="C81CB6CD"/>
    <w:lvl w:ilvl="0" w:tentative="0">
      <w:start w:val="1"/>
      <w:numFmt w:val="chineseCounting"/>
      <w:suff w:val="nothing"/>
      <w:lvlText w:val="%1、"/>
      <w:lvlJc w:val="left"/>
      <w:rPr>
        <w:rFonts w:hint="eastAsia"/>
      </w:rPr>
    </w:lvl>
  </w:abstractNum>
  <w:abstractNum w:abstractNumId="3">
    <w:nsid w:val="FD267C91"/>
    <w:multiLevelType w:val="singleLevel"/>
    <w:tmpl w:val="FD267C91"/>
    <w:lvl w:ilvl="0" w:tentative="0">
      <w:start w:val="1"/>
      <w:numFmt w:val="chineseCounting"/>
      <w:suff w:val="nothing"/>
      <w:lvlText w:val="%1、"/>
      <w:lvlJc w:val="left"/>
      <w:rPr>
        <w:rFonts w:hint="eastAsia"/>
      </w:rPr>
    </w:lvl>
  </w:abstractNum>
  <w:abstractNum w:abstractNumId="4">
    <w:nsid w:val="10AA3769"/>
    <w:multiLevelType w:val="singleLevel"/>
    <w:tmpl w:val="10AA3769"/>
    <w:lvl w:ilvl="0" w:tentative="0">
      <w:start w:val="1"/>
      <w:numFmt w:val="chineseCounting"/>
      <w:suff w:val="nothing"/>
      <w:lvlText w:val="%1、"/>
      <w:lvlJc w:val="left"/>
      <w:rPr>
        <w:rFonts w:hint="eastAsia"/>
      </w:rPr>
    </w:lvl>
  </w:abstractNum>
  <w:abstractNum w:abstractNumId="5">
    <w:nsid w:val="3A427DCA"/>
    <w:multiLevelType w:val="singleLevel"/>
    <w:tmpl w:val="3A427DCA"/>
    <w:lvl w:ilvl="0" w:tentative="0">
      <w:start w:val="1"/>
      <w:numFmt w:val="chineseCounting"/>
      <w:suff w:val="nothing"/>
      <w:lvlText w:val="%1、"/>
      <w:lvlJc w:val="left"/>
      <w:rPr>
        <w:rFonts w:hint="eastAsia"/>
      </w:rPr>
    </w:lvl>
  </w:abstractNum>
  <w:abstractNum w:abstractNumId="6">
    <w:nsid w:val="3C4D6CB4"/>
    <w:multiLevelType w:val="singleLevel"/>
    <w:tmpl w:val="3C4D6CB4"/>
    <w:lvl w:ilvl="0" w:tentative="0">
      <w:start w:val="1"/>
      <w:numFmt w:val="chineseCounting"/>
      <w:suff w:val="nothing"/>
      <w:lvlText w:val="%1、"/>
      <w:lvlJc w:val="left"/>
      <w:rPr>
        <w:rFonts w:hint="eastAsia"/>
      </w:rPr>
    </w:lvl>
  </w:abstractNum>
  <w:abstractNum w:abstractNumId="7">
    <w:nsid w:val="5078CCCB"/>
    <w:multiLevelType w:val="singleLevel"/>
    <w:tmpl w:val="5078CCCB"/>
    <w:lvl w:ilvl="0" w:tentative="0">
      <w:start w:val="1"/>
      <w:numFmt w:val="chineseCounting"/>
      <w:suff w:val="nothing"/>
      <w:lvlText w:val="%1、"/>
      <w:lvlJc w:val="left"/>
      <w:rPr>
        <w:rFonts w:hint="eastAsia"/>
      </w:rPr>
    </w:lvl>
  </w:abstractNum>
  <w:abstractNum w:abstractNumId="8">
    <w:nsid w:val="78CDE9B9"/>
    <w:multiLevelType w:val="singleLevel"/>
    <w:tmpl w:val="78CDE9B9"/>
    <w:lvl w:ilvl="0" w:tentative="0">
      <w:start w:val="1"/>
      <w:numFmt w:val="chineseCounting"/>
      <w:suff w:val="nothing"/>
      <w:lvlText w:val="%1、"/>
      <w:lvlJc w:val="left"/>
      <w:rPr>
        <w:rFonts w:hint="eastAsia"/>
      </w:rPr>
    </w:lvl>
  </w:abstractNum>
  <w:num w:numId="1">
    <w:abstractNumId w:val="8"/>
  </w:num>
  <w:num w:numId="2">
    <w:abstractNumId w:val="7"/>
  </w:num>
  <w:num w:numId="3">
    <w:abstractNumId w:val="0"/>
  </w:num>
  <w:num w:numId="4">
    <w:abstractNumId w:val="1"/>
  </w:num>
  <w:num w:numId="5">
    <w:abstractNumId w:val="5"/>
  </w:num>
  <w:num w:numId="6">
    <w:abstractNumId w:val="2"/>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OThkYzJhYTQ2MGI3YWVmNjFhZWJhNjRlZmYwM2IifQ=="/>
  </w:docVars>
  <w:rsids>
    <w:rsidRoot w:val="00000000"/>
    <w:rsid w:val="00E90603"/>
    <w:rsid w:val="097C686E"/>
    <w:rsid w:val="0AFD7EAA"/>
    <w:rsid w:val="0C8A7C42"/>
    <w:rsid w:val="11CA515D"/>
    <w:rsid w:val="1201623D"/>
    <w:rsid w:val="1252672F"/>
    <w:rsid w:val="130A2007"/>
    <w:rsid w:val="14074ECA"/>
    <w:rsid w:val="148C19A3"/>
    <w:rsid w:val="15A7422D"/>
    <w:rsid w:val="172706EF"/>
    <w:rsid w:val="18545DF0"/>
    <w:rsid w:val="18CF55A3"/>
    <w:rsid w:val="19EE523C"/>
    <w:rsid w:val="1C112910"/>
    <w:rsid w:val="1D693694"/>
    <w:rsid w:val="1FA8582C"/>
    <w:rsid w:val="202E77EB"/>
    <w:rsid w:val="228A6CAD"/>
    <w:rsid w:val="22E16665"/>
    <w:rsid w:val="231B1FD4"/>
    <w:rsid w:val="24A233B2"/>
    <w:rsid w:val="24FE02EF"/>
    <w:rsid w:val="263F253C"/>
    <w:rsid w:val="27881902"/>
    <w:rsid w:val="2A35541D"/>
    <w:rsid w:val="2A4648B3"/>
    <w:rsid w:val="2E8244A8"/>
    <w:rsid w:val="31D766AA"/>
    <w:rsid w:val="33745910"/>
    <w:rsid w:val="34D6236C"/>
    <w:rsid w:val="350344C0"/>
    <w:rsid w:val="374C2E2B"/>
    <w:rsid w:val="37C64509"/>
    <w:rsid w:val="38383F58"/>
    <w:rsid w:val="3CBD3635"/>
    <w:rsid w:val="3D201FD5"/>
    <w:rsid w:val="3D980D00"/>
    <w:rsid w:val="3FA56E34"/>
    <w:rsid w:val="41207773"/>
    <w:rsid w:val="42204702"/>
    <w:rsid w:val="4289387F"/>
    <w:rsid w:val="432A5EB4"/>
    <w:rsid w:val="44C607FD"/>
    <w:rsid w:val="452054D7"/>
    <w:rsid w:val="473C6AF3"/>
    <w:rsid w:val="47A47CF6"/>
    <w:rsid w:val="485F3047"/>
    <w:rsid w:val="4AD427D5"/>
    <w:rsid w:val="4B0021C3"/>
    <w:rsid w:val="4CC46CFE"/>
    <w:rsid w:val="4CE878EB"/>
    <w:rsid w:val="4EC95181"/>
    <w:rsid w:val="4EDE2FD0"/>
    <w:rsid w:val="4FBB219B"/>
    <w:rsid w:val="518D321E"/>
    <w:rsid w:val="521E40BA"/>
    <w:rsid w:val="538C22AE"/>
    <w:rsid w:val="54DE7DA1"/>
    <w:rsid w:val="54E34507"/>
    <w:rsid w:val="55465DF9"/>
    <w:rsid w:val="56930D76"/>
    <w:rsid w:val="583E6888"/>
    <w:rsid w:val="58714D98"/>
    <w:rsid w:val="5AE71A52"/>
    <w:rsid w:val="5C3A77C7"/>
    <w:rsid w:val="5C516485"/>
    <w:rsid w:val="5CC738F9"/>
    <w:rsid w:val="6094751C"/>
    <w:rsid w:val="60E85D87"/>
    <w:rsid w:val="61DB368D"/>
    <w:rsid w:val="623B38C0"/>
    <w:rsid w:val="62411E1C"/>
    <w:rsid w:val="62E21E5A"/>
    <w:rsid w:val="66C312BE"/>
    <w:rsid w:val="6773192A"/>
    <w:rsid w:val="677F521D"/>
    <w:rsid w:val="69C657BB"/>
    <w:rsid w:val="6BF81D51"/>
    <w:rsid w:val="6C2E1F1C"/>
    <w:rsid w:val="6DBC4F34"/>
    <w:rsid w:val="71212B2A"/>
    <w:rsid w:val="71D91499"/>
    <w:rsid w:val="723367CD"/>
    <w:rsid w:val="73874C39"/>
    <w:rsid w:val="758138F1"/>
    <w:rsid w:val="75901E9B"/>
    <w:rsid w:val="75A309E9"/>
    <w:rsid w:val="7665235D"/>
    <w:rsid w:val="78DA1267"/>
    <w:rsid w:val="7B632D75"/>
    <w:rsid w:val="7C0E2DD1"/>
    <w:rsid w:val="7C9E2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jpe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2020-07-27T03:41:00Z</dcterms:created>
  <dc:creator>Administrator</dc:creator>
  <cp:lastModifiedBy>我在故我在</cp:lastModifiedBy>
  <dcterms:modified xsi:type="dcterms:W3CDTF">2024-01-16T08:21:56Z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56910B294F3245B8B4F7E034BD4AB88C_12</vt:lpwstr>
  </property>
</Properties>
</file>