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2A856">
      <w:pPr>
        <w:pStyle w:val="3"/>
        <w:bidi w:val="0"/>
        <w:jc w:val="center"/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  <w:t>边界智控</w:t>
      </w:r>
      <w:r>
        <w:rPr>
          <w:rFonts w:hint="eastAsia" w:asciiTheme="majorEastAsia" w:hAnsiTheme="majorEastAsia" w:eastAsiaTheme="majorEastAsia" w:cstheme="majorEastAsia"/>
          <w:b/>
          <w:bCs w:val="0"/>
          <w:color w:val="auto"/>
          <w:lang w:val="en-US" w:eastAsia="zh-CN"/>
        </w:rPr>
        <w:t>中国民航大学2027</w:t>
      </w:r>
      <w:r>
        <w:rPr>
          <w:rFonts w:hint="eastAsia" w:asciiTheme="majorEastAsia" w:hAnsiTheme="majorEastAsia" w:eastAsiaTheme="majorEastAsia" w:cstheme="majorEastAsia"/>
          <w:b/>
          <w:bCs w:val="0"/>
          <w:lang w:val="en-US" w:eastAsia="zh-CN"/>
        </w:rPr>
        <w:t>校园招聘宣讲会</w:t>
      </w:r>
    </w:p>
    <w:p w14:paraId="5784C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i w:val="0"/>
          <w:i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i w:val="0"/>
          <w:iCs w:val="0"/>
          <w:sz w:val="21"/>
          <w:szCs w:val="21"/>
          <w:u w:val="none"/>
          <w:lang w:val="en-US" w:eastAsia="zh-CN"/>
        </w:rPr>
        <w:t>宣讲会时间：</w:t>
      </w:r>
      <w:r>
        <w:rPr>
          <w:rFonts w:hint="eastAsia" w:asciiTheme="minorEastAsia" w:hAnsiTheme="minorEastAsia" w:cstheme="minorEastAsia"/>
          <w:b/>
          <w:bCs w:val="0"/>
          <w:i w:val="0"/>
          <w:iCs w:val="0"/>
          <w:sz w:val="21"/>
          <w:szCs w:val="21"/>
          <w:u w:val="none"/>
          <w:lang w:val="en-US" w:eastAsia="zh-CN"/>
        </w:rPr>
        <w:t>10月12日 14：30-16:00</w:t>
      </w:r>
      <w:r>
        <w:rPr>
          <w:rFonts w:hint="eastAsia" w:asciiTheme="minorEastAsia" w:hAnsiTheme="minorEastAsia" w:eastAsiaTheme="minorEastAsia" w:cstheme="minorEastAsia"/>
          <w:b/>
          <w:bCs w:val="0"/>
          <w:i w:val="0"/>
          <w:iCs w:val="0"/>
          <w:sz w:val="21"/>
          <w:szCs w:val="21"/>
          <w:u w:val="none"/>
          <w:lang w:val="en-US" w:eastAsia="zh-CN"/>
        </w:rPr>
        <w:t xml:space="preserve">      </w:t>
      </w:r>
    </w:p>
    <w:p w14:paraId="5B226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i w:val="0"/>
          <w:i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i w:val="0"/>
          <w:iCs w:val="0"/>
          <w:sz w:val="21"/>
          <w:szCs w:val="21"/>
          <w:u w:val="none"/>
          <w:lang w:val="en-US" w:eastAsia="zh-CN"/>
        </w:rPr>
        <w:t>宣讲会地点：</w:t>
      </w:r>
      <w:r>
        <w:rPr>
          <w:rFonts w:hint="eastAsia" w:asciiTheme="minorEastAsia" w:hAnsiTheme="minorEastAsia" w:cstheme="minorEastAsia"/>
          <w:b/>
          <w:bCs w:val="0"/>
          <w:i w:val="0"/>
          <w:iCs w:val="0"/>
          <w:sz w:val="21"/>
          <w:szCs w:val="21"/>
          <w:u w:val="none"/>
          <w:lang w:val="en-US" w:eastAsia="zh-CN"/>
        </w:rPr>
        <w:t>北二十三—403</w:t>
      </w:r>
    </w:p>
    <w:p w14:paraId="27A5C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  <w:u w:val="none"/>
          <w:lang w:val="en-US" w:eastAsia="zh-CN"/>
        </w:rPr>
      </w:pPr>
    </w:p>
    <w:p w14:paraId="24045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公司介绍</w:t>
      </w:r>
    </w:p>
    <w:p w14:paraId="38E7D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边界智控成立于2020年，在深圳后海、上海徐汇设有研发中心，是国内高安全等级飞控系统领航者。早在产业之初，公司就确立载人eVTOL高安全等级飞控路线，聚焦载客级eVTOL与电动公务机市场，以“打造值得托付生命的飞行大脑”为使命，为主机厂提供高安全、智能化、可审定的软硬件一体化机载系统。</w:t>
      </w:r>
    </w:p>
    <w:p w14:paraId="1A20A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经过六年发展，边界智控已成为国内载人eVTOL客户数量最多、适航进展最快的载人eVTOL飞控供应商，并实现商业化交付。公司正以飞控为核心，持续向导航、感知和决策延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伸，并形成多元项目布局，为人才提供富有挑战的项目与广阔的发展平台。</w:t>
      </w:r>
    </w:p>
    <w:p w14:paraId="6534A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校招项目介绍</w:t>
      </w:r>
    </w:p>
    <w:p w14:paraId="6BACB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我们策划了分别面向应届生及在校生</w:t>
      </w:r>
      <w:r>
        <w:rPr>
          <w:rFonts w:hint="eastAsia" w:asciiTheme="minorEastAsia" w:hAnsiTheme="minorEastAsia" w:cstheme="minorEastAsia"/>
          <w:color w:val="auto"/>
          <w:sz w:val="21"/>
          <w:szCs w:val="21"/>
          <w:highlight w:val="none"/>
          <w:lang w:val="en-US" w:eastAsia="zh-CN"/>
        </w:rPr>
        <w:t>的校园招聘项目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，旨在招募对航空充满热情、追求技术卓越的同学，我们将提供</w:t>
      </w:r>
      <w:r>
        <w:rPr>
          <w:rFonts w:hint="eastAsia" w:asciiTheme="minorEastAsia" w:hAnsiTheme="minorEastAsia" w:cstheme="minorEastAsia"/>
          <w:color w:val="auto"/>
          <w:sz w:val="21"/>
          <w:szCs w:val="21"/>
          <w:highlight w:val="none"/>
          <w:lang w:val="en-US" w:eastAsia="zh-CN"/>
        </w:rPr>
        <w:t>“1+N+PLUS”的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培养计划与真实项目实践，陪你从校园走向职场，成长为深耕飞控核心业务的</w:t>
      </w:r>
      <w:r>
        <w:rPr>
          <w:rFonts w:hint="eastAsia" w:asciiTheme="minorEastAsia" w:hAnsiTheme="minorEastAsia" w:cstheme="minorEastAsia"/>
          <w:color w:val="auto"/>
          <w:sz w:val="21"/>
          <w:szCs w:val="21"/>
          <w:highlight w:val="none"/>
          <w:lang w:val="en-US" w:eastAsia="zh-CN"/>
        </w:rPr>
        <w:t>复合型航空人才。不一样的职场起点，从这里开始。</w:t>
      </w:r>
    </w:p>
    <w:p w14:paraId="723C6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  <w:u w:val="none"/>
        </w:rPr>
        <w:t>「TAKE OFF–New Star」</w:t>
      </w:r>
      <w: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  <w:u w:val="none"/>
          <w:lang w:val="en-US" w:eastAsia="zh-CN"/>
        </w:rPr>
        <w:t>秋招项目</w:t>
      </w:r>
    </w:p>
    <w:p w14:paraId="48FA0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招聘对象：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single"/>
          <w:lang w:val="en-US" w:eastAsia="zh-CN"/>
        </w:rPr>
        <w:t>2027届硕博应届毕业生</w:t>
      </w:r>
    </w:p>
    <w:p w14:paraId="0300C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招聘岗位：</w:t>
      </w:r>
    </w:p>
    <w:p w14:paraId="73E96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系统与控制方向：飞控算法岗、安全分析岗、飞控系统设计岗</w:t>
      </w:r>
    </w:p>
    <w:p w14:paraId="0D3B4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测试与验证方向：软件验证岗</w:t>
      </w:r>
    </w:p>
    <w:p w14:paraId="5BEF9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适航与符合性方向：适航管理岗</w:t>
      </w:r>
    </w:p>
    <w:p w14:paraId="24514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</w:rPr>
        <w:t>「</w:t>
      </w:r>
      <w: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  <w:lang w:val="en-US" w:eastAsia="zh-CN"/>
        </w:rPr>
        <w:t>TAKE OFF-New Spark</w:t>
      </w:r>
      <w: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</w:rPr>
        <w:t>」</w:t>
      </w:r>
      <w: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  <w:lang w:val="en-US" w:eastAsia="zh-CN"/>
        </w:rPr>
        <w:t>实习生项目</w:t>
      </w:r>
    </w:p>
    <w:p w14:paraId="0761B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招聘对象：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u w:val="single"/>
          <w:lang w:val="en-US" w:eastAsia="zh-CN"/>
        </w:rPr>
        <w:t>2028届硕博毕业生</w:t>
      </w:r>
    </w:p>
    <w:p w14:paraId="241EE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招聘岗位：</w:t>
      </w:r>
    </w:p>
    <w:p w14:paraId="6E5A9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系统与控制方向：飞控算法岗、安全分析岗、飞控系统设计岗</w:t>
      </w:r>
    </w:p>
    <w:p w14:paraId="5C99B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测试与验证方向：软件验证岗</w:t>
      </w:r>
    </w:p>
    <w:p w14:paraId="77ED3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适航与符合性方向：构型管理岗</w:t>
      </w:r>
    </w:p>
    <w:p w14:paraId="1DAE3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lang w:val="en-US" w:eastAsia="zh-CN"/>
        </w:rPr>
        <w:t>实习时长：</w:t>
      </w:r>
      <w:r>
        <w:rPr>
          <w:rFonts w:hint="eastAsia"/>
          <w:lang w:val="en-US" w:eastAsia="zh-CN"/>
        </w:rPr>
        <w:t>至少3</w:t>
      </w:r>
      <w:r>
        <w:t>个月</w:t>
      </w:r>
      <w:r>
        <w:rPr>
          <w:rFonts w:hint="eastAsia"/>
          <w:lang w:val="en-US" w:eastAsia="zh-CN"/>
        </w:rPr>
        <w:t>起</w:t>
      </w:r>
    </w:p>
    <w:p w14:paraId="4FAD2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简历投递</w:t>
      </w:r>
    </w:p>
    <w:p w14:paraId="7D9DD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cstheme="minorEastAsia"/>
          <w:b w:val="0"/>
          <w:bCs/>
          <w:sz w:val="22"/>
          <w:szCs w:val="2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2"/>
          <w:szCs w:val="22"/>
          <w:lang w:val="en-US" w:eastAsia="zh-CN"/>
        </w:rPr>
        <w:t>扫描以下二维码，选择相应校招项目及岗位进行投递</w:t>
      </w:r>
    </w:p>
    <w:p w14:paraId="7364C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drawing>
          <wp:inline distT="0" distB="0" distL="114300" distR="114300">
            <wp:extent cx="692150" cy="69215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48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宣讲会报名通道</w:t>
      </w:r>
    </w:p>
    <w:p w14:paraId="1445D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Theme="minorEastAsia" w:hAnsiTheme="minorEastAsia" w:eastAsiaTheme="minorEastAsia" w:cstheme="minorEastAsia"/>
          <w:b/>
          <w:sz w:val="28"/>
          <w:szCs w:val="28"/>
          <w:lang w:val="en-US" w:eastAsia="zh-CN"/>
        </w:rPr>
      </w:pPr>
      <w:r>
        <w:drawing>
          <wp:inline distT="0" distB="0" distL="114300" distR="114300">
            <wp:extent cx="691515" cy="714375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/>
                    <a:srcRect l="5319" t="-3236" r="4812" b="2099"/>
                    <a:stretch>
                      <a:fillRect/>
                    </a:stretch>
                  </pic:blipFill>
                  <pic:spPr>
                    <a:xfrm>
                      <a:off x="0" y="0"/>
                      <a:ext cx="69151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4A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公司地址</w:t>
      </w:r>
    </w:p>
    <w:p w14:paraId="44029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深圳市南山区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上海市徐汇区</w:t>
      </w:r>
    </w:p>
    <w:p w14:paraId="65298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公司</w:t>
      </w: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>社媒账号</w:t>
      </w:r>
    </w:p>
    <w:p w14:paraId="65DAE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275E1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公司官网：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instrText xml:space="preserve"> HYPERLINK "https://www.boundaryai.com/" </w:instrTex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fldChar w:fldCharType="separate"/>
      </w: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https://www.boundaryai.com/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fldChar w:fldCharType="end"/>
      </w:r>
    </w:p>
    <w:p w14:paraId="05EAF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Theme="minorEastAsia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3418840</wp:posOffset>
            </wp:positionH>
            <wp:positionV relativeFrom="paragraph">
              <wp:posOffset>69850</wp:posOffset>
            </wp:positionV>
            <wp:extent cx="798830" cy="768985"/>
            <wp:effectExtent l="0" t="0" r="1270" b="5715"/>
            <wp:wrapNone/>
            <wp:docPr id="9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1274445</wp:posOffset>
            </wp:positionH>
            <wp:positionV relativeFrom="paragraph">
              <wp:posOffset>73660</wp:posOffset>
            </wp:positionV>
            <wp:extent cx="846455" cy="780415"/>
            <wp:effectExtent l="0" t="0" r="4445" b="6985"/>
            <wp:wrapNone/>
            <wp:docPr id="11" name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645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805180" cy="805180"/>
            <wp:effectExtent l="0" t="0" r="762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65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【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微信公众号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【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视频号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【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小红书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340D3"/>
    <w:rsid w:val="008203B4"/>
    <w:rsid w:val="02085FB6"/>
    <w:rsid w:val="0A1A7FFF"/>
    <w:rsid w:val="0CB233E8"/>
    <w:rsid w:val="167E08A1"/>
    <w:rsid w:val="171340D3"/>
    <w:rsid w:val="20665761"/>
    <w:rsid w:val="23C54854"/>
    <w:rsid w:val="26B91CE3"/>
    <w:rsid w:val="27C93AA6"/>
    <w:rsid w:val="2D9B2143"/>
    <w:rsid w:val="30C95FE4"/>
    <w:rsid w:val="35DF46B8"/>
    <w:rsid w:val="3691433D"/>
    <w:rsid w:val="375C79AF"/>
    <w:rsid w:val="37C4673A"/>
    <w:rsid w:val="3AE57AF6"/>
    <w:rsid w:val="3B667004"/>
    <w:rsid w:val="40257284"/>
    <w:rsid w:val="458A7D3E"/>
    <w:rsid w:val="667271DD"/>
    <w:rsid w:val="681F0F62"/>
    <w:rsid w:val="6E8E6B7E"/>
    <w:rsid w:val="706D23C8"/>
    <w:rsid w:val="73415073"/>
    <w:rsid w:val="74D33A25"/>
    <w:rsid w:val="75D035F7"/>
    <w:rsid w:val="76BE732C"/>
    <w:rsid w:val="7B6140D2"/>
    <w:rsid w:val="7E0F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659</Words>
  <Characters>755</Characters>
  <Lines>0</Lines>
  <Paragraphs>0</Paragraphs>
  <TotalTime>53</TotalTime>
  <ScaleCrop>false</ScaleCrop>
  <LinksUpToDate>false</LinksUpToDate>
  <CharactersWithSpaces>775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2026-03-18T09:50:00Z</dcterms:created>
  <dc:creator>Ning</dc:creator>
  <cp:lastModifiedBy>Nina.</cp:lastModifiedBy>
  <dcterms:modified xsi:type="dcterms:W3CDTF">2026-10-09T03:57:05Z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B02C79D15BEE455AB311D279515A270D_11</vt:lpwstr>
  </property>
  <property fmtid="{D5CDD505-2E9C-101B-9397-08002B2CF9AE}" pid="4" name="KSOTemplateDocerSaveRecord">
    <vt:lpwstr>eyJoZGlkIjoiNzAyZjI0OGEwNzFkNmRlY2RhNjg5ZjBjMDBlZmY0NGMiLCJ1c2VySWQiOiI0MTY5NjQ0NDMifQ==</vt:lpwstr>
  </property>
</Properties>
</file>