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B5DCD">
      <w:pPr>
        <w:jc w:val="center"/>
      </w:pPr>
      <w:r>
        <w:rPr>
          <w:rFonts w:hint="eastAsia"/>
        </w:rPr>
        <w:softHyphen/>
      </w:r>
      <w:r>
        <w:rPr>
          <w:rFonts w:hint="eastAsia"/>
        </w:rPr>
        <w:softHyphen/>
      </w:r>
    </w:p>
    <w:p w14:paraId="010A8606">
      <w:pPr>
        <w:jc w:val="center"/>
        <w:rPr>
          <w:rFonts w:hint="default" w:ascii="方正小标宋简体" w:hAnsi="黑体" w:eastAsia="方正小标宋简体" w:cs="黑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黑体"/>
          <w:b/>
          <w:bCs/>
          <w:sz w:val="44"/>
          <w:szCs w:val="44"/>
        </w:rPr>
        <w:t>九元</w:t>
      </w:r>
      <w:r>
        <w:rPr>
          <w:rFonts w:hint="eastAsia" w:ascii="方正小标宋简体" w:hAnsi="黑体" w:eastAsia="方正小标宋简体" w:cs="黑体"/>
          <w:b/>
          <w:bCs/>
          <w:sz w:val="44"/>
          <w:szCs w:val="44"/>
          <w:lang w:val="en-US" w:eastAsia="zh-CN"/>
        </w:rPr>
        <w:t>航空2025届校园招聘简章</w:t>
      </w:r>
    </w:p>
    <w:p w14:paraId="0BC45419">
      <w:pPr>
        <w:adjustRightInd w:val="0"/>
        <w:snapToGrid w:val="0"/>
        <w:spacing w:line="520" w:lineRule="exact"/>
        <w:ind w:firstLine="560" w:firstLineChars="200"/>
        <w:rPr>
          <w:sz w:val="28"/>
          <w:szCs w:val="36"/>
        </w:rPr>
      </w:pPr>
    </w:p>
    <w:p w14:paraId="05DAF43D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一、企业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简介</w:t>
      </w:r>
    </w:p>
    <w:p w14:paraId="22250C6B"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九元航空成立于2015年，是均瑶集团（中国民企百强）旗下航司，与吉祥航空协同打造广州、上海“双枢纽”布局。公司以广州为主基地、贵阳为第二基地，现运营27架波音737系列飞机，员工2000余人，航线覆盖国内外85个航点。2024年运输旅客696万人次，营业收入42.69亿元，飞机日利用率达11.69小时，位居行业前列。</w:t>
      </w:r>
    </w:p>
    <w:p w14:paraId="6F71B557"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社会责任于成长空间</w:t>
      </w:r>
    </w:p>
    <w:p w14:paraId="4C519717">
      <w:pPr>
        <w:adjustRightInd w:val="0"/>
        <w:snapToGrid w:val="0"/>
        <w:spacing w:line="560" w:lineRule="exact"/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累计纳税超10亿元，每年新增就业岗位340+；</w:t>
      </w:r>
    </w:p>
    <w:p w14:paraId="414CB2E5">
      <w:pPr>
        <w:adjustRightInd w:val="0"/>
        <w:snapToGrid w:val="0"/>
        <w:spacing w:line="560" w:lineRule="exact"/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推行绿色飞行，成立义工队积极回馈社会。</w:t>
      </w:r>
    </w:p>
    <w:p w14:paraId="79C41941">
      <w:pPr>
        <w:widowControl/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三、共创百年航空</w:t>
      </w:r>
    </w:p>
    <w:p w14:paraId="4276AEDA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九元航空以“为社会创造价值，建百年航空”为使命，持续拓展航线网络、提升服务品质。如果你渴望在航空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领域</w:t>
      </w:r>
      <w:r>
        <w:rPr>
          <w:rFonts w:hint="eastAsia" w:ascii="仿宋" w:hAnsi="仿宋" w:eastAsia="仿宋" w:cs="仿宋"/>
          <w:kern w:val="0"/>
          <w:sz w:val="32"/>
          <w:szCs w:val="32"/>
        </w:rPr>
        <w:t>一展身手，欢迎加入我们，一起飞跃更多可能！</w:t>
      </w:r>
      <w:bookmarkStart w:id="0" w:name="_GoBack"/>
      <w:bookmarkEnd w:id="0"/>
    </w:p>
    <w:p w14:paraId="354DDD77">
      <w:pPr>
        <w:numPr>
          <w:ilvl w:val="0"/>
          <w:numId w:val="0"/>
        </w:numPr>
        <w:ind w:left="630" w:leftChars="0"/>
        <w:jc w:val="both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四、招聘岗位</w:t>
      </w:r>
    </w:p>
    <w:p w14:paraId="5CFE6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3" w:firstLineChars="200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（一）机务学员</w:t>
      </w:r>
    </w:p>
    <w:p w14:paraId="708A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3" w:firstLineChars="200"/>
        <w:textAlignment w:val="auto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工作地：广州</w:t>
      </w:r>
    </w:p>
    <w:p w14:paraId="6644F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textAlignment w:val="auto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工作职责：</w:t>
      </w:r>
    </w:p>
    <w:p w14:paraId="1D368A7B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640" w:firstLineChars="20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负责实施飞机维护检查工作，包括航线维护、定检维修、结构修理等；</w:t>
      </w:r>
    </w:p>
    <w:p w14:paraId="719B99EE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640" w:firstLineChars="20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储备工程师，从事航空器技术管理工作，负责技术方案的制订并指导及实施，确保航空器安全适航；</w:t>
      </w:r>
    </w:p>
    <w:p w14:paraId="393FE2D2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640" w:firstLineChars="20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储备工程师，负责完成相关飞机及其系统的重大、重复、疑难系统的工程技术支援；</w:t>
      </w:r>
    </w:p>
    <w:p w14:paraId="36713566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640" w:firstLineChars="20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储备工程师，负责落实工程技术调查、评估、分析并提出相关工程措施。</w:t>
      </w:r>
    </w:p>
    <w:p w14:paraId="3E569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岗位要求：</w:t>
      </w:r>
    </w:p>
    <w:p w14:paraId="3CE1D293">
      <w:pPr>
        <w:keepNext w:val="0"/>
        <w:keepLines w:val="0"/>
        <w:widowControl/>
        <w:numPr>
          <w:ilvl w:val="0"/>
          <w:numId w:val="3"/>
        </w:numPr>
        <w:suppressLineNumbers w:val="0"/>
        <w:ind w:left="230" w:leftChars="0" w:firstLine="400" w:firstLineChars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2026届本科及以上学历应届毕业生，CET-4；</w:t>
      </w:r>
    </w:p>
    <w:p w14:paraId="41934E91">
      <w:pPr>
        <w:keepNext w:val="0"/>
        <w:keepLines w:val="0"/>
        <w:widowControl/>
        <w:numPr>
          <w:ilvl w:val="0"/>
          <w:numId w:val="3"/>
        </w:numPr>
        <w:suppressLineNumbers w:val="0"/>
        <w:ind w:left="230" w:leftChars="0" w:firstLine="400" w:firstLineChars="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飞机维修、机械工程及自动化、电子信息工程技术、电气工程及其自动化、工业设计、材料成型与控制、电子信息工程、热能与动力工程等相关专业。</w:t>
      </w:r>
    </w:p>
    <w:p w14:paraId="3C0DD50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3" w:firstLineChars="200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签派学员</w:t>
      </w:r>
    </w:p>
    <w:p w14:paraId="3AD07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3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工作地：广州</w:t>
      </w:r>
    </w:p>
    <w:p w14:paraId="317F9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工作职责：</w:t>
      </w:r>
    </w:p>
    <w:p w14:paraId="554117CD">
      <w:pPr>
        <w:keepNext w:val="0"/>
        <w:keepLines w:val="0"/>
        <w:widowControl/>
        <w:numPr>
          <w:ilvl w:val="0"/>
          <w:numId w:val="5"/>
        </w:numPr>
        <w:suppressLineNumbers w:val="0"/>
        <w:ind w:left="0" w:leftChars="0" w:firstLine="400" w:firstLineChars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为公司实施飞行运行提供有关飞行签派、航行情报的运行控制与航务服务保障；</w:t>
      </w:r>
    </w:p>
    <w:p w14:paraId="31721FAF">
      <w:pPr>
        <w:keepNext w:val="0"/>
        <w:keepLines w:val="0"/>
        <w:widowControl/>
        <w:numPr>
          <w:ilvl w:val="0"/>
          <w:numId w:val="5"/>
        </w:numPr>
        <w:suppressLineNumbers w:val="0"/>
        <w:ind w:left="0" w:leftChars="0" w:firstLine="400" w:firstLineChars="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确保飞行运行安全、正常、有序。</w:t>
      </w:r>
    </w:p>
    <w:p w14:paraId="0E8DCD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岗位要求：</w:t>
      </w:r>
    </w:p>
    <w:p w14:paraId="3B71EE0F"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400" w:firstLineChars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2026届本科及以上学历应届毕业生，CET-4；</w:t>
      </w:r>
    </w:p>
    <w:p w14:paraId="3A90D657">
      <w:pPr>
        <w:keepNext w:val="0"/>
        <w:keepLines w:val="0"/>
        <w:widowControl/>
        <w:numPr>
          <w:ilvl w:val="0"/>
          <w:numId w:val="6"/>
        </w:numPr>
        <w:suppressLineNumbers w:val="0"/>
        <w:ind w:left="0" w:leftChars="0" w:firstLine="400" w:firstLineChars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民航交通运输类专业。</w:t>
      </w:r>
    </w:p>
    <w:p w14:paraId="75CF3F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五、薪酬福利</w:t>
      </w:r>
    </w:p>
    <w:p w14:paraId="7F321078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国家法定假期，五险一金，行政班岗位每周五天七小时的工作时间；</w:t>
      </w:r>
    </w:p>
    <w:p w14:paraId="5E996746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完善的培训体系，业务培训、能力素质培训、户外拓展、在职 E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 xml:space="preserve">MBA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计划；</w:t>
      </w:r>
    </w:p>
    <w:p w14:paraId="0FCC7328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贴心的人文关怀，不定期的公司员工活动、部门生日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party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、重大节日慰问，一线岗位高温补贴；</w:t>
      </w:r>
    </w:p>
    <w:p w14:paraId="3D3408DE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免费特色南北风味早中餐食、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 xml:space="preserve">24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小时自助洗衣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&amp;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烘干服务；</w:t>
      </w:r>
    </w:p>
    <w:p w14:paraId="34B72A2A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员工免费健身房，公司空保大牛同事专业指导； </w:t>
      </w:r>
    </w:p>
    <w:p w14:paraId="52208A48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贴身航空医生免费提供医疗指导、检查理疗医疗服务； </w:t>
      </w:r>
    </w:p>
    <w:p w14:paraId="57E9D4E1">
      <w:pPr>
        <w:pStyle w:val="12"/>
        <w:numPr>
          <w:ilvl w:val="0"/>
          <w:numId w:val="7"/>
        </w:numPr>
        <w:spacing w:line="276" w:lineRule="auto"/>
        <w:ind w:left="0" w:leftChars="0" w:firstLine="40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航线范围内员工及家属的免费机票、9元与 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 xml:space="preserve">2.5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折优惠机票等。</w:t>
      </w:r>
    </w:p>
    <w:p w14:paraId="53DA54A7">
      <w:pPr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D1E3A54">
      <w:pPr>
        <w:ind w:firstLine="640" w:firstLineChars="200"/>
        <w:jc w:val="both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六、加入九元</w:t>
      </w:r>
    </w:p>
    <w:p w14:paraId="3FA589FC">
      <w:pPr>
        <w:pStyle w:val="12"/>
        <w:numPr>
          <w:ilvl w:val="0"/>
          <w:numId w:val="0"/>
        </w:numPr>
        <w:spacing w:line="276" w:lineRule="auto"/>
        <w:ind w:left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（一）招聘流程</w:t>
      </w:r>
    </w:p>
    <w:p w14:paraId="24BC9CD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941705"/>
            <wp:effectExtent l="12700" t="0" r="889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064826F4">
      <w:pPr>
        <w:pStyle w:val="12"/>
        <w:numPr>
          <w:ilvl w:val="0"/>
          <w:numId w:val="0"/>
        </w:numPr>
        <w:spacing w:line="276" w:lineRule="auto"/>
        <w:ind w:left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（二）简历投递</w:t>
      </w:r>
    </w:p>
    <w:p w14:paraId="1C17B5A8">
      <w:pPr>
        <w:pStyle w:val="12"/>
        <w:numPr>
          <w:ilvl w:val="0"/>
          <w:numId w:val="0"/>
        </w:numPr>
        <w:spacing w:line="276" w:lineRule="auto"/>
        <w:ind w:leftChars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扫描下方二维码投递简历，更多招聘信息可关注“九元航空招聘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微信公众号。</w:t>
      </w:r>
    </w:p>
    <w:p w14:paraId="3115CE81">
      <w:pPr>
        <w:jc w:val="center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drawing>
          <wp:inline distT="0" distB="0" distL="114300" distR="114300">
            <wp:extent cx="1200785" cy="1200785"/>
            <wp:effectExtent l="0" t="0" r="3175" b="3175"/>
            <wp:docPr id="1" name="图片 1" descr="6b01693f4c75f11b25287f0f8475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01693f4c75f11b25287f0f847578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3E8E0"/>
    <w:sectPr>
      <w:headerReference r:id="rId3" w:type="default"/>
      <w:footerReference r:id="rId5" w:type="default"/>
      <w:headerReference r:id="rId4" w:type="even"/>
      <w:pgSz w:w="11906" w:h="16838"/>
      <w:pgMar w:top="1440" w:right="851" w:bottom="2835" w:left="851" w:header="851" w:footer="7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9A86F">
    <w:pPr>
      <w:pStyle w:val="3"/>
      <w:ind w:right="720"/>
      <w:rPr>
        <w:rFonts w:ascii="微软雅黑" w:hAnsi="微软雅黑" w:eastAsia="微软雅黑"/>
      </w:rPr>
    </w:pPr>
  </w:p>
  <w:p w14:paraId="0D15F186">
    <w:pPr>
      <w:pStyle w:val="3"/>
      <w:tabs>
        <w:tab w:val="center" w:pos="0"/>
        <w:tab w:val="clear" w:pos="4153"/>
        <w:tab w:val="clear" w:pos="8306"/>
      </w:tabs>
      <w:rPr>
        <w:rFonts w:ascii="微软雅黑" w:hAnsi="微软雅黑" w:eastAsia="微软雅黑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87607">
    <w:pPr>
      <w:pStyle w:val="4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92710</wp:posOffset>
          </wp:positionH>
          <wp:positionV relativeFrom="margin">
            <wp:posOffset>-491490</wp:posOffset>
          </wp:positionV>
          <wp:extent cx="1818005" cy="480060"/>
          <wp:effectExtent l="0" t="0" r="0" b="0"/>
          <wp:wrapSquare wrapText="bothSides"/>
          <wp:docPr id="3" name="图片 3" descr="C:\Users\it_se\Desktop\九元logo.png九元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C:\Users\it_se\Desktop\九元logo.png九元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4694" t="38806" r="25478" b="42574"/>
                  <a:stretch>
                    <a:fillRect/>
                  </a:stretch>
                </pic:blipFill>
                <pic:spPr>
                  <a:xfrm>
                    <a:off x="0" y="0"/>
                    <a:ext cx="1818005" cy="480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BC0777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FF4D3A"/>
    <w:multiLevelType w:val="singleLevel"/>
    <w:tmpl w:val="90FF4D3A"/>
    <w:lvl w:ilvl="0" w:tentative="0">
      <w:start w:val="1"/>
      <w:numFmt w:val="decimal"/>
      <w:suff w:val="nothing"/>
      <w:lvlText w:val="%1．"/>
      <w:lvlJc w:val="left"/>
      <w:pPr>
        <w:ind w:left="230" w:firstLine="400"/>
      </w:pPr>
      <w:rPr>
        <w:rFonts w:hint="default"/>
      </w:rPr>
    </w:lvl>
  </w:abstractNum>
  <w:abstractNum w:abstractNumId="1">
    <w:nsid w:val="D329F1EA"/>
    <w:multiLevelType w:val="singleLevel"/>
    <w:tmpl w:val="D329F1E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62078E9"/>
    <w:multiLevelType w:val="singleLevel"/>
    <w:tmpl w:val="D62078E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374ACE90"/>
    <w:multiLevelType w:val="singleLevel"/>
    <w:tmpl w:val="374ACE9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464D1008"/>
    <w:multiLevelType w:val="singleLevel"/>
    <w:tmpl w:val="464D10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D70CFA5"/>
    <w:multiLevelType w:val="singleLevel"/>
    <w:tmpl w:val="6D70CFA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7DC33AD0"/>
    <w:multiLevelType w:val="singleLevel"/>
    <w:tmpl w:val="7DC33AD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mYzlmM2U3ZjM3ZWUxMGI4MzM5MTI2ZDVjYmIzZjEifQ=="/>
  </w:docVars>
  <w:rsids>
    <w:rsidRoot w:val="00FA1A6A"/>
    <w:rsid w:val="00023DEF"/>
    <w:rsid w:val="000245A4"/>
    <w:rsid w:val="00046A53"/>
    <w:rsid w:val="0006232D"/>
    <w:rsid w:val="00062E82"/>
    <w:rsid w:val="00065DC7"/>
    <w:rsid w:val="00072D4F"/>
    <w:rsid w:val="000743E7"/>
    <w:rsid w:val="00096B11"/>
    <w:rsid w:val="000A40B7"/>
    <w:rsid w:val="000A412D"/>
    <w:rsid w:val="000C1BE2"/>
    <w:rsid w:val="000C4153"/>
    <w:rsid w:val="000C6B2D"/>
    <w:rsid w:val="000D329D"/>
    <w:rsid w:val="000E3D3A"/>
    <w:rsid w:val="00110971"/>
    <w:rsid w:val="0011796E"/>
    <w:rsid w:val="00124A08"/>
    <w:rsid w:val="00160EC3"/>
    <w:rsid w:val="001628EB"/>
    <w:rsid w:val="00174509"/>
    <w:rsid w:val="00183D27"/>
    <w:rsid w:val="001925FD"/>
    <w:rsid w:val="001A68F5"/>
    <w:rsid w:val="001B2170"/>
    <w:rsid w:val="001B3085"/>
    <w:rsid w:val="001B6DAF"/>
    <w:rsid w:val="001F6F8F"/>
    <w:rsid w:val="00205E4A"/>
    <w:rsid w:val="002062A4"/>
    <w:rsid w:val="002070AE"/>
    <w:rsid w:val="00214116"/>
    <w:rsid w:val="00233BC1"/>
    <w:rsid w:val="00263CF2"/>
    <w:rsid w:val="0029332D"/>
    <w:rsid w:val="002A4231"/>
    <w:rsid w:val="002A7CFE"/>
    <w:rsid w:val="002B73CD"/>
    <w:rsid w:val="002F5E6C"/>
    <w:rsid w:val="00317387"/>
    <w:rsid w:val="0031786F"/>
    <w:rsid w:val="00322BE5"/>
    <w:rsid w:val="003461AB"/>
    <w:rsid w:val="00351DBB"/>
    <w:rsid w:val="003521C1"/>
    <w:rsid w:val="00362EED"/>
    <w:rsid w:val="003666C6"/>
    <w:rsid w:val="003805E5"/>
    <w:rsid w:val="0038269A"/>
    <w:rsid w:val="00383627"/>
    <w:rsid w:val="003908BA"/>
    <w:rsid w:val="003953C8"/>
    <w:rsid w:val="003976B1"/>
    <w:rsid w:val="003A021A"/>
    <w:rsid w:val="003A6973"/>
    <w:rsid w:val="003B43E3"/>
    <w:rsid w:val="003C6EBB"/>
    <w:rsid w:val="003D3B1A"/>
    <w:rsid w:val="003D7664"/>
    <w:rsid w:val="003E7048"/>
    <w:rsid w:val="003F1DCC"/>
    <w:rsid w:val="003F2A7F"/>
    <w:rsid w:val="004001BB"/>
    <w:rsid w:val="00404802"/>
    <w:rsid w:val="00424843"/>
    <w:rsid w:val="0042597F"/>
    <w:rsid w:val="00425F36"/>
    <w:rsid w:val="00437868"/>
    <w:rsid w:val="00450F2B"/>
    <w:rsid w:val="00465606"/>
    <w:rsid w:val="004716F2"/>
    <w:rsid w:val="00477654"/>
    <w:rsid w:val="00495094"/>
    <w:rsid w:val="004952F6"/>
    <w:rsid w:val="004A4566"/>
    <w:rsid w:val="004B14CE"/>
    <w:rsid w:val="004B4D89"/>
    <w:rsid w:val="004C00A7"/>
    <w:rsid w:val="004D1D3E"/>
    <w:rsid w:val="004D656E"/>
    <w:rsid w:val="004E34C7"/>
    <w:rsid w:val="004E69CA"/>
    <w:rsid w:val="005025A8"/>
    <w:rsid w:val="00503837"/>
    <w:rsid w:val="00514DF3"/>
    <w:rsid w:val="005151C9"/>
    <w:rsid w:val="005162AB"/>
    <w:rsid w:val="005174E8"/>
    <w:rsid w:val="0055016D"/>
    <w:rsid w:val="005514BE"/>
    <w:rsid w:val="0056253B"/>
    <w:rsid w:val="00562996"/>
    <w:rsid w:val="0057223D"/>
    <w:rsid w:val="0057651F"/>
    <w:rsid w:val="00583C04"/>
    <w:rsid w:val="00584763"/>
    <w:rsid w:val="005A5E44"/>
    <w:rsid w:val="005B7166"/>
    <w:rsid w:val="005D50B9"/>
    <w:rsid w:val="005D5D4E"/>
    <w:rsid w:val="005E3BFD"/>
    <w:rsid w:val="005F1AD3"/>
    <w:rsid w:val="0061731B"/>
    <w:rsid w:val="00665CD5"/>
    <w:rsid w:val="00670147"/>
    <w:rsid w:val="00670B50"/>
    <w:rsid w:val="00671D3B"/>
    <w:rsid w:val="00674E32"/>
    <w:rsid w:val="0068400F"/>
    <w:rsid w:val="00687701"/>
    <w:rsid w:val="00695C63"/>
    <w:rsid w:val="006B1137"/>
    <w:rsid w:val="006B6E1F"/>
    <w:rsid w:val="006C0628"/>
    <w:rsid w:val="006C0C84"/>
    <w:rsid w:val="006D72BC"/>
    <w:rsid w:val="00701220"/>
    <w:rsid w:val="007017DD"/>
    <w:rsid w:val="007022EF"/>
    <w:rsid w:val="007050F2"/>
    <w:rsid w:val="00706628"/>
    <w:rsid w:val="007219FB"/>
    <w:rsid w:val="00725658"/>
    <w:rsid w:val="00726AA2"/>
    <w:rsid w:val="00730055"/>
    <w:rsid w:val="00740160"/>
    <w:rsid w:val="007441D5"/>
    <w:rsid w:val="00746697"/>
    <w:rsid w:val="0075193E"/>
    <w:rsid w:val="00753062"/>
    <w:rsid w:val="0075507F"/>
    <w:rsid w:val="0076086E"/>
    <w:rsid w:val="00781004"/>
    <w:rsid w:val="00791C61"/>
    <w:rsid w:val="00796EF7"/>
    <w:rsid w:val="007A23A2"/>
    <w:rsid w:val="007B014E"/>
    <w:rsid w:val="007B2A79"/>
    <w:rsid w:val="007C3D44"/>
    <w:rsid w:val="007C5AA9"/>
    <w:rsid w:val="007C7E12"/>
    <w:rsid w:val="007D5104"/>
    <w:rsid w:val="007F086A"/>
    <w:rsid w:val="007F222F"/>
    <w:rsid w:val="00806693"/>
    <w:rsid w:val="00812659"/>
    <w:rsid w:val="008426FE"/>
    <w:rsid w:val="00861C8B"/>
    <w:rsid w:val="0087697E"/>
    <w:rsid w:val="00886859"/>
    <w:rsid w:val="00897057"/>
    <w:rsid w:val="008A71D5"/>
    <w:rsid w:val="008D15ED"/>
    <w:rsid w:val="008D533B"/>
    <w:rsid w:val="008F34A1"/>
    <w:rsid w:val="009018B2"/>
    <w:rsid w:val="00904637"/>
    <w:rsid w:val="00923021"/>
    <w:rsid w:val="009413B3"/>
    <w:rsid w:val="00942336"/>
    <w:rsid w:val="009436AB"/>
    <w:rsid w:val="00950434"/>
    <w:rsid w:val="00957789"/>
    <w:rsid w:val="009A5B61"/>
    <w:rsid w:val="009C2C9F"/>
    <w:rsid w:val="009C6900"/>
    <w:rsid w:val="009D30A0"/>
    <w:rsid w:val="009D4847"/>
    <w:rsid w:val="009D7104"/>
    <w:rsid w:val="009E5A21"/>
    <w:rsid w:val="009F7364"/>
    <w:rsid w:val="00A2107C"/>
    <w:rsid w:val="00A40E39"/>
    <w:rsid w:val="00A47F92"/>
    <w:rsid w:val="00A53F84"/>
    <w:rsid w:val="00A66057"/>
    <w:rsid w:val="00A71C59"/>
    <w:rsid w:val="00A96FD1"/>
    <w:rsid w:val="00AA0234"/>
    <w:rsid w:val="00AB496E"/>
    <w:rsid w:val="00AE3B9D"/>
    <w:rsid w:val="00AE6B5B"/>
    <w:rsid w:val="00AE7B74"/>
    <w:rsid w:val="00B0177C"/>
    <w:rsid w:val="00B23751"/>
    <w:rsid w:val="00B242DB"/>
    <w:rsid w:val="00B32ED3"/>
    <w:rsid w:val="00B35AC7"/>
    <w:rsid w:val="00B73ECF"/>
    <w:rsid w:val="00B91F2E"/>
    <w:rsid w:val="00BA4F30"/>
    <w:rsid w:val="00BB0325"/>
    <w:rsid w:val="00BB105A"/>
    <w:rsid w:val="00BB2486"/>
    <w:rsid w:val="00BB6A93"/>
    <w:rsid w:val="00BC51D1"/>
    <w:rsid w:val="00BD2D62"/>
    <w:rsid w:val="00BE5EF0"/>
    <w:rsid w:val="00BF43E9"/>
    <w:rsid w:val="00C01B8D"/>
    <w:rsid w:val="00C07FD7"/>
    <w:rsid w:val="00C21821"/>
    <w:rsid w:val="00C33ACE"/>
    <w:rsid w:val="00C43006"/>
    <w:rsid w:val="00C47CBF"/>
    <w:rsid w:val="00C84C27"/>
    <w:rsid w:val="00C90B1E"/>
    <w:rsid w:val="00CA7949"/>
    <w:rsid w:val="00CD367B"/>
    <w:rsid w:val="00CE113E"/>
    <w:rsid w:val="00CE35C4"/>
    <w:rsid w:val="00CF174C"/>
    <w:rsid w:val="00D119F2"/>
    <w:rsid w:val="00D1546B"/>
    <w:rsid w:val="00D24568"/>
    <w:rsid w:val="00D4633D"/>
    <w:rsid w:val="00D634EB"/>
    <w:rsid w:val="00D71904"/>
    <w:rsid w:val="00D75564"/>
    <w:rsid w:val="00D8591A"/>
    <w:rsid w:val="00D9216C"/>
    <w:rsid w:val="00D94EDB"/>
    <w:rsid w:val="00DB3535"/>
    <w:rsid w:val="00DB37B8"/>
    <w:rsid w:val="00DB3C25"/>
    <w:rsid w:val="00DC5E29"/>
    <w:rsid w:val="00DD182F"/>
    <w:rsid w:val="00DE045B"/>
    <w:rsid w:val="00DE31C7"/>
    <w:rsid w:val="00E0160D"/>
    <w:rsid w:val="00E14AFB"/>
    <w:rsid w:val="00E331BC"/>
    <w:rsid w:val="00E33CC7"/>
    <w:rsid w:val="00E349E9"/>
    <w:rsid w:val="00E35562"/>
    <w:rsid w:val="00E371CE"/>
    <w:rsid w:val="00E51D8F"/>
    <w:rsid w:val="00E56A02"/>
    <w:rsid w:val="00E57E2F"/>
    <w:rsid w:val="00E60B84"/>
    <w:rsid w:val="00E61C71"/>
    <w:rsid w:val="00E71477"/>
    <w:rsid w:val="00E7285E"/>
    <w:rsid w:val="00E73B49"/>
    <w:rsid w:val="00E8184D"/>
    <w:rsid w:val="00E967D1"/>
    <w:rsid w:val="00EA5F7D"/>
    <w:rsid w:val="00EB16F8"/>
    <w:rsid w:val="00EB2CF1"/>
    <w:rsid w:val="00EE0E62"/>
    <w:rsid w:val="00EE7CB4"/>
    <w:rsid w:val="00F01DA9"/>
    <w:rsid w:val="00F028A5"/>
    <w:rsid w:val="00F079B6"/>
    <w:rsid w:val="00F13722"/>
    <w:rsid w:val="00F26875"/>
    <w:rsid w:val="00F26AB7"/>
    <w:rsid w:val="00F552C7"/>
    <w:rsid w:val="00F93364"/>
    <w:rsid w:val="00F958E9"/>
    <w:rsid w:val="00FA1A6A"/>
    <w:rsid w:val="00FA6F7B"/>
    <w:rsid w:val="00FB36C5"/>
    <w:rsid w:val="00FB73FE"/>
    <w:rsid w:val="00FC0DAF"/>
    <w:rsid w:val="00FC3AAD"/>
    <w:rsid w:val="00FD04F0"/>
    <w:rsid w:val="00FD45DC"/>
    <w:rsid w:val="00FD51DD"/>
    <w:rsid w:val="00FE67F5"/>
    <w:rsid w:val="00FE7F81"/>
    <w:rsid w:val="01D53D01"/>
    <w:rsid w:val="035B49D3"/>
    <w:rsid w:val="038A24DE"/>
    <w:rsid w:val="05023A5A"/>
    <w:rsid w:val="054620D5"/>
    <w:rsid w:val="07B03F70"/>
    <w:rsid w:val="0D370ECB"/>
    <w:rsid w:val="0E7B2823"/>
    <w:rsid w:val="0ED42C0B"/>
    <w:rsid w:val="104A18C6"/>
    <w:rsid w:val="11307F81"/>
    <w:rsid w:val="123E5105"/>
    <w:rsid w:val="17D05756"/>
    <w:rsid w:val="18532B89"/>
    <w:rsid w:val="1D2637D5"/>
    <w:rsid w:val="1D867851"/>
    <w:rsid w:val="1DC62B6E"/>
    <w:rsid w:val="1F34428A"/>
    <w:rsid w:val="22777CC4"/>
    <w:rsid w:val="24BA2335"/>
    <w:rsid w:val="269D5BC7"/>
    <w:rsid w:val="299E6FF1"/>
    <w:rsid w:val="2A204326"/>
    <w:rsid w:val="2B8C035F"/>
    <w:rsid w:val="2E763E7A"/>
    <w:rsid w:val="2EED6AAB"/>
    <w:rsid w:val="35DA1C76"/>
    <w:rsid w:val="374556BF"/>
    <w:rsid w:val="38BF5075"/>
    <w:rsid w:val="3CF5320F"/>
    <w:rsid w:val="3E942D1E"/>
    <w:rsid w:val="402F5ADC"/>
    <w:rsid w:val="40433FB4"/>
    <w:rsid w:val="40C003C5"/>
    <w:rsid w:val="41801818"/>
    <w:rsid w:val="45F14B9E"/>
    <w:rsid w:val="4F162CDE"/>
    <w:rsid w:val="4F7F321A"/>
    <w:rsid w:val="515D60C4"/>
    <w:rsid w:val="51C94B06"/>
    <w:rsid w:val="51DF0EFE"/>
    <w:rsid w:val="523E717E"/>
    <w:rsid w:val="560B3FF8"/>
    <w:rsid w:val="573C7C43"/>
    <w:rsid w:val="573C7E85"/>
    <w:rsid w:val="576D0191"/>
    <w:rsid w:val="5B3B1448"/>
    <w:rsid w:val="600D440D"/>
    <w:rsid w:val="61E148C8"/>
    <w:rsid w:val="63181564"/>
    <w:rsid w:val="67350195"/>
    <w:rsid w:val="691D6F2B"/>
    <w:rsid w:val="6C3E2573"/>
    <w:rsid w:val="6F534307"/>
    <w:rsid w:val="709E0F66"/>
    <w:rsid w:val="75EC678A"/>
    <w:rsid w:val="787B0173"/>
    <w:rsid w:val="794613A6"/>
    <w:rsid w:val="7AB1578B"/>
    <w:rsid w:val="7BED5E6F"/>
    <w:rsid w:val="7C6D1B05"/>
    <w:rsid w:val="7CDB2C00"/>
    <w:rsid w:val="7D260721"/>
    <w:rsid w:val="7D5B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脚 字符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QuickStyle" Target="diagrams/quickStyle1.xml"/><Relationship Id="rId8" Type="http://schemas.openxmlformats.org/officeDocument/2006/relationships/diagramLayout" Target="diagrams/layout1.xml"/><Relationship Id="rId7" Type="http://schemas.openxmlformats.org/officeDocument/2006/relationships/diagramData" Target="diagrams/data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2.png"/><Relationship Id="rId11" Type="http://schemas.microsoft.com/office/2007/relationships/diagramDrawing" Target="diagrams/drawing1.xml"/><Relationship Id="rId10" Type="http://schemas.openxmlformats.org/officeDocument/2006/relationships/diagramColors" Target="diagrams/colors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394462A-B6E9-554F-9DE4-F8B939007BCF}" type="doc">
      <dgm:prSet loTypeId="" loCatId="" qsTypeId="urn:microsoft.com/office/officeart/2005/8/quickstyle/simple1" qsCatId="simple" csTypeId="urn:microsoft.com/office/officeart/2005/8/colors/accent2_1" csCatId="accent2" phldr="1"/>
      <dgm:spPr/>
    </dgm:pt>
    <dgm:pt modelId="{78726F87-566F-DA46-A03D-333410C31D89}">
      <dgm:prSet phldrT="[文本]" custT="1"/>
      <dgm:spPr/>
      <dgm:t>
        <a:bodyPr/>
        <a:p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线上申请</a:t>
          </a:r>
        </a:p>
      </dgm:t>
    </dgm:pt>
    <dgm:pt modelId="{0A771E58-8582-D84F-85BF-D1F055817427}" cxnId="{8758B704-68FC-417A-990A-0E052EE367DA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D49A20A5-07BF-2A44-B5E1-28E77605BB33}" cxnId="{8758B704-68FC-417A-990A-0E052EE367DA}" type="sibTrans">
      <dgm:prSet custT="1"/>
      <dgm:spPr/>
      <dgm:t>
        <a:bodyPr/>
        <a:p>
          <a:endParaRPr lang="zh-CN" altLang="en-US" sz="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24B2A112-EA40-C64C-A168-2066117C2F2E}">
      <dgm:prSet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sz="1600">
              <a:latin typeface="仿宋" panose="02010609060101010101" pitchFamily="3" charset="-122"/>
              <a:ea typeface="仿宋" panose="02010609060101010101" pitchFamily="3" charset="-122"/>
            </a:rPr>
            <a:t>宣讲</a:t>
          </a:r>
          <a:r>
            <a:rPr sz="1600">
              <a:latin typeface="仿宋" panose="02010609060101010101" pitchFamily="3" charset="-122"/>
              <a:ea typeface="仿宋" panose="02010609060101010101" pitchFamily="3" charset="-122"/>
            </a:rPr>
            <a:t/>
          </a:r>
          <a:endParaRPr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4DE175B0-8C88-A245-9AE9-7D038E8A616E}" cxnId="{531096E0-EAB5-49F3-B2D3-FFAE76C73ED7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506A543B-A283-F24B-9029-1072AA861A1D}" cxnId="{531096E0-EAB5-49F3-B2D3-FFAE76C73ED7}" type="sibTrans">
      <dgm:prSet custT="1"/>
      <dgm:spPr/>
      <dgm:t>
        <a:bodyPr/>
        <a:p>
          <a:endParaRPr lang="zh-CN" altLang="en-US" sz="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CB28DED0-1687-A743-8B6F-7222931AF662}">
      <dgm:prSet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笔试</a:t>
          </a:r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3DCE79ED-84B8-6049-A888-F9C1E238261A}" cxnId="{28B65663-8B91-474C-9DAD-E87CF920625F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0956BDAC-27E4-0F47-AE37-155D458A419C}" cxnId="{28B65663-8B91-474C-9DAD-E87CF920625F}" type="sibTrans">
      <dgm:prSet custT="1"/>
      <dgm:spPr/>
      <dgm:t>
        <a:bodyPr/>
        <a:p>
          <a:endParaRPr lang="zh-CN" altLang="en-US" sz="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7F4CD6C8-8E28-1C4A-AEAE-9ED9844D2883}">
      <dgm:prSet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面</a:t>
          </a: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试</a:t>
          </a:r>
          <a:r>
            <a:rPr sz="6500"/>
            <a:t/>
          </a:r>
          <a:endParaRPr sz="6500"/>
        </a:p>
      </dgm:t>
    </dgm:pt>
    <dgm:pt modelId="{48371570-F49E-124C-B13A-E70238F28F3A}" cxnId="{78E748C4-CB33-494A-B722-3A940510C21F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1BBA41B8-F9C6-FD47-BDF8-B0D91780F4D3}" cxnId="{78E748C4-CB33-494A-B722-3A940510C21F}" type="sibTrans">
      <dgm:prSet custT="1"/>
      <dgm:spPr/>
      <dgm:t>
        <a:bodyPr/>
        <a:p>
          <a:endParaRPr lang="zh-CN" altLang="en-US" sz="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BFA4ACF2-7463-BA40-A74C-8D74C3D44651}">
      <dgm:prSet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签约</a:t>
          </a: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说明</a:t>
          </a:r>
          <a:r>
            <a:rPr sz="6500"/>
            <a:t/>
          </a:r>
          <a:endParaRPr sz="6500"/>
        </a:p>
      </dgm:t>
    </dgm:pt>
    <dgm:pt modelId="{DDBC0DAB-A38C-4745-86CC-7B102D35A262}" cxnId="{0603F012-08D2-4C1F-8C4B-6AD3367DB578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F7868618-5530-B94A-B1B6-AF0D242DC643}" cxnId="{0603F012-08D2-4C1F-8C4B-6AD3367DB578}" type="sibTrans">
      <dgm:prSet custT="1"/>
      <dgm:spPr/>
      <dgm:t>
        <a:bodyPr/>
        <a:p>
          <a:endParaRPr lang="zh-CN" altLang="en-US" sz="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6FD9106F-09B1-6F4B-86C7-B09E6764DB93}">
      <dgm:prSet phldrT="[文本]"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latin typeface="仿宋" panose="02010609060101010101" pitchFamily="3" charset="-122"/>
              <a:ea typeface="仿宋" panose="02010609060101010101" pitchFamily="3" charset="-122"/>
            </a:rPr>
            <a:t>录用</a:t>
          </a:r>
          <a:r>
            <a:rPr sz="6500"/>
            <a:t/>
          </a:r>
          <a:endParaRPr sz="6500"/>
        </a:p>
      </dgm:t>
    </dgm:pt>
    <dgm:pt modelId="{81B40477-B63B-E844-BDF0-FDFDA4BC66A8}" cxnId="{77743D66-207B-47A9-A126-D6742A98A054}" type="par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5F27F55F-9AB6-8F49-A85B-DB8D612F1641}" cxnId="{77743D66-207B-47A9-A126-D6742A98A054}" type="sibTrans">
      <dgm:prSet/>
      <dgm:spPr/>
      <dgm:t>
        <a:bodyPr/>
        <a:p>
          <a:endParaRPr lang="zh-CN" altLang="en-US" sz="1600">
            <a:latin typeface="仿宋" panose="02010609060101010101" pitchFamily="3" charset="-122"/>
            <a:ea typeface="仿宋" panose="02010609060101010101" pitchFamily="3" charset="-122"/>
          </a:endParaRPr>
        </a:p>
      </dgm:t>
    </dgm:pt>
    <dgm:pt modelId="{E052E1AE-59F0-3147-AB54-A2AD6299B56C}" type="pres">
      <dgm:prSet presAssocID="{D394462A-B6E9-554F-9DE4-F8B939007BCF}" presName="Name0" presStyleCnt="0">
        <dgm:presLayoutVars>
          <dgm:dir/>
          <dgm:resizeHandles val="exact"/>
        </dgm:presLayoutVars>
      </dgm:prSet>
      <dgm:spPr/>
    </dgm:pt>
    <dgm:pt modelId="{3FE6020A-5DF2-7146-9740-C5FEC070C1D9}" type="pres">
      <dgm:prSet presAssocID="{78726F87-566F-DA46-A03D-333410C31D89}" presName="node" presStyleLbl="node1" presStyleIdx="0" presStyleCnt="6">
        <dgm:presLayoutVars>
          <dgm:bulletEnabled val="1"/>
        </dgm:presLayoutVars>
      </dgm:prSet>
      <dgm:spPr/>
    </dgm:pt>
    <dgm:pt modelId="{F864D636-3796-604F-A0DF-27510836F693}" type="pres">
      <dgm:prSet presAssocID="{D49A20A5-07BF-2A44-B5E1-28E77605BB33}" presName="sibTrans" presStyleLbl="sibTrans2D1" presStyleIdx="0" presStyleCnt="5"/>
      <dgm:spPr/>
    </dgm:pt>
    <dgm:pt modelId="{93AF51A3-ACE8-704C-929A-1ED737043A8A}" type="pres">
      <dgm:prSet presAssocID="{D49A20A5-07BF-2A44-B5E1-28E77605BB33}" presName="connectorText" presStyleCnt="0"/>
      <dgm:spPr/>
    </dgm:pt>
    <dgm:pt modelId="{4572F1FF-4005-D64C-8305-FB88ABC73B7F}" type="pres">
      <dgm:prSet presAssocID="{24B2A112-EA40-C64C-A168-2066117C2F2E}" presName="node" presStyleLbl="node1" presStyleIdx="1" presStyleCnt="6">
        <dgm:presLayoutVars>
          <dgm:bulletEnabled val="1"/>
        </dgm:presLayoutVars>
      </dgm:prSet>
      <dgm:spPr/>
    </dgm:pt>
    <dgm:pt modelId="{FE8D57F3-BE47-4E4C-811D-1361666A9AD8}" type="pres">
      <dgm:prSet presAssocID="{506A543B-A283-F24B-9029-1072AA861A1D}" presName="sibTrans" presStyleLbl="sibTrans2D1" presStyleIdx="1" presStyleCnt="5"/>
      <dgm:spPr/>
    </dgm:pt>
    <dgm:pt modelId="{266D4C0C-CE18-8B42-99C9-8BC5DA92C79F}" type="pres">
      <dgm:prSet presAssocID="{506A543B-A283-F24B-9029-1072AA861A1D}" presName="connectorText" presStyleCnt="0"/>
      <dgm:spPr/>
    </dgm:pt>
    <dgm:pt modelId="{50E80639-7C40-3E46-863F-CC43D969D2DB}" type="pres">
      <dgm:prSet presAssocID="{CB28DED0-1687-A743-8B6F-7222931AF662}" presName="node" presStyleLbl="node1" presStyleIdx="2" presStyleCnt="6">
        <dgm:presLayoutVars>
          <dgm:bulletEnabled val="1"/>
        </dgm:presLayoutVars>
      </dgm:prSet>
      <dgm:spPr/>
    </dgm:pt>
    <dgm:pt modelId="{2D673912-C22E-8D41-BC3D-2E6CDA4C7021}" type="pres">
      <dgm:prSet presAssocID="{0956BDAC-27E4-0F47-AE37-155D458A419C}" presName="sibTrans" presStyleLbl="sibTrans2D1" presStyleIdx="2" presStyleCnt="5"/>
      <dgm:spPr/>
    </dgm:pt>
    <dgm:pt modelId="{85E27700-D160-9E4C-AE3A-751DE213DB76}" type="pres">
      <dgm:prSet presAssocID="{0956BDAC-27E4-0F47-AE37-155D458A419C}" presName="connectorText" presStyleCnt="0"/>
      <dgm:spPr/>
    </dgm:pt>
    <dgm:pt modelId="{D516A23B-AAFE-DC48-A98F-71FBC8553F09}" type="pres">
      <dgm:prSet presAssocID="{7F4CD6C8-8E28-1C4A-AEAE-9ED9844D2883}" presName="node" presStyleLbl="node1" presStyleIdx="3" presStyleCnt="6">
        <dgm:presLayoutVars>
          <dgm:bulletEnabled val="1"/>
        </dgm:presLayoutVars>
      </dgm:prSet>
      <dgm:spPr/>
    </dgm:pt>
    <dgm:pt modelId="{8C334AE2-6F00-E343-B157-23C2D449FE24}" type="pres">
      <dgm:prSet presAssocID="{1BBA41B8-F9C6-FD47-BDF8-B0D91780F4D3}" presName="sibTrans" presStyleLbl="sibTrans2D1" presStyleIdx="3" presStyleCnt="5"/>
      <dgm:spPr/>
    </dgm:pt>
    <dgm:pt modelId="{C03A3EAE-7B51-F542-97D1-997A40FC94FC}" type="pres">
      <dgm:prSet presAssocID="{1BBA41B8-F9C6-FD47-BDF8-B0D91780F4D3}" presName="connectorText" presStyleCnt="0"/>
      <dgm:spPr/>
    </dgm:pt>
    <dgm:pt modelId="{AEFF5584-9B7C-D04A-8405-44811E83040E}" type="pres">
      <dgm:prSet presAssocID="{BFA4ACF2-7463-BA40-A74C-8D74C3D44651}" presName="node" presStyleLbl="node1" presStyleIdx="4" presStyleCnt="6">
        <dgm:presLayoutVars>
          <dgm:bulletEnabled val="1"/>
        </dgm:presLayoutVars>
      </dgm:prSet>
      <dgm:spPr/>
    </dgm:pt>
    <dgm:pt modelId="{A4FD2D9C-3398-454B-98F1-9092A656E88C}" type="pres">
      <dgm:prSet presAssocID="{F7868618-5530-B94A-B1B6-AF0D242DC643}" presName="sibTrans" presStyleLbl="sibTrans2D1" presStyleIdx="4" presStyleCnt="5"/>
      <dgm:spPr/>
    </dgm:pt>
    <dgm:pt modelId="{EDD3B44F-3523-6843-A8A8-172BD4F814AB}" type="pres">
      <dgm:prSet presAssocID="{F7868618-5530-B94A-B1B6-AF0D242DC643}" presName="connectorText" presStyleCnt="0"/>
      <dgm:spPr/>
    </dgm:pt>
    <dgm:pt modelId="{EA32729A-C6FC-6D4B-9B76-43EDE8CADB39}" type="pres">
      <dgm:prSet presAssocID="{6FD9106F-09B1-6F4B-86C7-B09E6764DB93}" presName="node" presStyleLbl="node1" presStyleIdx="5" presStyleCnt="6">
        <dgm:presLayoutVars>
          <dgm:bulletEnabled val="1"/>
        </dgm:presLayoutVars>
      </dgm:prSet>
      <dgm:spPr/>
    </dgm:pt>
  </dgm:ptLst>
  <dgm:cxnLst>
    <dgm:cxn modelId="{8758B704-68FC-417A-990A-0E052EE367DA}" srcId="{D394462A-B6E9-554F-9DE4-F8B939007BCF}" destId="{78726F87-566F-DA46-A03D-333410C31D89}" srcOrd="0" destOrd="0" parTransId="{0A771E58-8582-D84F-85BF-D1F055817427}" sibTransId="{D49A20A5-07BF-2A44-B5E1-28E77605BB33}"/>
    <dgm:cxn modelId="{531096E0-EAB5-49F3-B2D3-FFAE76C73ED7}" srcId="{D394462A-B6E9-554F-9DE4-F8B939007BCF}" destId="{24B2A112-EA40-C64C-A168-2066117C2F2E}" srcOrd="1" destOrd="0" parTransId="{4DE175B0-8C88-A245-9AE9-7D038E8A616E}" sibTransId="{506A543B-A283-F24B-9029-1072AA861A1D}"/>
    <dgm:cxn modelId="{28B65663-8B91-474C-9DAD-E87CF920625F}" srcId="{D394462A-B6E9-554F-9DE4-F8B939007BCF}" destId="{CB28DED0-1687-A743-8B6F-7222931AF662}" srcOrd="2" destOrd="0" parTransId="{3DCE79ED-84B8-6049-A888-F9C1E238261A}" sibTransId="{0956BDAC-27E4-0F47-AE37-155D458A419C}"/>
    <dgm:cxn modelId="{78E748C4-CB33-494A-B722-3A940510C21F}" srcId="{D394462A-B6E9-554F-9DE4-F8B939007BCF}" destId="{7F4CD6C8-8E28-1C4A-AEAE-9ED9844D2883}" srcOrd="3" destOrd="0" parTransId="{48371570-F49E-124C-B13A-E70238F28F3A}" sibTransId="{1BBA41B8-F9C6-FD47-BDF8-B0D91780F4D3}"/>
    <dgm:cxn modelId="{0603F012-08D2-4C1F-8C4B-6AD3367DB578}" srcId="{D394462A-B6E9-554F-9DE4-F8B939007BCF}" destId="{BFA4ACF2-7463-BA40-A74C-8D74C3D44651}" srcOrd="4" destOrd="0" parTransId="{DDBC0DAB-A38C-4745-86CC-7B102D35A262}" sibTransId="{F7868618-5530-B94A-B1B6-AF0D242DC643}"/>
    <dgm:cxn modelId="{77743D66-207B-47A9-A126-D6742A98A054}" srcId="{D394462A-B6E9-554F-9DE4-F8B939007BCF}" destId="{6FD9106F-09B1-6F4B-86C7-B09E6764DB93}" srcOrd="5" destOrd="0" parTransId="{81B40477-B63B-E844-BDF0-FDFDA4BC66A8}" sibTransId="{5F27F55F-9AB6-8F49-A85B-DB8D612F1641}"/>
    <dgm:cxn modelId="{DAADA5E7-8864-42AB-B756-79A6BCD47D67}" type="presOf" srcId="{D394462A-B6E9-554F-9DE4-F8B939007BCF}" destId="{E052E1AE-59F0-3147-AB54-A2AD6299B56C}" srcOrd="0" destOrd="0" presId="urn:microsoft.com/office/officeart/2005/8/layout/process1"/>
    <dgm:cxn modelId="{7ACCC5F4-DF8C-443C-99DE-420A71529B15}" type="presParOf" srcId="{E052E1AE-59F0-3147-AB54-A2AD6299B56C}" destId="{3FE6020A-5DF2-7146-9740-C5FEC070C1D9}" srcOrd="0" destOrd="0" presId="urn:microsoft.com/office/officeart/2005/8/layout/process1"/>
    <dgm:cxn modelId="{FC1A5B2C-1619-4436-AD51-129279B38D67}" type="presOf" srcId="{78726F87-566F-DA46-A03D-333410C31D89}" destId="{3FE6020A-5DF2-7146-9740-C5FEC070C1D9}" srcOrd="0" destOrd="0" presId="urn:microsoft.com/office/officeart/2005/8/layout/process1"/>
    <dgm:cxn modelId="{6F3D21D2-BFC2-478C-B70C-B73782FAFE1F}" type="presParOf" srcId="{E052E1AE-59F0-3147-AB54-A2AD6299B56C}" destId="{F864D636-3796-604F-A0DF-27510836F693}" srcOrd="1" destOrd="0" presId="urn:microsoft.com/office/officeart/2005/8/layout/process1"/>
    <dgm:cxn modelId="{BA8C5C67-2253-4417-A20F-695B33FAFCBB}" type="presOf" srcId="{D49A20A5-07BF-2A44-B5E1-28E77605BB33}" destId="{F864D636-3796-604F-A0DF-27510836F693}" srcOrd="0" destOrd="0" presId="urn:microsoft.com/office/officeart/2005/8/layout/process1"/>
    <dgm:cxn modelId="{FEE5FE4C-05BA-4D94-9B8A-C5FD75EA142E}" type="presParOf" srcId="{F864D636-3796-604F-A0DF-27510836F693}" destId="{93AF51A3-ACE8-704C-929A-1ED737043A8A}" srcOrd="0" destOrd="1" presId="urn:microsoft.com/office/officeart/2005/8/layout/process1"/>
    <dgm:cxn modelId="{4DF2DFFC-FB21-40D3-8573-8D1642A8CB0F}" type="presOf" srcId="{D49A20A5-07BF-2A44-B5E1-28E77605BB33}" destId="{93AF51A3-ACE8-704C-929A-1ED737043A8A}" srcOrd="1" destOrd="0" presId="urn:microsoft.com/office/officeart/2005/8/layout/process1"/>
    <dgm:cxn modelId="{2BDF25CD-2822-4F70-805F-9CFDC4EA7745}" type="presParOf" srcId="{E052E1AE-59F0-3147-AB54-A2AD6299B56C}" destId="{4572F1FF-4005-D64C-8305-FB88ABC73B7F}" srcOrd="2" destOrd="0" presId="urn:microsoft.com/office/officeart/2005/8/layout/process1"/>
    <dgm:cxn modelId="{181DD35E-8648-4439-944D-EE38470CD90F}" type="presOf" srcId="{24B2A112-EA40-C64C-A168-2066117C2F2E}" destId="{4572F1FF-4005-D64C-8305-FB88ABC73B7F}" srcOrd="0" destOrd="0" presId="urn:microsoft.com/office/officeart/2005/8/layout/process1"/>
    <dgm:cxn modelId="{C876D43D-E01E-41D4-A980-2A6CC72EAD6A}" type="presParOf" srcId="{E052E1AE-59F0-3147-AB54-A2AD6299B56C}" destId="{FE8D57F3-BE47-4E4C-811D-1361666A9AD8}" srcOrd="3" destOrd="0" presId="urn:microsoft.com/office/officeart/2005/8/layout/process1"/>
    <dgm:cxn modelId="{11770713-2B07-4ED5-9D3C-38D9BA9CD8F3}" type="presOf" srcId="{506A543B-A283-F24B-9029-1072AA861A1D}" destId="{FE8D57F3-BE47-4E4C-811D-1361666A9AD8}" srcOrd="0" destOrd="0" presId="urn:microsoft.com/office/officeart/2005/8/layout/process1"/>
    <dgm:cxn modelId="{DF7A9A5A-B039-40A6-978D-82DEB85931B7}" type="presParOf" srcId="{FE8D57F3-BE47-4E4C-811D-1361666A9AD8}" destId="{266D4C0C-CE18-8B42-99C9-8BC5DA92C79F}" srcOrd="0" destOrd="3" presId="urn:microsoft.com/office/officeart/2005/8/layout/process1"/>
    <dgm:cxn modelId="{6CAFAD5C-DA6A-4279-9798-F067530009F3}" type="presOf" srcId="{506A543B-A283-F24B-9029-1072AA861A1D}" destId="{266D4C0C-CE18-8B42-99C9-8BC5DA92C79F}" srcOrd="1" destOrd="0" presId="urn:microsoft.com/office/officeart/2005/8/layout/process1"/>
    <dgm:cxn modelId="{3B70E3D3-F60B-418D-845D-1665D874DE46}" type="presParOf" srcId="{E052E1AE-59F0-3147-AB54-A2AD6299B56C}" destId="{50E80639-7C40-3E46-863F-CC43D969D2DB}" srcOrd="4" destOrd="0" presId="urn:microsoft.com/office/officeart/2005/8/layout/process1"/>
    <dgm:cxn modelId="{A2B316A3-929D-4C60-81FF-D501ED0C1A90}" type="presOf" srcId="{CB28DED0-1687-A743-8B6F-7222931AF662}" destId="{50E80639-7C40-3E46-863F-CC43D969D2DB}" srcOrd="0" destOrd="0" presId="urn:microsoft.com/office/officeart/2005/8/layout/process1"/>
    <dgm:cxn modelId="{DED8C04D-8F88-4D52-9987-3BC914359E13}" type="presParOf" srcId="{E052E1AE-59F0-3147-AB54-A2AD6299B56C}" destId="{2D673912-C22E-8D41-BC3D-2E6CDA4C7021}" srcOrd="5" destOrd="0" presId="urn:microsoft.com/office/officeart/2005/8/layout/process1"/>
    <dgm:cxn modelId="{45487B39-FAE5-40E5-B306-0254EC52876F}" type="presOf" srcId="{0956BDAC-27E4-0F47-AE37-155D458A419C}" destId="{2D673912-C22E-8D41-BC3D-2E6CDA4C7021}" srcOrd="0" destOrd="0" presId="urn:microsoft.com/office/officeart/2005/8/layout/process1"/>
    <dgm:cxn modelId="{5899363A-0A15-468F-A874-F385F951666B}" type="presParOf" srcId="{2D673912-C22E-8D41-BC3D-2E6CDA4C7021}" destId="{85E27700-D160-9E4C-AE3A-751DE213DB76}" srcOrd="0" destOrd="5" presId="urn:microsoft.com/office/officeart/2005/8/layout/process1"/>
    <dgm:cxn modelId="{F92A0405-8C2D-4C51-A7EF-967B0DAC5A47}" type="presOf" srcId="{0956BDAC-27E4-0F47-AE37-155D458A419C}" destId="{85E27700-D160-9E4C-AE3A-751DE213DB76}" srcOrd="1" destOrd="0" presId="urn:microsoft.com/office/officeart/2005/8/layout/process1"/>
    <dgm:cxn modelId="{CDF0D225-BC32-4BA0-9389-6BF8981772AE}" type="presParOf" srcId="{E052E1AE-59F0-3147-AB54-A2AD6299B56C}" destId="{D516A23B-AAFE-DC48-A98F-71FBC8553F09}" srcOrd="6" destOrd="0" presId="urn:microsoft.com/office/officeart/2005/8/layout/process1"/>
    <dgm:cxn modelId="{9B0705BC-BA6B-44EF-8463-B420A3E3F544}" type="presOf" srcId="{7F4CD6C8-8E28-1C4A-AEAE-9ED9844D2883}" destId="{D516A23B-AAFE-DC48-A98F-71FBC8553F09}" srcOrd="0" destOrd="0" presId="urn:microsoft.com/office/officeart/2005/8/layout/process1"/>
    <dgm:cxn modelId="{289A897C-315E-4783-AABF-FC7ACD7CA934}" type="presParOf" srcId="{E052E1AE-59F0-3147-AB54-A2AD6299B56C}" destId="{8C334AE2-6F00-E343-B157-23C2D449FE24}" srcOrd="7" destOrd="0" presId="urn:microsoft.com/office/officeart/2005/8/layout/process1"/>
    <dgm:cxn modelId="{B262C7C0-C1BD-497F-96D7-A1A18387550F}" type="presOf" srcId="{1BBA41B8-F9C6-FD47-BDF8-B0D91780F4D3}" destId="{8C334AE2-6F00-E343-B157-23C2D449FE24}" srcOrd="0" destOrd="0" presId="urn:microsoft.com/office/officeart/2005/8/layout/process1"/>
    <dgm:cxn modelId="{9B9E7B85-2BAD-4DDB-9219-B92ED29C1D75}" type="presParOf" srcId="{8C334AE2-6F00-E343-B157-23C2D449FE24}" destId="{C03A3EAE-7B51-F542-97D1-997A40FC94FC}" srcOrd="0" destOrd="7" presId="urn:microsoft.com/office/officeart/2005/8/layout/process1"/>
    <dgm:cxn modelId="{22F5F91F-B7E2-4C03-9ED8-94CED8CE5C2D}" type="presOf" srcId="{1BBA41B8-F9C6-FD47-BDF8-B0D91780F4D3}" destId="{C03A3EAE-7B51-F542-97D1-997A40FC94FC}" srcOrd="1" destOrd="0" presId="urn:microsoft.com/office/officeart/2005/8/layout/process1"/>
    <dgm:cxn modelId="{CF32D71F-3D4C-4894-A82F-C9F1D695D736}" type="presParOf" srcId="{E052E1AE-59F0-3147-AB54-A2AD6299B56C}" destId="{AEFF5584-9B7C-D04A-8405-44811E83040E}" srcOrd="8" destOrd="0" presId="urn:microsoft.com/office/officeart/2005/8/layout/process1"/>
    <dgm:cxn modelId="{12C0BBBA-9FA6-46EB-B35E-61CF02936BA0}" type="presOf" srcId="{BFA4ACF2-7463-BA40-A74C-8D74C3D44651}" destId="{AEFF5584-9B7C-D04A-8405-44811E83040E}" srcOrd="0" destOrd="0" presId="urn:microsoft.com/office/officeart/2005/8/layout/process1"/>
    <dgm:cxn modelId="{5BC8D289-0531-4044-B615-05D02A2A5CB6}" type="presParOf" srcId="{E052E1AE-59F0-3147-AB54-A2AD6299B56C}" destId="{A4FD2D9C-3398-454B-98F1-9092A656E88C}" srcOrd="9" destOrd="0" presId="urn:microsoft.com/office/officeart/2005/8/layout/process1"/>
    <dgm:cxn modelId="{D926077A-D688-4646-93D1-D6CC2CF5142B}" type="presOf" srcId="{F7868618-5530-B94A-B1B6-AF0D242DC643}" destId="{A4FD2D9C-3398-454B-98F1-9092A656E88C}" srcOrd="0" destOrd="0" presId="urn:microsoft.com/office/officeart/2005/8/layout/process1"/>
    <dgm:cxn modelId="{ED661724-10AC-4935-935E-0C09EA87CBA2}" type="presParOf" srcId="{A4FD2D9C-3398-454B-98F1-9092A656E88C}" destId="{EDD3B44F-3523-6843-A8A8-172BD4F814AB}" srcOrd="0" destOrd="9" presId="urn:microsoft.com/office/officeart/2005/8/layout/process1"/>
    <dgm:cxn modelId="{EF794789-17D7-4951-A24C-F1C7CF2AC6EA}" type="presOf" srcId="{F7868618-5530-B94A-B1B6-AF0D242DC643}" destId="{EDD3B44F-3523-6843-A8A8-172BD4F814AB}" srcOrd="1" destOrd="0" presId="urn:microsoft.com/office/officeart/2005/8/layout/process1"/>
    <dgm:cxn modelId="{A44F52A3-98B5-45D6-925E-2797629067E7}" type="presParOf" srcId="{E052E1AE-59F0-3147-AB54-A2AD6299B56C}" destId="{EA32729A-C6FC-6D4B-9B76-43EDE8CADB39}" srcOrd="10" destOrd="0" presId="urn:microsoft.com/office/officeart/2005/8/layout/process1"/>
    <dgm:cxn modelId="{9868A0FD-5BD9-49E6-BF19-9400CC5D2D82}" type="presOf" srcId="{6FD9106F-09B1-6F4B-86C7-B09E6764DB93}" destId="{EA32729A-C6FC-6D4B-9B76-43EDE8CADB39}" srcOrd="0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274310" cy="941705"/>
        <a:chOff x="0" y="0"/>
        <a:chExt cx="5274310" cy="941705"/>
      </a:xfrm>
    </dsp:grpSpPr>
    <dsp:sp modelId="{3FE6020A-5DF2-7146-9740-C5FEC070C1D9}">
      <dsp:nvSpPr>
        <dsp:cNvPr id="3" name="圆角矩形 2"/>
        <dsp:cNvSpPr/>
      </dsp:nvSpPr>
      <dsp:spPr bwMode="white">
        <a:xfrm>
          <a:off x="0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线上申请</a:t>
          </a:r>
          <a:endParaRPr>
            <a:solidFill>
              <a:schemeClr val="dk1"/>
            </a:solidFill>
          </a:endParaRPr>
        </a:p>
      </dsp:txBody>
      <dsp:txXfrm>
        <a:off x="0" y="273066"/>
        <a:ext cx="659289" cy="395573"/>
      </dsp:txXfrm>
    </dsp:sp>
    <dsp:sp modelId="{F864D636-3796-604F-A0DF-27510836F693}">
      <dsp:nvSpPr>
        <dsp:cNvPr id="4" name="右箭头 3"/>
        <dsp:cNvSpPr/>
      </dsp:nvSpPr>
      <dsp:spPr bwMode="white">
        <a:xfrm>
          <a:off x="721262" y="389101"/>
          <a:ext cx="139769" cy="163504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2">
            <a:tint val="60000"/>
          </a:schemeClr>
        </a:lnRef>
        <a:fillRef idx="1">
          <a:schemeClr val="accent2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721262" y="389101"/>
        <a:ext cx="139769" cy="163504"/>
      </dsp:txXfrm>
    </dsp:sp>
    <dsp:sp modelId="{4572F1FF-4005-D64C-8305-FB88ABC73B7F}">
      <dsp:nvSpPr>
        <dsp:cNvPr id="5" name="圆角矩形 4"/>
        <dsp:cNvSpPr/>
      </dsp:nvSpPr>
      <dsp:spPr bwMode="white">
        <a:xfrm>
          <a:off x="923004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宣讲</a:t>
          </a:r>
          <a:endParaRPr sz="1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923004" y="273066"/>
        <a:ext cx="659289" cy="395573"/>
      </dsp:txXfrm>
    </dsp:sp>
    <dsp:sp modelId="{FE8D57F3-BE47-4E4C-811D-1361666A9AD8}">
      <dsp:nvSpPr>
        <dsp:cNvPr id="6" name="右箭头 5"/>
        <dsp:cNvSpPr/>
      </dsp:nvSpPr>
      <dsp:spPr bwMode="white">
        <a:xfrm>
          <a:off x="1644266" y="389101"/>
          <a:ext cx="139769" cy="163504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2">
            <a:tint val="60000"/>
          </a:schemeClr>
        </a:lnRef>
        <a:fillRef idx="1">
          <a:schemeClr val="accent2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1644266" y="389101"/>
        <a:ext cx="139769" cy="163504"/>
      </dsp:txXfrm>
    </dsp:sp>
    <dsp:sp modelId="{50E80639-7C40-3E46-863F-CC43D969D2DB}">
      <dsp:nvSpPr>
        <dsp:cNvPr id="7" name="圆角矩形 6"/>
        <dsp:cNvSpPr/>
      </dsp:nvSpPr>
      <dsp:spPr bwMode="white">
        <a:xfrm>
          <a:off x="1846009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笔试</a:t>
          </a:r>
          <a:endParaRPr lang="zh-CN" altLang="en-US" sz="1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1846009" y="273066"/>
        <a:ext cx="659289" cy="395573"/>
      </dsp:txXfrm>
    </dsp:sp>
    <dsp:sp modelId="{2D673912-C22E-8D41-BC3D-2E6CDA4C7021}">
      <dsp:nvSpPr>
        <dsp:cNvPr id="8" name="右箭头 7"/>
        <dsp:cNvSpPr/>
      </dsp:nvSpPr>
      <dsp:spPr bwMode="white">
        <a:xfrm>
          <a:off x="2567270" y="389101"/>
          <a:ext cx="139769" cy="163504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2">
            <a:tint val="60000"/>
          </a:schemeClr>
        </a:lnRef>
        <a:fillRef idx="1">
          <a:schemeClr val="accent2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2567270" y="389101"/>
        <a:ext cx="139769" cy="163504"/>
      </dsp:txXfrm>
    </dsp:sp>
    <dsp:sp modelId="{D516A23B-AAFE-DC48-A98F-71FBC8553F09}">
      <dsp:nvSpPr>
        <dsp:cNvPr id="9" name="圆角矩形 8"/>
        <dsp:cNvSpPr/>
      </dsp:nvSpPr>
      <dsp:spPr bwMode="white">
        <a:xfrm>
          <a:off x="2769013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面</a:t>
          </a: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试</a:t>
          </a:r>
          <a:endParaRPr sz="6500">
            <a:solidFill>
              <a:schemeClr val="dk1"/>
            </a:solidFill>
          </a:endParaRPr>
        </a:p>
      </dsp:txBody>
      <dsp:txXfrm>
        <a:off x="2769013" y="273066"/>
        <a:ext cx="659289" cy="395573"/>
      </dsp:txXfrm>
    </dsp:sp>
    <dsp:sp modelId="{8C334AE2-6F00-E343-B157-23C2D449FE24}">
      <dsp:nvSpPr>
        <dsp:cNvPr id="10" name="右箭头 9"/>
        <dsp:cNvSpPr/>
      </dsp:nvSpPr>
      <dsp:spPr bwMode="white">
        <a:xfrm>
          <a:off x="3490275" y="389101"/>
          <a:ext cx="139769" cy="163504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2">
            <a:tint val="60000"/>
          </a:schemeClr>
        </a:lnRef>
        <a:fillRef idx="1">
          <a:schemeClr val="accent2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3490275" y="389101"/>
        <a:ext cx="139769" cy="163504"/>
      </dsp:txXfrm>
    </dsp:sp>
    <dsp:sp modelId="{AEFF5584-9B7C-D04A-8405-44811E83040E}">
      <dsp:nvSpPr>
        <dsp:cNvPr id="11" name="圆角矩形 10"/>
        <dsp:cNvSpPr/>
      </dsp:nvSpPr>
      <dsp:spPr bwMode="white">
        <a:xfrm>
          <a:off x="3692017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签约</a:t>
          </a: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说明</a:t>
          </a:r>
          <a:endParaRPr sz="6500">
            <a:solidFill>
              <a:schemeClr val="dk1"/>
            </a:solidFill>
          </a:endParaRPr>
        </a:p>
      </dsp:txBody>
      <dsp:txXfrm>
        <a:off x="3692017" y="273066"/>
        <a:ext cx="659289" cy="395573"/>
      </dsp:txXfrm>
    </dsp:sp>
    <dsp:sp modelId="{A4FD2D9C-3398-454B-98F1-9092A656E88C}">
      <dsp:nvSpPr>
        <dsp:cNvPr id="12" name="右箭头 11"/>
        <dsp:cNvSpPr/>
      </dsp:nvSpPr>
      <dsp:spPr bwMode="white">
        <a:xfrm>
          <a:off x="4413279" y="389101"/>
          <a:ext cx="139769" cy="163504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2">
            <a:tint val="60000"/>
          </a:schemeClr>
        </a:lnRef>
        <a:fillRef idx="1">
          <a:schemeClr val="accent2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600">
            <a:solidFill>
              <a:schemeClr val="dk1"/>
            </a:solidFill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4413279" y="389101"/>
        <a:ext cx="139769" cy="163504"/>
      </dsp:txXfrm>
    </dsp:sp>
    <dsp:sp modelId="{EA32729A-C6FC-6D4B-9B76-43EDE8CADB39}">
      <dsp:nvSpPr>
        <dsp:cNvPr id="13" name="圆角矩形 12"/>
        <dsp:cNvSpPr/>
      </dsp:nvSpPr>
      <dsp:spPr bwMode="white">
        <a:xfrm>
          <a:off x="4615021" y="273066"/>
          <a:ext cx="659289" cy="395573"/>
        </a:xfrm>
        <a:prstGeom prst="roundRect">
          <a:avLst>
            <a:gd name="adj" fmla="val 10000"/>
          </a:avLst>
        </a:prstGeom>
      </dsp:spPr>
      <dsp:style>
        <a:lnRef idx="2">
          <a:schemeClr val="accent2">
            <a:shade val="80000"/>
          </a:schemeClr>
        </a:lnRef>
        <a:fillRef idx="1">
          <a:schemeClr val="l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60960" tIns="60960" rIns="60960" bIns="6096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600">
              <a:solidFill>
                <a:schemeClr val="dk1"/>
              </a:solidFill>
              <a:latin typeface="仿宋" panose="02010609060101010101" pitchFamily="3" charset="-122"/>
              <a:ea typeface="仿宋" panose="02010609060101010101" pitchFamily="3" charset="-122"/>
            </a:rPr>
            <a:t>录用</a:t>
          </a:r>
          <a:endParaRPr sz="6500">
            <a:solidFill>
              <a:schemeClr val="dk1"/>
            </a:solidFill>
          </a:endParaRPr>
        </a:p>
      </dsp:txBody>
      <dsp:txXfrm>
        <a:off x="4615021" y="273066"/>
        <a:ext cx="659289" cy="3955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90F51-D798-465F-BB45-D0FE84D1AB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894</Words>
  <Characters>948</Characters>
  <Lines>1</Lines>
  <Paragraphs>4</Paragraphs>
  <TotalTime>232</TotalTime>
  <ScaleCrop>false</ScaleCrop>
  <LinksUpToDate>false</LinksUpToDate>
  <CharactersWithSpaces>955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2024-08-15T01:28:00Z</dcterms:created>
  <dc:creator>Administrator</dc:creator>
  <cp:lastModifiedBy>张家健</cp:lastModifiedBy>
  <cp:lastPrinted>2021-12-30T07:27:00Z</cp:lastPrinted>
  <dcterms:modified xsi:type="dcterms:W3CDTF">2025-10-09T07:38:32Z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3636E1F1B33D41DD856F95ED6B901924_13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2023-09-05T08:53:06Z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b9d6b8b3-3a4c-4838-850a-ffa01dc1aa4f</vt:lpwstr>
  </property>
  <property fmtid="{D5CDD505-2E9C-101B-9397-08002B2CF9AE}" pid="9" name="MSIP_Label_defa4170-0d19-0005-0004-bc88714345d2_ActionId">
    <vt:lpwstr>ca24f795-943e-4d9c-8da0-dcb63fb80c52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KSOTemplateDocerSaveRecord">
    <vt:lpwstr>eyJoZGlkIjoiMTNmYzlmM2U3ZjM3ZWUxMGI4MzM5MTI2ZDVjYmIzZjEiLCJ1c2VySWQiOiIzMTc4MzA0MjEifQ==</vt:lpwstr>
  </property>
</Properties>
</file>