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C6DACF3">
      <w:pPr>
        <w:spacing w:line="387" w:lineRule="exact"/>
        <w:ind w:left="102"/>
        <w:jc w:val="left"/>
        <w:rPr>
          <w:rFonts w:hint="eastAsia" w:ascii="宋体" w:hAnsi="宋体"/>
          <w:sz w:val="24"/>
          <w:szCs w:val="24"/>
        </w:rPr>
      </w:pPr>
    </w:p>
    <w:p w14:paraId="5E5B71E2">
      <w:pPr>
        <w:pStyle w:val="2"/>
        <w:autoSpaceDN w:val="0"/>
        <w:snapToGrid w:val="0"/>
        <w:spacing w:before="0" w:beforeAutospacing="0" w:after="0" w:afterAutospacing="0"/>
        <w:jc w:val="center"/>
        <w:rPr>
          <w:rFonts w:cs="Times New Roman"/>
          <w:b/>
          <w:bCs/>
          <w:kern w:val="2"/>
          <w:sz w:val="32"/>
        </w:rPr>
      </w:pPr>
      <w:r>
        <w:rPr>
          <w:rFonts w:hint="eastAsia" w:cs="Times New Roman"/>
          <w:b/>
          <w:bCs/>
          <w:kern w:val="2"/>
          <w:sz w:val="32"/>
        </w:rPr>
        <w:t>参会回执表</w:t>
      </w:r>
    </w:p>
    <w:p w14:paraId="15E357B3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 w:val="0"/>
        <w:bidi w:val="0"/>
        <w:adjustRightInd/>
        <w:snapToGrid/>
        <w:spacing w:line="240" w:lineRule="exact"/>
        <w:textAlignment w:val="auto"/>
        <w:rPr>
          <w:rFonts w:ascii="宋体" w:hAnsi="宋体"/>
          <w:kern w:val="0"/>
          <w:sz w:val="28"/>
          <w:szCs w:val="28"/>
        </w:rPr>
      </w:pPr>
    </w:p>
    <w:p w14:paraId="41FED60C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 w:val="0"/>
        <w:bidi w:val="0"/>
        <w:adjustRightInd/>
        <w:snapToGrid/>
        <w:spacing w:line="500" w:lineRule="exact"/>
        <w:textAlignment w:val="auto"/>
        <w:rPr>
          <w:rFonts w:ascii="宋体" w:hAnsi="宋体"/>
          <w:kern w:val="0"/>
          <w:sz w:val="28"/>
          <w:szCs w:val="28"/>
        </w:rPr>
      </w:pPr>
      <w:r>
        <w:rPr>
          <w:rFonts w:hint="eastAsia" w:ascii="宋体" w:hAnsi="宋体"/>
          <w:kern w:val="0"/>
          <w:sz w:val="28"/>
          <w:szCs w:val="28"/>
        </w:rPr>
        <w:t>江西科技师范大学招生就业工作处：</w:t>
      </w:r>
    </w:p>
    <w:p w14:paraId="787157A9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 w:val="0"/>
        <w:bidi w:val="0"/>
        <w:adjustRightInd/>
        <w:snapToGrid/>
        <w:spacing w:line="500" w:lineRule="exact"/>
        <w:ind w:firstLine="560" w:firstLineChars="200"/>
        <w:jc w:val="left"/>
        <w:textAlignment w:val="auto"/>
        <w:rPr>
          <w:rFonts w:hint="eastAsia" w:ascii="宋体" w:hAnsi="宋体"/>
          <w:kern w:val="0"/>
          <w:sz w:val="28"/>
          <w:szCs w:val="28"/>
        </w:rPr>
      </w:pPr>
      <w:r>
        <w:rPr>
          <w:rFonts w:hint="eastAsia" w:ascii="宋体" w:hAnsi="宋体"/>
          <w:kern w:val="0"/>
          <w:sz w:val="28"/>
          <w:szCs w:val="28"/>
        </w:rPr>
        <w:t>我单位</w:t>
      </w:r>
      <w:r>
        <w:rPr>
          <w:rFonts w:hint="eastAsia" w:ascii="宋体" w:hAnsi="宋体"/>
          <w:kern w:val="0"/>
          <w:sz w:val="28"/>
          <w:szCs w:val="28"/>
          <w:lang w:val="en-US" w:eastAsia="zh-CN"/>
        </w:rPr>
        <w:t>拟</w:t>
      </w:r>
      <w:r>
        <w:rPr>
          <w:rFonts w:hint="eastAsia" w:ascii="宋体" w:hAnsi="宋体"/>
          <w:kern w:val="0"/>
          <w:sz w:val="28"/>
          <w:szCs w:val="28"/>
        </w:rPr>
        <w:t>派</w:t>
      </w:r>
      <w:r>
        <w:rPr>
          <w:rFonts w:hint="eastAsia" w:ascii="宋体" w:hAnsi="宋体"/>
          <w:kern w:val="0"/>
          <w:sz w:val="28"/>
          <w:szCs w:val="28"/>
          <w:u w:val="single"/>
        </w:rPr>
        <w:t xml:space="preserve">      </w:t>
      </w:r>
      <w:r>
        <w:rPr>
          <w:rFonts w:ascii="宋体" w:hAnsi="宋体"/>
          <w:kern w:val="0"/>
          <w:sz w:val="28"/>
          <w:szCs w:val="28"/>
          <w:u w:val="single"/>
        </w:rPr>
        <w:t xml:space="preserve"> </w:t>
      </w:r>
      <w:r>
        <w:rPr>
          <w:rFonts w:hint="default" w:ascii="宋体" w:hAnsi="宋体"/>
          <w:kern w:val="0"/>
          <w:sz w:val="28"/>
          <w:szCs w:val="28"/>
          <w:u w:val="single"/>
          <w:lang w:val="en-US"/>
        </w:rPr>
        <w:t xml:space="preserve"> </w:t>
      </w:r>
      <w:r>
        <w:rPr>
          <w:rFonts w:ascii="宋体" w:hAnsi="宋体"/>
          <w:kern w:val="0"/>
          <w:sz w:val="28"/>
          <w:szCs w:val="28"/>
          <w:u w:val="single"/>
        </w:rPr>
        <w:t xml:space="preserve">  </w:t>
      </w:r>
      <w:r>
        <w:rPr>
          <w:rFonts w:hint="eastAsia" w:ascii="宋体" w:hAnsi="宋体"/>
          <w:kern w:val="0"/>
          <w:sz w:val="28"/>
          <w:szCs w:val="28"/>
          <w:u w:val="single"/>
        </w:rPr>
        <w:t xml:space="preserve">     </w:t>
      </w:r>
      <w:r>
        <w:rPr>
          <w:rFonts w:hint="eastAsia" w:ascii="宋体" w:hAnsi="宋体"/>
          <w:kern w:val="0"/>
          <w:sz w:val="28"/>
          <w:szCs w:val="28"/>
        </w:rPr>
        <w:t>等</w:t>
      </w:r>
      <w:r>
        <w:rPr>
          <w:rFonts w:hint="eastAsia" w:ascii="宋体" w:hAnsi="宋体"/>
          <w:kern w:val="0"/>
          <w:sz w:val="28"/>
          <w:szCs w:val="28"/>
          <w:u w:val="single"/>
        </w:rPr>
        <w:t xml:space="preserve">  </w:t>
      </w:r>
      <w:r>
        <w:rPr>
          <w:rFonts w:hint="eastAsia" w:ascii="宋体" w:hAnsi="宋体"/>
          <w:kern w:val="0"/>
          <w:sz w:val="28"/>
          <w:szCs w:val="28"/>
        </w:rPr>
        <w:t>位同志（</w:t>
      </w:r>
      <w:r>
        <w:rPr>
          <w:rFonts w:hint="eastAsia" w:ascii="宋体" w:hAnsi="宋体"/>
          <w:kern w:val="0"/>
          <w:sz w:val="28"/>
          <w:szCs w:val="28"/>
          <w:lang w:val="en-US" w:eastAsia="zh-CN"/>
        </w:rPr>
        <w:t>具体信息详见</w:t>
      </w:r>
      <w:r>
        <w:rPr>
          <w:rFonts w:hint="eastAsia" w:ascii="宋体" w:hAnsi="宋体"/>
          <w:kern w:val="0"/>
          <w:sz w:val="28"/>
          <w:szCs w:val="28"/>
        </w:rPr>
        <w:t>下表）</w:t>
      </w:r>
      <w:r>
        <w:rPr>
          <w:rFonts w:hint="eastAsia" w:ascii="宋体" w:hAnsi="宋体"/>
          <w:kern w:val="0"/>
          <w:sz w:val="28"/>
          <w:szCs w:val="28"/>
          <w:lang w:eastAsia="zh-CN"/>
        </w:rPr>
        <w:t>，</w:t>
      </w:r>
      <w:r>
        <w:rPr>
          <w:rFonts w:hint="eastAsia" w:ascii="宋体" w:hAnsi="宋体"/>
          <w:kern w:val="0"/>
          <w:sz w:val="28"/>
          <w:szCs w:val="28"/>
          <w:lang w:val="en-US" w:eastAsia="zh-CN"/>
        </w:rPr>
        <w:t>赴贵校</w:t>
      </w:r>
      <w:r>
        <w:rPr>
          <w:rFonts w:hint="eastAsia" w:ascii="宋体" w:hAnsi="宋体"/>
          <w:kern w:val="0"/>
          <w:sz w:val="28"/>
          <w:szCs w:val="28"/>
        </w:rPr>
        <w:t>参加</w:t>
      </w:r>
      <w:r>
        <w:rPr>
          <w:rFonts w:hint="eastAsia" w:ascii="宋体" w:hAnsi="宋体"/>
          <w:kern w:val="0"/>
          <w:sz w:val="28"/>
          <w:szCs w:val="28"/>
          <w:lang w:val="en-US" w:eastAsia="zh-CN"/>
        </w:rPr>
        <w:t>10</w:t>
      </w:r>
      <w:r>
        <w:rPr>
          <w:rFonts w:hint="eastAsia" w:ascii="宋体" w:hAnsi="宋体"/>
          <w:kern w:val="0"/>
          <w:sz w:val="28"/>
          <w:szCs w:val="28"/>
        </w:rPr>
        <w:t>月</w:t>
      </w:r>
      <w:r>
        <w:rPr>
          <w:rFonts w:hint="eastAsia" w:ascii="宋体" w:hAnsi="宋体"/>
          <w:kern w:val="0"/>
          <w:sz w:val="28"/>
          <w:szCs w:val="28"/>
          <w:lang w:val="en-US" w:eastAsia="zh-CN"/>
        </w:rPr>
        <w:t>31</w:t>
      </w:r>
      <w:r>
        <w:rPr>
          <w:rFonts w:hint="eastAsia" w:ascii="宋体" w:hAnsi="宋体"/>
          <w:kern w:val="0"/>
          <w:sz w:val="28"/>
          <w:szCs w:val="28"/>
        </w:rPr>
        <w:t>日举办的</w:t>
      </w:r>
      <w:r>
        <w:rPr>
          <w:rFonts w:hint="eastAsia" w:ascii="宋体" w:hAnsi="宋体"/>
          <w:b/>
          <w:bCs/>
          <w:kern w:val="0"/>
          <w:sz w:val="28"/>
          <w:szCs w:val="28"/>
        </w:rPr>
        <w:t>江西省2027届高校毕业生师范类（江西科技师范大学）专场就业招聘会</w:t>
      </w:r>
      <w:r>
        <w:rPr>
          <w:rFonts w:hint="eastAsia" w:ascii="宋体" w:hAnsi="宋体"/>
          <w:b w:val="0"/>
          <w:bCs w:val="0"/>
          <w:kern w:val="0"/>
          <w:sz w:val="28"/>
          <w:szCs w:val="28"/>
          <w:lang w:val="en-US" w:eastAsia="zh-CN"/>
        </w:rPr>
        <w:t>，恳请予以接洽为盼</w:t>
      </w:r>
      <w:r>
        <w:rPr>
          <w:rFonts w:hint="eastAsia" w:ascii="宋体" w:hAnsi="宋体"/>
          <w:kern w:val="0"/>
          <w:sz w:val="28"/>
          <w:szCs w:val="28"/>
        </w:rPr>
        <w:t>。</w:t>
      </w:r>
    </w:p>
    <w:p w14:paraId="5E8DD95E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 w:val="0"/>
        <w:bidi w:val="0"/>
        <w:adjustRightInd/>
        <w:snapToGrid/>
        <w:spacing w:line="200" w:lineRule="exact"/>
        <w:ind w:firstLine="560" w:firstLineChars="200"/>
        <w:jc w:val="left"/>
        <w:textAlignment w:val="auto"/>
        <w:rPr>
          <w:rFonts w:hint="eastAsia" w:ascii="宋体" w:hAnsi="宋体"/>
          <w:kern w:val="0"/>
          <w:sz w:val="28"/>
          <w:szCs w:val="28"/>
        </w:rPr>
      </w:pPr>
    </w:p>
    <w:p w14:paraId="24DA8E41">
      <w:pPr>
        <w:widowControl/>
        <w:autoSpaceDN w:val="0"/>
        <w:spacing w:line="400" w:lineRule="exact"/>
        <w:ind w:firstLine="560" w:firstLineChars="200"/>
        <w:jc w:val="left"/>
        <w:rPr>
          <w:rFonts w:hint="eastAsia" w:ascii="宋体" w:hAnsi="宋体"/>
          <w:kern w:val="0"/>
          <w:sz w:val="28"/>
          <w:szCs w:val="28"/>
          <w:lang w:eastAsia="zh-CN"/>
        </w:rPr>
      </w:pPr>
      <w:r>
        <w:rPr>
          <w:rFonts w:hint="eastAsia" w:ascii="宋体" w:hAnsi="宋体"/>
          <w:kern w:val="0"/>
          <w:sz w:val="28"/>
          <w:szCs w:val="28"/>
          <w:lang w:val="en-US" w:eastAsia="zh-CN"/>
        </w:rPr>
        <w:t xml:space="preserve">                                                </w:t>
      </w:r>
      <w:r>
        <w:rPr>
          <w:rFonts w:hint="eastAsia" w:ascii="宋体" w:hAnsi="宋体"/>
          <w:kern w:val="0"/>
          <w:sz w:val="28"/>
          <w:szCs w:val="28"/>
          <w:lang w:eastAsia="zh-CN"/>
        </w:rPr>
        <w:t>（公</w:t>
      </w:r>
      <w:r>
        <w:rPr>
          <w:rFonts w:hint="eastAsia" w:ascii="宋体" w:hAnsi="宋体"/>
          <w:kern w:val="0"/>
          <w:sz w:val="28"/>
          <w:szCs w:val="28"/>
          <w:lang w:val="en-US" w:eastAsia="zh-CN"/>
        </w:rPr>
        <w:t xml:space="preserve"> </w:t>
      </w:r>
      <w:r>
        <w:rPr>
          <w:rFonts w:hint="eastAsia" w:ascii="宋体" w:hAnsi="宋体"/>
          <w:kern w:val="0"/>
          <w:sz w:val="28"/>
          <w:szCs w:val="28"/>
          <w:lang w:eastAsia="zh-CN"/>
        </w:rPr>
        <w:t>章）</w:t>
      </w:r>
    </w:p>
    <w:p w14:paraId="0FE6CE00">
      <w:pPr>
        <w:widowControl/>
        <w:autoSpaceDN w:val="0"/>
        <w:spacing w:line="400" w:lineRule="exact"/>
        <w:ind w:firstLine="560" w:firstLineChars="200"/>
        <w:jc w:val="left"/>
        <w:rPr>
          <w:rFonts w:hint="eastAsia" w:ascii="宋体" w:hAnsi="宋体"/>
          <w:kern w:val="0"/>
          <w:sz w:val="28"/>
          <w:szCs w:val="28"/>
          <w:lang w:eastAsia="zh-CN"/>
        </w:rPr>
      </w:pPr>
      <w:r>
        <w:rPr>
          <w:rFonts w:hint="eastAsia" w:ascii="宋体" w:hAnsi="宋体"/>
          <w:kern w:val="0"/>
          <w:sz w:val="28"/>
          <w:szCs w:val="28"/>
          <w:lang w:val="en-US" w:eastAsia="zh-CN"/>
        </w:rPr>
        <w:t xml:space="preserve">                                        2026 </w:t>
      </w:r>
      <w:r>
        <w:rPr>
          <w:rFonts w:hint="eastAsia" w:ascii="宋体" w:hAnsi="宋体"/>
          <w:kern w:val="0"/>
          <w:sz w:val="28"/>
          <w:szCs w:val="28"/>
          <w:lang w:eastAsia="zh-CN"/>
        </w:rPr>
        <w:t>年</w:t>
      </w:r>
      <w:r>
        <w:rPr>
          <w:rFonts w:hint="eastAsia" w:ascii="宋体" w:hAnsi="宋体"/>
          <w:kern w:val="0"/>
          <w:sz w:val="28"/>
          <w:szCs w:val="28"/>
          <w:lang w:val="en-US" w:eastAsia="zh-CN"/>
        </w:rPr>
        <w:t xml:space="preserve"> 10 </w:t>
      </w:r>
      <w:r>
        <w:rPr>
          <w:rFonts w:hint="eastAsia" w:ascii="宋体" w:hAnsi="宋体"/>
          <w:kern w:val="0"/>
          <w:sz w:val="28"/>
          <w:szCs w:val="28"/>
          <w:lang w:eastAsia="zh-CN"/>
        </w:rPr>
        <w:t>月</w:t>
      </w:r>
      <w:r>
        <w:rPr>
          <w:rFonts w:hint="eastAsia" w:ascii="宋体" w:hAnsi="宋体"/>
          <w:kern w:val="0"/>
          <w:sz w:val="28"/>
          <w:szCs w:val="28"/>
          <w:lang w:val="en-US" w:eastAsia="zh-CN"/>
        </w:rPr>
        <w:t xml:space="preserve">    </w:t>
      </w:r>
      <w:r>
        <w:rPr>
          <w:rFonts w:hint="eastAsia" w:ascii="宋体" w:hAnsi="宋体"/>
          <w:kern w:val="0"/>
          <w:sz w:val="28"/>
          <w:szCs w:val="28"/>
          <w:lang w:eastAsia="zh-CN"/>
        </w:rPr>
        <w:t>日</w:t>
      </w:r>
    </w:p>
    <w:p w14:paraId="7E063E96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 w:val="0"/>
        <w:bidi w:val="0"/>
        <w:adjustRightInd/>
        <w:snapToGrid/>
        <w:spacing w:line="200" w:lineRule="exact"/>
        <w:ind w:firstLine="560" w:firstLineChars="200"/>
        <w:jc w:val="left"/>
        <w:textAlignment w:val="auto"/>
        <w:rPr>
          <w:rFonts w:hint="eastAsia" w:ascii="宋体" w:hAnsi="宋体"/>
          <w:kern w:val="0"/>
          <w:sz w:val="28"/>
          <w:szCs w:val="28"/>
          <w:lang w:eastAsia="zh-CN"/>
        </w:rPr>
      </w:pPr>
    </w:p>
    <w:p w14:paraId="7AB9AB28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 w:val="0"/>
        <w:bidi w:val="0"/>
        <w:adjustRightInd/>
        <w:snapToGrid/>
        <w:spacing w:line="100" w:lineRule="exact"/>
        <w:ind w:firstLine="560" w:firstLineChars="200"/>
        <w:jc w:val="left"/>
        <w:textAlignment w:val="auto"/>
        <w:rPr>
          <w:rFonts w:hint="eastAsia" w:ascii="宋体" w:hAnsi="宋体"/>
          <w:kern w:val="0"/>
          <w:sz w:val="28"/>
          <w:szCs w:val="28"/>
          <w:lang w:eastAsia="zh-CN"/>
        </w:rPr>
      </w:pPr>
    </w:p>
    <w:tbl>
      <w:tblPr>
        <w:tblStyle w:val="3"/>
        <w:tblW w:w="5082" w:type="pct"/>
        <w:tblInd w:w="136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85"/>
        <w:gridCol w:w="822"/>
        <w:gridCol w:w="636"/>
        <w:gridCol w:w="717"/>
        <w:gridCol w:w="1562"/>
        <w:gridCol w:w="1077"/>
        <w:gridCol w:w="519"/>
        <w:gridCol w:w="788"/>
        <w:gridCol w:w="652"/>
        <w:gridCol w:w="814"/>
        <w:gridCol w:w="1207"/>
      </w:tblGrid>
      <w:tr w14:paraId="5982A1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6" w:hRule="exact"/>
        </w:trPr>
        <w:tc>
          <w:tcPr>
            <w:tcW w:w="839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652D49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ascii="仿宋" w:hAnsi="仿宋" w:eastAsia="仿宋"/>
                <w:b/>
                <w:sz w:val="24"/>
                <w:szCs w:val="24"/>
              </w:rPr>
            </w:pPr>
            <w:r>
              <w:rPr>
                <w:rFonts w:hint="eastAsia" w:ascii="仿宋" w:hAnsi="仿宋" w:eastAsia="仿宋"/>
                <w:b/>
                <w:sz w:val="24"/>
                <w:szCs w:val="24"/>
              </w:rPr>
              <w:t>单位名称</w:t>
            </w:r>
          </w:p>
        </w:tc>
        <w:tc>
          <w:tcPr>
            <w:tcW w:w="2354" w:type="pct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E33DF6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b/>
                <w:sz w:val="24"/>
                <w:szCs w:val="24"/>
              </w:rPr>
            </w:pPr>
          </w:p>
        </w:tc>
        <w:tc>
          <w:tcPr>
            <w:tcW w:w="751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123751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ascii="仿宋" w:hAnsi="仿宋" w:eastAsia="仿宋"/>
                <w:b/>
                <w:sz w:val="24"/>
                <w:szCs w:val="24"/>
              </w:rPr>
            </w:pPr>
            <w:r>
              <w:rPr>
                <w:rFonts w:hint="eastAsia" w:ascii="仿宋" w:hAnsi="仿宋" w:eastAsia="仿宋"/>
                <w:b/>
                <w:sz w:val="24"/>
                <w:szCs w:val="24"/>
              </w:rPr>
              <w:t>单位性质</w:t>
            </w:r>
          </w:p>
        </w:tc>
        <w:tc>
          <w:tcPr>
            <w:tcW w:w="1053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A88A38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b/>
                <w:sz w:val="24"/>
                <w:szCs w:val="24"/>
              </w:rPr>
            </w:pPr>
          </w:p>
        </w:tc>
      </w:tr>
      <w:tr w14:paraId="3BE9F0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6" w:hRule="exact"/>
        </w:trPr>
        <w:tc>
          <w:tcPr>
            <w:tcW w:w="839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9B80FA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ascii="仿宋" w:hAnsi="仿宋" w:eastAsia="仿宋"/>
                <w:b/>
                <w:sz w:val="24"/>
                <w:szCs w:val="24"/>
              </w:rPr>
            </w:pPr>
            <w:r>
              <w:rPr>
                <w:rFonts w:hint="eastAsia" w:ascii="仿宋" w:hAnsi="仿宋" w:eastAsia="仿宋"/>
                <w:b/>
                <w:sz w:val="24"/>
                <w:szCs w:val="24"/>
              </w:rPr>
              <w:t>单位地址</w:t>
            </w:r>
          </w:p>
        </w:tc>
        <w:tc>
          <w:tcPr>
            <w:tcW w:w="2354" w:type="pct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7836CD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ascii="仿宋" w:hAnsi="仿宋" w:eastAsia="仿宋"/>
                <w:bCs/>
                <w:color w:val="FF0000"/>
                <w:sz w:val="24"/>
                <w:szCs w:val="24"/>
              </w:rPr>
            </w:pPr>
          </w:p>
        </w:tc>
        <w:tc>
          <w:tcPr>
            <w:tcW w:w="751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6BE10F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ascii="仿宋" w:hAnsi="仿宋" w:eastAsia="仿宋"/>
                <w:b/>
                <w:sz w:val="24"/>
                <w:szCs w:val="24"/>
              </w:rPr>
            </w:pPr>
            <w:r>
              <w:rPr>
                <w:rFonts w:hint="eastAsia" w:ascii="仿宋" w:hAnsi="仿宋" w:eastAsia="仿宋"/>
                <w:b/>
                <w:sz w:val="24"/>
                <w:szCs w:val="24"/>
              </w:rPr>
              <w:t>E-ma</w:t>
            </w:r>
            <w:bookmarkStart w:id="0" w:name="_GoBack"/>
            <w:bookmarkEnd w:id="0"/>
            <w:r>
              <w:rPr>
                <w:rFonts w:hint="eastAsia" w:ascii="仿宋" w:hAnsi="仿宋" w:eastAsia="仿宋"/>
                <w:b/>
                <w:sz w:val="24"/>
                <w:szCs w:val="24"/>
              </w:rPr>
              <w:t>il</w:t>
            </w:r>
          </w:p>
        </w:tc>
        <w:tc>
          <w:tcPr>
            <w:tcW w:w="1053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839165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ascii="仿宋" w:hAnsi="仿宋" w:eastAsia="仿宋"/>
                <w:bCs/>
                <w:color w:val="FF0000"/>
                <w:sz w:val="24"/>
                <w:szCs w:val="24"/>
              </w:rPr>
            </w:pPr>
          </w:p>
        </w:tc>
      </w:tr>
      <w:tr w14:paraId="1B8DAB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6" w:hRule="exact"/>
        </w:trPr>
        <w:tc>
          <w:tcPr>
            <w:tcW w:w="410" w:type="pct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0F3E06A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ascii="仿宋" w:hAnsi="仿宋" w:eastAsia="仿宋"/>
                <w:b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/>
                <w:b/>
                <w:bCs/>
                <w:sz w:val="24"/>
                <w:szCs w:val="24"/>
              </w:rPr>
              <w:t>参会</w:t>
            </w:r>
          </w:p>
          <w:p w14:paraId="6722F9B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ascii="仿宋" w:hAnsi="仿宋" w:eastAsia="仿宋"/>
                <w:b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/>
                <w:b/>
                <w:bCs/>
                <w:sz w:val="24"/>
                <w:szCs w:val="24"/>
              </w:rPr>
              <w:t>人员信息</w:t>
            </w:r>
          </w:p>
        </w:tc>
        <w:tc>
          <w:tcPr>
            <w:tcW w:w="761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18550F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ascii="仿宋" w:hAnsi="仿宋" w:eastAsia="仿宋"/>
                <w:b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/>
                <w:b/>
                <w:bCs/>
                <w:sz w:val="24"/>
                <w:szCs w:val="24"/>
              </w:rPr>
              <w:t>姓 名</w:t>
            </w:r>
          </w:p>
        </w:tc>
        <w:tc>
          <w:tcPr>
            <w:tcW w:w="37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8A5D89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" w:hAnsi="仿宋" w:eastAsia="仿宋"/>
                <w:b/>
                <w:bCs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/>
                <w:b/>
                <w:bCs/>
                <w:sz w:val="24"/>
                <w:szCs w:val="24"/>
                <w:lang w:eastAsia="zh-CN"/>
              </w:rPr>
              <w:t>性别</w:t>
            </w:r>
          </w:p>
        </w:tc>
        <w:tc>
          <w:tcPr>
            <w:tcW w:w="81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FC42B6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ascii="仿宋" w:hAnsi="仿宋" w:eastAsia="仿宋"/>
                <w:b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/>
                <w:b/>
                <w:bCs/>
                <w:sz w:val="24"/>
                <w:szCs w:val="24"/>
                <w:lang w:eastAsia="zh-CN"/>
              </w:rPr>
              <w:t>部门</w:t>
            </w:r>
            <w:r>
              <w:rPr>
                <w:rFonts w:hint="eastAsia" w:ascii="仿宋" w:hAnsi="仿宋" w:eastAsia="仿宋"/>
                <w:b/>
                <w:bCs/>
                <w:sz w:val="24"/>
                <w:szCs w:val="24"/>
              </w:rPr>
              <w:t>职务</w:t>
            </w:r>
          </w:p>
        </w:tc>
        <w:tc>
          <w:tcPr>
            <w:tcW w:w="1244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46847E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ascii="仿宋" w:hAnsi="仿宋" w:eastAsia="仿宋"/>
                <w:b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/>
                <w:b/>
                <w:bCs/>
                <w:sz w:val="24"/>
                <w:szCs w:val="24"/>
              </w:rPr>
              <w:t>身份证号</w:t>
            </w:r>
          </w:p>
        </w:tc>
        <w:tc>
          <w:tcPr>
            <w:tcW w:w="765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FF7C2D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" w:hAnsi="仿宋" w:eastAsia="仿宋"/>
                <w:b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/>
                <w:b/>
                <w:bCs/>
                <w:sz w:val="24"/>
                <w:szCs w:val="24"/>
              </w:rPr>
              <w:t>手机号码</w:t>
            </w:r>
          </w:p>
        </w:tc>
        <w:tc>
          <w:tcPr>
            <w:tcW w:w="62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0C1CD9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" w:hAnsi="仿宋" w:eastAsia="仿宋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b/>
                <w:bCs/>
                <w:sz w:val="24"/>
                <w:szCs w:val="24"/>
                <w:lang w:val="en-US" w:eastAsia="zh-CN"/>
              </w:rPr>
              <w:t>进校车牌</w:t>
            </w:r>
          </w:p>
        </w:tc>
      </w:tr>
      <w:tr w14:paraId="7518DA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6" w:hRule="exact"/>
        </w:trPr>
        <w:tc>
          <w:tcPr>
            <w:tcW w:w="410" w:type="pct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5DCD899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b/>
                <w:sz w:val="24"/>
                <w:szCs w:val="24"/>
              </w:rPr>
            </w:pPr>
          </w:p>
        </w:tc>
        <w:tc>
          <w:tcPr>
            <w:tcW w:w="761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275503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b/>
                <w:sz w:val="24"/>
                <w:szCs w:val="24"/>
              </w:rPr>
            </w:pPr>
          </w:p>
        </w:tc>
        <w:tc>
          <w:tcPr>
            <w:tcW w:w="37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9D871C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b/>
                <w:sz w:val="24"/>
                <w:szCs w:val="24"/>
              </w:rPr>
            </w:pPr>
          </w:p>
        </w:tc>
        <w:tc>
          <w:tcPr>
            <w:tcW w:w="81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54A8EC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b/>
                <w:sz w:val="24"/>
                <w:szCs w:val="24"/>
              </w:rPr>
            </w:pPr>
          </w:p>
        </w:tc>
        <w:tc>
          <w:tcPr>
            <w:tcW w:w="1244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B06104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eastAsia="宋体"/>
                <w:b/>
                <w:sz w:val="24"/>
                <w:szCs w:val="24"/>
                <w:lang w:val="en-US" w:eastAsia="zh-CN"/>
              </w:rPr>
            </w:pPr>
          </w:p>
        </w:tc>
        <w:tc>
          <w:tcPr>
            <w:tcW w:w="765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946D99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eastAsia="宋体"/>
                <w:b/>
                <w:sz w:val="24"/>
                <w:szCs w:val="24"/>
                <w:lang w:val="en-US" w:eastAsia="zh-CN"/>
              </w:rPr>
            </w:pPr>
          </w:p>
        </w:tc>
        <w:tc>
          <w:tcPr>
            <w:tcW w:w="62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3779DE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default" w:eastAsia="宋体"/>
                <w:b/>
                <w:sz w:val="24"/>
                <w:szCs w:val="24"/>
                <w:lang w:val="en-US" w:eastAsia="zh-CN"/>
              </w:rPr>
            </w:pPr>
          </w:p>
        </w:tc>
      </w:tr>
      <w:tr w14:paraId="54E9F9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6" w:hRule="exact"/>
        </w:trPr>
        <w:tc>
          <w:tcPr>
            <w:tcW w:w="410" w:type="pct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D59779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b/>
                <w:sz w:val="24"/>
                <w:szCs w:val="24"/>
              </w:rPr>
            </w:pPr>
          </w:p>
        </w:tc>
        <w:tc>
          <w:tcPr>
            <w:tcW w:w="761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B6F086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b/>
                <w:sz w:val="24"/>
                <w:szCs w:val="24"/>
              </w:rPr>
            </w:pPr>
          </w:p>
        </w:tc>
        <w:tc>
          <w:tcPr>
            <w:tcW w:w="37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718301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b/>
                <w:sz w:val="24"/>
                <w:szCs w:val="24"/>
              </w:rPr>
            </w:pPr>
          </w:p>
        </w:tc>
        <w:tc>
          <w:tcPr>
            <w:tcW w:w="81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784F03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b/>
                <w:sz w:val="24"/>
                <w:szCs w:val="24"/>
              </w:rPr>
            </w:pPr>
          </w:p>
        </w:tc>
        <w:tc>
          <w:tcPr>
            <w:tcW w:w="1244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D377D3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b/>
                <w:sz w:val="24"/>
                <w:szCs w:val="24"/>
              </w:rPr>
            </w:pPr>
          </w:p>
        </w:tc>
        <w:tc>
          <w:tcPr>
            <w:tcW w:w="765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A37E9B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b/>
                <w:sz w:val="24"/>
                <w:szCs w:val="24"/>
              </w:rPr>
            </w:pPr>
          </w:p>
        </w:tc>
        <w:tc>
          <w:tcPr>
            <w:tcW w:w="62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422F8B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b/>
                <w:sz w:val="24"/>
                <w:szCs w:val="24"/>
              </w:rPr>
            </w:pPr>
          </w:p>
        </w:tc>
      </w:tr>
      <w:tr w14:paraId="550214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6" w:hRule="exact"/>
        </w:trPr>
        <w:tc>
          <w:tcPr>
            <w:tcW w:w="410" w:type="pct"/>
            <w:vMerge w:val="restart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4854A93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ascii="仿宋" w:hAnsi="仿宋" w:eastAsia="仿宋"/>
                <w:b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/>
                <w:b/>
                <w:bCs/>
                <w:sz w:val="24"/>
                <w:szCs w:val="24"/>
              </w:rPr>
              <w:t>人才</w:t>
            </w:r>
          </w:p>
          <w:p w14:paraId="78F16CB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ascii="仿宋" w:hAnsi="仿宋" w:eastAsia="仿宋"/>
                <w:b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/>
                <w:b/>
                <w:bCs/>
                <w:sz w:val="24"/>
                <w:szCs w:val="24"/>
              </w:rPr>
              <w:t>需求</w:t>
            </w:r>
          </w:p>
          <w:p w14:paraId="37348B1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b/>
                <w:sz w:val="24"/>
                <w:szCs w:val="24"/>
              </w:rPr>
            </w:pPr>
            <w:r>
              <w:rPr>
                <w:rFonts w:hint="eastAsia" w:ascii="仿宋" w:hAnsi="仿宋" w:eastAsia="仿宋"/>
                <w:b/>
                <w:bCs/>
                <w:sz w:val="24"/>
                <w:szCs w:val="24"/>
              </w:rPr>
              <w:t>情况</w:t>
            </w:r>
          </w:p>
        </w:tc>
        <w:tc>
          <w:tcPr>
            <w:tcW w:w="1950" w:type="pct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3AC377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kern w:val="0"/>
                <w:sz w:val="24"/>
                <w:szCs w:val="24"/>
              </w:rPr>
              <w:t>招聘岗位或需求专业</w:t>
            </w:r>
          </w:p>
        </w:tc>
        <w:tc>
          <w:tcPr>
            <w:tcW w:w="56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D9E2DE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kern w:val="0"/>
                <w:sz w:val="24"/>
                <w:szCs w:val="24"/>
              </w:rPr>
              <w:t>人数</w:t>
            </w:r>
          </w:p>
        </w:tc>
        <w:tc>
          <w:tcPr>
            <w:tcW w:w="2075" w:type="pct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EC451A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工资及福利待遇</w:t>
            </w:r>
            <w:r>
              <w:rPr>
                <w:rFonts w:hint="eastAsia" w:ascii="宋体" w:hAnsi="宋体"/>
                <w:sz w:val="24"/>
                <w:szCs w:val="24"/>
                <w:lang w:eastAsia="zh-CN"/>
              </w:rPr>
              <w:t>（</w:t>
            </w:r>
            <w:r>
              <w:rPr>
                <w:rFonts w:hint="eastAsia" w:ascii="宋体" w:hAnsi="宋体"/>
                <w:sz w:val="24"/>
                <w:szCs w:val="24"/>
              </w:rPr>
              <w:t>注明是否包吃住、是否有五险一金）</w:t>
            </w:r>
            <w:r>
              <w:rPr>
                <w:rFonts w:hint="eastAsia" w:ascii="宋体" w:hAnsi="宋体"/>
                <w:color w:val="FF0000"/>
                <w:kern w:val="0"/>
                <w:sz w:val="24"/>
                <w:szCs w:val="24"/>
              </w:rPr>
              <w:t>（必填）</w:t>
            </w:r>
          </w:p>
        </w:tc>
      </w:tr>
      <w:tr w14:paraId="3BD0DB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0" w:hRule="exact"/>
        </w:trPr>
        <w:tc>
          <w:tcPr>
            <w:tcW w:w="410" w:type="pct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012503C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b/>
                <w:sz w:val="24"/>
                <w:szCs w:val="24"/>
              </w:rPr>
            </w:pPr>
          </w:p>
        </w:tc>
        <w:tc>
          <w:tcPr>
            <w:tcW w:w="1950" w:type="pct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208B76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b/>
                <w:sz w:val="24"/>
                <w:szCs w:val="24"/>
              </w:rPr>
            </w:pPr>
          </w:p>
        </w:tc>
        <w:tc>
          <w:tcPr>
            <w:tcW w:w="56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C20AC0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b/>
                <w:sz w:val="24"/>
                <w:szCs w:val="24"/>
              </w:rPr>
            </w:pPr>
          </w:p>
        </w:tc>
        <w:tc>
          <w:tcPr>
            <w:tcW w:w="2075" w:type="pct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641866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b/>
                <w:sz w:val="24"/>
                <w:szCs w:val="24"/>
              </w:rPr>
            </w:pPr>
          </w:p>
        </w:tc>
      </w:tr>
      <w:tr w14:paraId="31BF8A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0" w:hRule="exact"/>
        </w:trPr>
        <w:tc>
          <w:tcPr>
            <w:tcW w:w="410" w:type="pct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7D9886F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b/>
                <w:sz w:val="24"/>
                <w:szCs w:val="24"/>
              </w:rPr>
            </w:pPr>
          </w:p>
        </w:tc>
        <w:tc>
          <w:tcPr>
            <w:tcW w:w="1950" w:type="pct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281338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b/>
                <w:sz w:val="24"/>
                <w:szCs w:val="24"/>
              </w:rPr>
            </w:pPr>
          </w:p>
        </w:tc>
        <w:tc>
          <w:tcPr>
            <w:tcW w:w="56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AF8D9B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b/>
                <w:sz w:val="24"/>
                <w:szCs w:val="24"/>
              </w:rPr>
            </w:pPr>
          </w:p>
        </w:tc>
        <w:tc>
          <w:tcPr>
            <w:tcW w:w="2075" w:type="pct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EFCD42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b/>
                <w:sz w:val="24"/>
                <w:szCs w:val="24"/>
              </w:rPr>
            </w:pPr>
          </w:p>
        </w:tc>
      </w:tr>
      <w:tr w14:paraId="3B2944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0" w:hRule="exact"/>
        </w:trPr>
        <w:tc>
          <w:tcPr>
            <w:tcW w:w="410" w:type="pct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7A8A915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b/>
                <w:sz w:val="24"/>
                <w:szCs w:val="24"/>
              </w:rPr>
            </w:pPr>
          </w:p>
        </w:tc>
        <w:tc>
          <w:tcPr>
            <w:tcW w:w="1950" w:type="pct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3C6DC3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b/>
                <w:sz w:val="24"/>
                <w:szCs w:val="24"/>
              </w:rPr>
            </w:pPr>
          </w:p>
        </w:tc>
        <w:tc>
          <w:tcPr>
            <w:tcW w:w="56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1146C1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b/>
                <w:sz w:val="24"/>
                <w:szCs w:val="24"/>
              </w:rPr>
            </w:pPr>
          </w:p>
        </w:tc>
        <w:tc>
          <w:tcPr>
            <w:tcW w:w="2075" w:type="pct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2F6323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b/>
                <w:sz w:val="24"/>
                <w:szCs w:val="24"/>
              </w:rPr>
            </w:pPr>
          </w:p>
        </w:tc>
      </w:tr>
      <w:tr w14:paraId="343B4E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0" w:hRule="exact"/>
        </w:trPr>
        <w:tc>
          <w:tcPr>
            <w:tcW w:w="410" w:type="pct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52C1246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b/>
                <w:sz w:val="24"/>
                <w:szCs w:val="24"/>
              </w:rPr>
            </w:pPr>
          </w:p>
        </w:tc>
        <w:tc>
          <w:tcPr>
            <w:tcW w:w="1950" w:type="pct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2BDC70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b/>
                <w:sz w:val="24"/>
                <w:szCs w:val="24"/>
              </w:rPr>
            </w:pPr>
          </w:p>
        </w:tc>
        <w:tc>
          <w:tcPr>
            <w:tcW w:w="56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CC614D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b/>
                <w:sz w:val="24"/>
                <w:szCs w:val="24"/>
              </w:rPr>
            </w:pPr>
          </w:p>
        </w:tc>
        <w:tc>
          <w:tcPr>
            <w:tcW w:w="2075" w:type="pct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E63062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b/>
                <w:sz w:val="24"/>
                <w:szCs w:val="24"/>
              </w:rPr>
            </w:pPr>
          </w:p>
        </w:tc>
      </w:tr>
      <w:tr w14:paraId="3C2826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0" w:hRule="exact"/>
        </w:trPr>
        <w:tc>
          <w:tcPr>
            <w:tcW w:w="410" w:type="pct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6711F5D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b/>
                <w:sz w:val="24"/>
                <w:szCs w:val="24"/>
              </w:rPr>
            </w:pPr>
          </w:p>
        </w:tc>
        <w:tc>
          <w:tcPr>
            <w:tcW w:w="1950" w:type="pct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FB90BD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b/>
                <w:sz w:val="24"/>
                <w:szCs w:val="24"/>
              </w:rPr>
            </w:pPr>
          </w:p>
        </w:tc>
        <w:tc>
          <w:tcPr>
            <w:tcW w:w="56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8E1AB8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b/>
                <w:sz w:val="24"/>
                <w:szCs w:val="24"/>
              </w:rPr>
            </w:pPr>
          </w:p>
        </w:tc>
        <w:tc>
          <w:tcPr>
            <w:tcW w:w="2075" w:type="pct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9A01B4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b/>
                <w:sz w:val="24"/>
                <w:szCs w:val="24"/>
              </w:rPr>
            </w:pPr>
          </w:p>
        </w:tc>
      </w:tr>
      <w:tr w14:paraId="15B4D1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0" w:hRule="exact"/>
        </w:trPr>
        <w:tc>
          <w:tcPr>
            <w:tcW w:w="410" w:type="pct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B5A11A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b/>
                <w:sz w:val="24"/>
                <w:szCs w:val="24"/>
              </w:rPr>
            </w:pPr>
          </w:p>
        </w:tc>
        <w:tc>
          <w:tcPr>
            <w:tcW w:w="1950" w:type="pct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D712D8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b/>
                <w:sz w:val="24"/>
                <w:szCs w:val="24"/>
              </w:rPr>
            </w:pPr>
          </w:p>
        </w:tc>
        <w:tc>
          <w:tcPr>
            <w:tcW w:w="56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1EE2FE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b/>
                <w:sz w:val="24"/>
                <w:szCs w:val="24"/>
              </w:rPr>
            </w:pPr>
          </w:p>
        </w:tc>
        <w:tc>
          <w:tcPr>
            <w:tcW w:w="2075" w:type="pct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F7FCD3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b/>
                <w:sz w:val="24"/>
                <w:szCs w:val="24"/>
              </w:rPr>
            </w:pPr>
          </w:p>
        </w:tc>
      </w:tr>
      <w:tr w14:paraId="2931AE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1" w:hRule="atLeast"/>
        </w:trPr>
        <w:tc>
          <w:tcPr>
            <w:tcW w:w="410" w:type="pct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EB0DD6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ascii="仿宋" w:hAnsi="仿宋" w:eastAsia="仿宋"/>
                <w:b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/>
                <w:b/>
                <w:bCs/>
                <w:sz w:val="24"/>
                <w:szCs w:val="24"/>
                <w:lang w:eastAsia="zh-CN"/>
              </w:rPr>
              <w:t>其他</w:t>
            </w:r>
          </w:p>
          <w:p w14:paraId="2E84824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b/>
                <w:sz w:val="24"/>
                <w:szCs w:val="24"/>
              </w:rPr>
            </w:pPr>
            <w:r>
              <w:rPr>
                <w:rFonts w:hint="eastAsia" w:ascii="仿宋" w:hAnsi="仿宋" w:eastAsia="仿宋"/>
                <w:b/>
                <w:bCs/>
                <w:sz w:val="24"/>
                <w:szCs w:val="24"/>
              </w:rPr>
              <w:t>要求</w:t>
            </w:r>
          </w:p>
        </w:tc>
        <w:tc>
          <w:tcPr>
            <w:tcW w:w="4589" w:type="pct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32ABC0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textAlignment w:val="auto"/>
              <w:rPr>
                <w:rFonts w:ascii="宋体" w:hAnsi="宋体"/>
                <w:kern w:val="0"/>
                <w:sz w:val="24"/>
                <w:szCs w:val="24"/>
                <w:u w:val="single"/>
              </w:rPr>
            </w:pPr>
            <w:r>
              <w:rPr>
                <w:rFonts w:hint="eastAsia" w:ascii="宋体" w:hAnsi="宋体"/>
                <w:kern w:val="0"/>
                <w:sz w:val="24"/>
                <w:szCs w:val="24"/>
              </w:rPr>
              <w:t>是否有收费项目（     ）</w:t>
            </w:r>
            <w:r>
              <w:rPr>
                <w:rFonts w:hint="eastAsia" w:ascii="宋体" w:hAnsi="宋体"/>
                <w:color w:val="FF0000"/>
                <w:kern w:val="0"/>
                <w:sz w:val="24"/>
                <w:szCs w:val="24"/>
              </w:rPr>
              <w:t>（必填）</w:t>
            </w:r>
            <w:r>
              <w:rPr>
                <w:rFonts w:hint="eastAsia" w:ascii="宋体" w:hAnsi="宋体"/>
                <w:kern w:val="0"/>
                <w:sz w:val="24"/>
                <w:szCs w:val="24"/>
              </w:rPr>
              <w:t>收费项目内容及标准：</w:t>
            </w:r>
            <w:r>
              <w:rPr>
                <w:rFonts w:hint="eastAsia" w:ascii="宋体" w:hAnsi="宋体"/>
                <w:kern w:val="0"/>
                <w:sz w:val="24"/>
                <w:szCs w:val="24"/>
                <w:u w:val="single"/>
              </w:rPr>
              <w:t xml:space="preserve">            </w:t>
            </w:r>
          </w:p>
          <w:p w14:paraId="275E09D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textAlignment w:val="auto"/>
              <w:rPr>
                <w:rFonts w:hint="default" w:ascii="宋体" w:hAnsi="宋体" w:eastAsia="宋体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kern w:val="0"/>
                <w:sz w:val="24"/>
                <w:szCs w:val="24"/>
              </w:rPr>
              <w:t>是否需要宣讲教室（     ）是否需要多媒体设备（</w:t>
            </w:r>
            <w:r>
              <w:rPr>
                <w:rFonts w:hint="eastAsia" w:ascii="宋体" w:hAnsi="宋体"/>
                <w:kern w:val="0"/>
                <w:sz w:val="24"/>
                <w:szCs w:val="24"/>
                <w:lang w:val="en-US" w:eastAsia="zh-CN"/>
              </w:rPr>
              <w:t xml:space="preserve">    </w:t>
            </w:r>
            <w:r>
              <w:rPr>
                <w:rFonts w:hint="eastAsia" w:ascii="宋体" w:hAnsi="宋体"/>
                <w:kern w:val="0"/>
                <w:sz w:val="24"/>
                <w:szCs w:val="24"/>
              </w:rPr>
              <w:t xml:space="preserve"> ）</w:t>
            </w:r>
          </w:p>
        </w:tc>
      </w:tr>
    </w:tbl>
    <w:p w14:paraId="6B98C3A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120" w:lineRule="exact"/>
        <w:textAlignment w:val="auto"/>
        <w:rPr>
          <w:rFonts w:ascii="仿宋_GB2312" w:hAnsi="Calibri" w:eastAsia="仿宋_GB2312"/>
          <w:b/>
          <w:bCs/>
          <w:kern w:val="0"/>
          <w:sz w:val="28"/>
          <w:szCs w:val="28"/>
        </w:rPr>
      </w:pPr>
      <w:r>
        <w:rPr>
          <w:kern w:val="0"/>
          <w:sz w:val="28"/>
          <w:szCs w:val="28"/>
        </w:rPr>
        <w:t xml:space="preserve">  </w:t>
      </w:r>
    </w:p>
    <w:p w14:paraId="73DAB77C">
      <w:pPr>
        <w:autoSpaceDE w:val="0"/>
        <w:snapToGrid w:val="0"/>
        <w:spacing w:line="340" w:lineRule="exact"/>
        <w:ind w:firstLine="480" w:firstLineChars="200"/>
        <w:rPr>
          <w:rFonts w:hint="eastAsia" w:ascii="仿宋_GB2312" w:hAnsi="Calibri" w:eastAsia="仿宋_GB2312"/>
          <w:kern w:val="0"/>
          <w:sz w:val="24"/>
          <w:szCs w:val="24"/>
          <w:lang w:eastAsia="zh-CN"/>
        </w:rPr>
      </w:pPr>
      <w:r>
        <w:rPr>
          <w:rFonts w:hint="eastAsia" w:ascii="仿宋_GB2312" w:hAnsi="Calibri" w:eastAsia="仿宋_GB2312"/>
          <w:kern w:val="0"/>
          <w:sz w:val="24"/>
          <w:szCs w:val="24"/>
          <w:lang w:val="en-US" w:eastAsia="zh-CN"/>
        </w:rPr>
        <w:t>注：1.</w:t>
      </w:r>
      <w:r>
        <w:rPr>
          <w:rFonts w:hint="eastAsia" w:ascii="仿宋_GB2312" w:hAnsi="Calibri" w:eastAsia="仿宋_GB2312"/>
          <w:kern w:val="0"/>
          <w:sz w:val="24"/>
          <w:szCs w:val="24"/>
        </w:rPr>
        <w:t>《回执</w:t>
      </w:r>
      <w:r>
        <w:rPr>
          <w:rFonts w:hint="eastAsia" w:ascii="仿宋_GB2312" w:hAnsi="Calibri" w:eastAsia="仿宋_GB2312"/>
          <w:kern w:val="0"/>
          <w:sz w:val="24"/>
          <w:szCs w:val="24"/>
          <w:lang w:eastAsia="zh-CN"/>
        </w:rPr>
        <w:t>表</w:t>
      </w:r>
      <w:r>
        <w:rPr>
          <w:rFonts w:hint="eastAsia" w:ascii="仿宋_GB2312" w:hAnsi="Calibri" w:eastAsia="仿宋_GB2312"/>
          <w:kern w:val="0"/>
          <w:sz w:val="24"/>
          <w:szCs w:val="24"/>
        </w:rPr>
        <w:t>》请电子填写后打印盖章。系统中</w:t>
      </w:r>
      <w:r>
        <w:rPr>
          <w:rFonts w:hint="eastAsia" w:ascii="仿宋_GB2312" w:hAnsi="Calibri" w:eastAsia="仿宋_GB2312"/>
          <w:kern w:val="0"/>
          <w:sz w:val="24"/>
          <w:szCs w:val="24"/>
          <w:lang w:eastAsia="zh-CN"/>
        </w:rPr>
        <w:t>上传</w:t>
      </w:r>
      <w:r>
        <w:rPr>
          <w:rFonts w:hint="eastAsia" w:ascii="仿宋_GB2312" w:hAnsi="Calibri" w:eastAsia="仿宋_GB2312"/>
          <w:kern w:val="0"/>
          <w:sz w:val="24"/>
          <w:szCs w:val="24"/>
        </w:rPr>
        <w:t>“回执</w:t>
      </w:r>
      <w:r>
        <w:rPr>
          <w:rFonts w:hint="eastAsia" w:ascii="仿宋_GB2312" w:hAnsi="Calibri" w:eastAsia="仿宋_GB2312"/>
          <w:kern w:val="0"/>
          <w:sz w:val="24"/>
          <w:szCs w:val="24"/>
          <w:lang w:eastAsia="zh-CN"/>
        </w:rPr>
        <w:t>表</w:t>
      </w:r>
      <w:r>
        <w:rPr>
          <w:rFonts w:hint="eastAsia" w:ascii="仿宋_GB2312" w:hAnsi="Calibri" w:eastAsia="仿宋_GB2312"/>
          <w:kern w:val="0"/>
          <w:sz w:val="24"/>
          <w:szCs w:val="24"/>
        </w:rPr>
        <w:t>”</w:t>
      </w:r>
      <w:r>
        <w:rPr>
          <w:rFonts w:hint="eastAsia" w:ascii="仿宋_GB2312" w:hAnsi="Calibri" w:eastAsia="仿宋_GB2312"/>
          <w:kern w:val="0"/>
          <w:sz w:val="24"/>
          <w:szCs w:val="24"/>
          <w:lang w:eastAsia="zh-CN"/>
        </w:rPr>
        <w:t>时，请将此表的</w:t>
      </w:r>
      <w:r>
        <w:rPr>
          <w:rFonts w:hint="eastAsia" w:ascii="仿宋_GB2312" w:hAnsi="Calibri" w:eastAsia="仿宋_GB2312"/>
          <w:kern w:val="0"/>
          <w:sz w:val="24"/>
          <w:szCs w:val="24"/>
        </w:rPr>
        <w:t>扫描件或者清晰</w:t>
      </w:r>
      <w:r>
        <w:rPr>
          <w:rFonts w:hint="eastAsia" w:ascii="仿宋_GB2312" w:hAnsi="Calibri" w:eastAsia="仿宋_GB2312"/>
          <w:kern w:val="0"/>
          <w:sz w:val="24"/>
          <w:szCs w:val="24"/>
          <w:lang w:eastAsia="zh-CN"/>
        </w:rPr>
        <w:t>的</w:t>
      </w:r>
      <w:r>
        <w:rPr>
          <w:rFonts w:hint="eastAsia" w:ascii="仿宋_GB2312" w:hAnsi="Calibri" w:eastAsia="仿宋_GB2312"/>
          <w:kern w:val="0"/>
          <w:sz w:val="24"/>
          <w:szCs w:val="24"/>
        </w:rPr>
        <w:t>拍照件上传（尽</w:t>
      </w:r>
      <w:r>
        <w:rPr>
          <w:rFonts w:hint="eastAsia" w:ascii="仿宋_GB2312" w:hAnsi="Calibri" w:eastAsia="仿宋_GB2312"/>
          <w:kern w:val="0"/>
          <w:sz w:val="24"/>
          <w:szCs w:val="24"/>
          <w:lang w:eastAsia="zh-CN"/>
        </w:rPr>
        <w:t>量在</w:t>
      </w:r>
      <w:r>
        <w:rPr>
          <w:rFonts w:hint="eastAsia" w:ascii="仿宋_GB2312" w:hAnsi="Calibri" w:eastAsia="仿宋_GB2312"/>
          <w:kern w:val="0"/>
          <w:sz w:val="24"/>
          <w:szCs w:val="24"/>
        </w:rPr>
        <w:t>一张图片内）</w:t>
      </w:r>
      <w:r>
        <w:rPr>
          <w:rFonts w:hint="eastAsia" w:ascii="仿宋_GB2312" w:hAnsi="Calibri" w:eastAsia="仿宋_GB2312"/>
          <w:kern w:val="0"/>
          <w:sz w:val="24"/>
          <w:szCs w:val="24"/>
          <w:lang w:eastAsia="zh-CN"/>
        </w:rPr>
        <w:t>，原件可在参会当天交于工作人员；</w:t>
      </w:r>
    </w:p>
    <w:p w14:paraId="0875A5EC">
      <w:pPr>
        <w:autoSpaceDE w:val="0"/>
        <w:snapToGrid w:val="0"/>
        <w:spacing w:line="340" w:lineRule="exact"/>
        <w:ind w:firstLine="480" w:firstLineChars="200"/>
        <w:rPr>
          <w:rFonts w:hint="eastAsia" w:ascii="仿宋_GB2312" w:hAnsi="Calibri" w:eastAsia="仿宋_GB2312"/>
          <w:kern w:val="0"/>
          <w:sz w:val="24"/>
          <w:szCs w:val="24"/>
        </w:rPr>
      </w:pPr>
      <w:r>
        <w:rPr>
          <w:rFonts w:hint="eastAsia" w:ascii="仿宋_GB2312" w:hAnsi="Calibri" w:eastAsia="仿宋_GB2312"/>
          <w:kern w:val="0"/>
          <w:sz w:val="24"/>
          <w:szCs w:val="24"/>
          <w:lang w:val="en-US" w:eastAsia="zh-CN"/>
        </w:rPr>
        <w:t>2.为了更好地做好各项服务，请各招聘单位在会后（第一时间）确定拟录毕业生名单发送至邮箱84236144@</w:t>
      </w:r>
      <w:r>
        <w:rPr>
          <w:rFonts w:hint="default" w:ascii="仿宋_GB2312" w:hAnsi="Calibri" w:eastAsia="仿宋_GB2312"/>
          <w:kern w:val="0"/>
          <w:sz w:val="24"/>
          <w:szCs w:val="24"/>
          <w:lang w:val="en-US" w:eastAsia="zh-CN"/>
        </w:rPr>
        <w:t>qq.com</w:t>
      </w:r>
      <w:r>
        <w:rPr>
          <w:rFonts w:hint="eastAsia" w:ascii="仿宋_GB2312" w:hAnsi="Calibri" w:eastAsia="仿宋_GB2312"/>
          <w:kern w:val="0"/>
          <w:sz w:val="24"/>
          <w:szCs w:val="24"/>
          <w:lang w:val="en-US" w:eastAsia="zh-CN"/>
        </w:rPr>
        <w:t>，以便督促学生及时签约。</w:t>
      </w:r>
    </w:p>
    <w:p w14:paraId="02D3CD4A">
      <w:pPr>
        <w:autoSpaceDE w:val="0"/>
        <w:snapToGrid w:val="0"/>
        <w:spacing w:line="340" w:lineRule="exact"/>
        <w:ind w:firstLine="482" w:firstLineChars="200"/>
        <w:rPr>
          <w:rFonts w:ascii="仿宋_GB2312" w:hAnsi="Calibri" w:eastAsia="仿宋_GB2312"/>
          <w:kern w:val="0"/>
          <w:sz w:val="24"/>
          <w:szCs w:val="24"/>
        </w:rPr>
      </w:pPr>
      <w:r>
        <w:rPr>
          <w:rFonts w:hint="eastAsia" w:ascii="仿宋_GB2312" w:hAnsi="Calibri" w:eastAsia="仿宋_GB2312"/>
          <w:b/>
          <w:bCs/>
          <w:kern w:val="0"/>
          <w:sz w:val="24"/>
          <w:szCs w:val="24"/>
        </w:rPr>
        <w:t>联系人</w:t>
      </w:r>
      <w:r>
        <w:rPr>
          <w:rFonts w:hint="eastAsia" w:ascii="仿宋_GB2312" w:hAnsi="Calibri" w:eastAsia="仿宋_GB2312"/>
          <w:b/>
          <w:bCs/>
          <w:kern w:val="0"/>
          <w:sz w:val="24"/>
          <w:szCs w:val="24"/>
          <w:lang w:val="en-US" w:eastAsia="zh-CN"/>
        </w:rPr>
        <w:t>及电话</w:t>
      </w:r>
      <w:r>
        <w:rPr>
          <w:rFonts w:hint="eastAsia" w:ascii="仿宋_GB2312" w:hAnsi="Calibri" w:eastAsia="仿宋_GB2312"/>
          <w:b/>
          <w:bCs/>
          <w:kern w:val="0"/>
          <w:sz w:val="24"/>
          <w:szCs w:val="24"/>
        </w:rPr>
        <w:t>：</w:t>
      </w:r>
      <w:r>
        <w:rPr>
          <w:rFonts w:hint="eastAsia" w:ascii="仿宋_GB2312" w:hAnsi="Calibri" w:eastAsia="仿宋_GB2312"/>
          <w:kern w:val="0"/>
          <w:sz w:val="24"/>
          <w:szCs w:val="24"/>
        </w:rPr>
        <w:t>陶老师</w:t>
      </w:r>
      <w:r>
        <w:rPr>
          <w:rFonts w:hint="eastAsia" w:ascii="仿宋_GB2312" w:hAnsi="Calibri" w:eastAsia="仿宋_GB2312"/>
          <w:kern w:val="0"/>
          <w:sz w:val="24"/>
          <w:szCs w:val="24"/>
          <w:lang w:val="en-US" w:eastAsia="zh-CN"/>
        </w:rPr>
        <w:t>0791</w:t>
      </w:r>
      <w:r>
        <w:rPr>
          <w:rFonts w:hint="eastAsia" w:ascii="仿宋_GB2312" w:hAnsi="Calibri" w:eastAsia="仿宋_GB2312"/>
          <w:kern w:val="0"/>
          <w:sz w:val="24"/>
          <w:szCs w:val="24"/>
        </w:rPr>
        <w:t>83831320</w:t>
      </w:r>
      <w:r>
        <w:rPr>
          <w:rFonts w:hint="eastAsia" w:ascii="仿宋_GB2312" w:hAnsi="Calibri" w:eastAsia="仿宋_GB2312"/>
          <w:kern w:val="0"/>
          <w:sz w:val="24"/>
          <w:szCs w:val="24"/>
          <w:lang w:val="en-US" w:eastAsia="zh-CN"/>
        </w:rPr>
        <w:t>，13197916433（微信同号）</w:t>
      </w:r>
      <w:r>
        <w:rPr>
          <w:rFonts w:ascii="仿宋_GB2312" w:hAnsi="Calibri" w:eastAsia="仿宋_GB2312"/>
          <w:kern w:val="0"/>
          <w:sz w:val="24"/>
          <w:szCs w:val="24"/>
        </w:rPr>
        <w:t xml:space="preserve"> </w:t>
      </w:r>
      <w:r>
        <w:rPr>
          <w:rFonts w:hint="eastAsia" w:ascii="仿宋_GB2312" w:hAnsi="Calibri" w:eastAsia="仿宋_GB2312"/>
          <w:kern w:val="0"/>
          <w:sz w:val="24"/>
          <w:szCs w:val="24"/>
        </w:rPr>
        <w:t>许老师079183831950</w:t>
      </w:r>
    </w:p>
    <w:p w14:paraId="504C956A">
      <w:pPr>
        <w:autoSpaceDE w:val="0"/>
        <w:snapToGrid w:val="0"/>
        <w:spacing w:line="340" w:lineRule="exact"/>
        <w:rPr>
          <w:rFonts w:ascii="仿宋_GB2312" w:hAnsi="Calibri" w:eastAsia="仿宋_GB2312"/>
          <w:kern w:val="0"/>
          <w:sz w:val="24"/>
          <w:szCs w:val="24"/>
        </w:rPr>
      </w:pPr>
    </w:p>
    <w:p w14:paraId="71BAF4C2">
      <w:pPr>
        <w:autoSpaceDE w:val="0"/>
        <w:snapToGrid w:val="0"/>
        <w:spacing w:line="340" w:lineRule="exact"/>
        <w:ind w:firstLine="480" w:firstLineChars="200"/>
        <w:rPr>
          <w:sz w:val="24"/>
          <w:szCs w:val="24"/>
        </w:rPr>
      </w:pPr>
      <w:r>
        <w:rPr>
          <w:rFonts w:hint="eastAsia" w:ascii="仿宋_GB2312" w:hAnsi="Calibri" w:eastAsia="仿宋_GB2312"/>
          <w:kern w:val="0"/>
          <w:sz w:val="24"/>
          <w:szCs w:val="24"/>
        </w:rPr>
        <w:t xml:space="preserve">                     </w:t>
      </w:r>
      <w:r>
        <w:rPr>
          <w:rFonts w:hint="eastAsia" w:ascii="仿宋_GB2312" w:hAnsi="Calibri" w:eastAsia="仿宋_GB2312"/>
          <w:kern w:val="0"/>
          <w:sz w:val="24"/>
          <w:szCs w:val="24"/>
          <w:lang w:val="en-US" w:eastAsia="zh-CN"/>
        </w:rPr>
        <w:t xml:space="preserve">    </w:t>
      </w:r>
      <w:r>
        <w:rPr>
          <w:rFonts w:hint="eastAsia" w:ascii="仿宋_GB2312" w:hAnsi="Calibri" w:eastAsia="仿宋_GB2312"/>
          <w:kern w:val="0"/>
          <w:sz w:val="24"/>
          <w:szCs w:val="24"/>
        </w:rPr>
        <w:t xml:space="preserve">        </w:t>
      </w:r>
      <w:r>
        <w:rPr>
          <w:rFonts w:hint="eastAsia" w:ascii="仿宋_GB2312" w:hAnsi="Calibri" w:eastAsia="仿宋_GB2312"/>
          <w:kern w:val="0"/>
          <w:sz w:val="24"/>
          <w:szCs w:val="24"/>
          <w:lang w:val="en-US" w:eastAsia="zh-CN"/>
        </w:rPr>
        <w:t xml:space="preserve">   </w:t>
      </w:r>
      <w:r>
        <w:rPr>
          <w:rFonts w:hint="eastAsia" w:ascii="仿宋_GB2312" w:hAnsi="Calibri" w:eastAsia="仿宋_GB2312"/>
          <w:kern w:val="0"/>
          <w:sz w:val="24"/>
          <w:szCs w:val="24"/>
        </w:rPr>
        <w:t xml:space="preserve">   江西科技师范大学招生就业工作处</w:t>
      </w:r>
    </w:p>
    <w:sectPr>
      <w:pgSz w:w="11906" w:h="16838"/>
      <w:pgMar w:top="873" w:right="1349" w:bottom="930" w:left="1349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WE1ZjNhNDk2MzJiY2VmNjU3ZThkNGEyMDdmNWQ5MDQifQ=="/>
  </w:docVars>
  <w:rsids>
    <w:rsidRoot w:val="5C8640E2"/>
    <w:rsid w:val="00FA2F8E"/>
    <w:rsid w:val="067A0059"/>
    <w:rsid w:val="0A1B7A08"/>
    <w:rsid w:val="0C1F18FE"/>
    <w:rsid w:val="0FAE5CB9"/>
    <w:rsid w:val="0FD52407"/>
    <w:rsid w:val="125F245C"/>
    <w:rsid w:val="18717F41"/>
    <w:rsid w:val="190B0FA0"/>
    <w:rsid w:val="1CD53A47"/>
    <w:rsid w:val="209E06D1"/>
    <w:rsid w:val="23037962"/>
    <w:rsid w:val="25836F36"/>
    <w:rsid w:val="2A87085C"/>
    <w:rsid w:val="2BEF527D"/>
    <w:rsid w:val="2EC67E4A"/>
    <w:rsid w:val="323C7542"/>
    <w:rsid w:val="346677F7"/>
    <w:rsid w:val="35616AE7"/>
    <w:rsid w:val="38EF7A2E"/>
    <w:rsid w:val="3A8F4D64"/>
    <w:rsid w:val="3BD545DA"/>
    <w:rsid w:val="3D54685A"/>
    <w:rsid w:val="49AD5781"/>
    <w:rsid w:val="4D7F5438"/>
    <w:rsid w:val="502F4C40"/>
    <w:rsid w:val="537806D8"/>
    <w:rsid w:val="5C8640E2"/>
    <w:rsid w:val="5D7E2D63"/>
    <w:rsid w:val="5E6B3A22"/>
    <w:rsid w:val="6112202C"/>
    <w:rsid w:val="61357BDD"/>
    <w:rsid w:val="65A843BD"/>
    <w:rsid w:val="68F465CF"/>
    <w:rsid w:val="6A5079C7"/>
    <w:rsid w:val="6BE30208"/>
    <w:rsid w:val="70F8010E"/>
    <w:rsid w:val="72990018"/>
    <w:rsid w:val="73897AE5"/>
    <w:rsid w:val="76D53487"/>
    <w:rsid w:val="7A277702"/>
    <w:rsid w:val="7EE05DE5"/>
    <w:rsid w:val="7FBC53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iPriority="99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1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autoRedefine/>
    <w:semiHidden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actReview xmlns="http://schemas.wps.cn/vas-ai-hub/contract-review">
  <reviewItems/>
  <config/>
</contractReview>
</file>

<file path=customXml/itemProps1.xml><?xml version="1.0" encoding="utf-8"?>
<ds:datastoreItem xmlns:ds="http://schemas.openxmlformats.org/officeDocument/2006/customXml" ds:itemID="{f75b4f2a-e12f-49f6-a9f0-6eb6e086686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402</Words>
  <Characters>464</Characters>
  <Lines>0</Lines>
  <Paragraphs>0</Paragraphs>
  <TotalTime>13</TotalTime>
  <ScaleCrop>false</ScaleCrop>
  <LinksUpToDate>false</LinksUpToDate>
  <CharactersWithSpaces>647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2023-03-13T08:46:00Z</dcterms:created>
  <dc:creator>Administrator</dc:creator>
  <cp:lastModifiedBy>陶建文</cp:lastModifiedBy>
  <dcterms:modified xsi:type="dcterms:W3CDTF">2026-09-02T09:18:10Z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16201B1EC8FE4DC8973D9A088CA4C72E_13</vt:lpwstr>
  </property>
  <property fmtid="{D5CDD505-2E9C-101B-9397-08002B2CF9AE}" pid="4" name="KSOTemplateDocerSaveRecord">
    <vt:lpwstr>eyJoZGlkIjoiYWE1ZjNhNDk2MzJiY2VmNjU3ZThkNGEyMDdmNWQ5MDQiLCJ1c2VySWQiOiIxNjkwMDc3ODIzIn0=</vt:lpwstr>
  </property>
</Properties>
</file>