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686C">
      <w:pPr>
        <w:keepNext w:val="0"/>
        <w:keepLines w:val="0"/>
        <w:widowControl/>
        <w:suppressLineNumbers w:val="0"/>
        <w:ind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57911238">
      <w:pPr>
        <w:widowControl/>
        <w:ind w:firstLine="0" w:firstLineChars="0"/>
        <w:jc w:val="center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kern w:val="0"/>
          <w:sz w:val="32"/>
          <w:szCs w:val="32"/>
        </w:rPr>
        <w:t>郑大一附院2026年公开招聘工作人员计划</w:t>
      </w:r>
    </w:p>
    <w:tbl>
      <w:tblPr>
        <w:tblStyle w:val="3"/>
        <w:tblW w:w="15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35"/>
        <w:gridCol w:w="801"/>
        <w:gridCol w:w="817"/>
        <w:gridCol w:w="3436"/>
        <w:gridCol w:w="3861"/>
        <w:gridCol w:w="960"/>
        <w:gridCol w:w="1736"/>
        <w:gridCol w:w="1653"/>
      </w:tblGrid>
      <w:tr w14:paraId="44F6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8B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AF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AD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CA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402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DD3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216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DF6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5A8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7D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56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FC6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81F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305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18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C7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呼吸重症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1A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145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5AC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55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E44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9C1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5C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A7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B0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FF5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5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393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DAB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9D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BD2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8A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内分泌与代谢病医学部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EE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340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3E8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1D5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内分泌及代谢性疾病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FA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12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20B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12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23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C1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43E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0DB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487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内科学（105101/100201）、免疫学（100102）、肿瘤学(105121/100214)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41D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血液肿瘤、造血干细胞移植、CAR-T细胞等免疫治疗、红细胞相关疾病、出凝血相关疾病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357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CE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52B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E3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23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139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97F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903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4C6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2E3E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9B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0CD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089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C7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72B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F14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风湿免疫与皮肤病学医学部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F8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nil"/>
            </w:tcBorders>
            <w:noWrap w:val="0"/>
            <w:vAlign w:val="center"/>
          </w:tcPr>
          <w:p w14:paraId="3FE4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1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10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9A4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99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519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44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304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632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44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皮肤病与性病学（100206）</w:t>
            </w:r>
          </w:p>
        </w:tc>
        <w:tc>
          <w:tcPr>
            <w:tcW w:w="3861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2D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0A3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742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F96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BF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401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ED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F5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5E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6DA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老年医学（100203）、内科学（105101/100201）、全科医学（105109）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24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老年病、老年呼吸、内分泌、全科医学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3D4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8D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DF3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28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A68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490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7DA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A9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374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7E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冠心病、心力衰竭、电生理、心脏纤维化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D96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8C9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B67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92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4CD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61C8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神经与精神医学部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32DE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F94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5173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神经病学（100204/105104）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3FFD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神经免疫、神经遗传、运动神经元病、神经退行性疾病、脑血管病/眩晕、癫痫、神经感染、神经病理性疼痛或头面痛、帕金森病、罕见病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5784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473E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DF9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脑科医院</w:t>
            </w:r>
          </w:p>
        </w:tc>
      </w:tr>
      <w:tr w14:paraId="34B8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EA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BCF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016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D6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19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肿瘤学（105121）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1F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肿瘤学基础与临床、淋巴瘤、热疗与药物治疗、头颈部和中枢肿瘤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A9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4BA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40F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AA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032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CA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9CA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389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7A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放射肿瘤学（105122）、肿瘤学（105121/100214）、放射影像学（105123）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C4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肿瘤放疗及综合治疗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47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87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38E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08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D03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026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中医药与康复医学部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95B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E5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27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康复医学与理疗学（100215）、针灸推拿学（105707）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BE7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重症康复、神经康复，针灸推拿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CC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36B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235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9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33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92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4453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69BAF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7017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内科学（100201）、中医内科学（100506）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5FA9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神经病学、呼吸内科、心血管内科、康复医学，中医肾病、中医内科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1DE3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1099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3DD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A8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87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auto" w:sz="4" w:space="0"/>
            </w:tcBorders>
            <w:noWrap w:val="0"/>
            <w:vAlign w:val="center"/>
          </w:tcPr>
          <w:p w14:paraId="6933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感染性疾病医学部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肝病、感染性疾病、肝癌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2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D7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05F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36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44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97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7C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内科学（100201）、病原生物学（100103）</w:t>
            </w:r>
          </w:p>
        </w:tc>
        <w:tc>
          <w:tcPr>
            <w:tcW w:w="3861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981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肝病、遗传，病原生物学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BA3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C6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3C0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基因医院</w:t>
            </w:r>
          </w:p>
        </w:tc>
      </w:tr>
      <w:tr w14:paraId="278D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8A1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358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F4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BD5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729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骨科学（105113）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757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脊柱外科（微创）、创伤骨科、骨与软组织肿瘤、运动医学、手足显微外科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AB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EA6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F49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F0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42F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F8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2D0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511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40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05D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泌尿外科、肾移植方向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3B0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5AF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166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B0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C6B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824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A8D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36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66E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外科学（105111/100210）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DD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肺癌、食管癌、纵膈肿瘤的临床及基础研究，肺移植的临床及基础研究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363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EB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1C7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3C6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89D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1F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E13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B6D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287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7B0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心血管外科、心脏移植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47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4CC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50F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41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DB3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50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肝胆胰外科医学部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1C6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59A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1E3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D3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肝胆胰疾病的基础和临床研究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AA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C9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C34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A3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8D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62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胃结直肠外科医学部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1D6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D91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48A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51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胃、结直肠肿瘤，疝与腹壁外科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164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1A5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B09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A2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78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1B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甲状腺乳腺血管外科医学部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161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B94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1BF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外科学（105111/100210）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20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甲状腺疾病基础与临床、乳腺相关肿瘤、（腔内）血管外科方向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87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5D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70C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9F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066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A7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566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107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6F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儿外科学（105112）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0D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小儿泌尿、小儿骨科、小儿普通外科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66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3B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9A5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AB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906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000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90D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FC8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4B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耳鼻咽喉科学100213/105117）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12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10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64B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D3F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EF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CD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43AA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5AF8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E3A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2DC7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眼科学(105116/100212)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4C1B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角膜病、眼表疾病、眼底病、葡萄膜炎、斜视与小儿眼病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765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B4D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BA8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B0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CF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9F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859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EF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67C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3E5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6C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540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8CA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脑科医院</w:t>
            </w:r>
          </w:p>
        </w:tc>
      </w:tr>
      <w:tr w14:paraId="3D76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CEA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B35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麻醉与围手术期及疼痛医学部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601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AE5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DA4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麻醉学（105118/100217）、神经病学（100204/105104）、外科学（神经外科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100210/105111）、针灸推拿学（105707/100512）、针灸（1059）、中医骨伤科学（105703/100508）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35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麻醉学、神经内科、神经外科、脊柱脊髓病、运动医学、针刺、慢性神经病理性疼痛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B7B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3A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B81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F8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68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88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整形美容烧伤医学部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96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17E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D1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1E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整形外科、毛发、创伤、显微、血管、烧伤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F14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466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3B5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A4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C2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5F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C9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77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BE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妇产科学（100211）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87F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妇科、产科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A6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866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E7C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061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C7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BA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E2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7AF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D5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生殖医学（100272）、妇产科学（105115/100211），外科学（105111/100210）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908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生殖医学方向，泌尿男科、生殖男科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50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CD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CE3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B5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ADB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C2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011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F0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68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超声医学（105124）、影像医学与核医学（超声方向，100207）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647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3A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DCE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7B4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41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1E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F24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0B5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38B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E2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儿科学（100202）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3D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94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C1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2B5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A4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CEA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D0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影像医学与介入医学部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B7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EC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AEA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神经病学（105104）、外科学（105111）、放射影像学（105123）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B88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EC6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393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99E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11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377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2B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8D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8D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E4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影像医学与核医学（100207）、放射影像学（105123）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0B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磁共振和医学影像诊断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5E6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DEF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517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C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5AC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4AB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4953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8385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14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放射影像学（105123）、外科学（100210/105111）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ED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胸外、胃肠、肿瘤微创介入治疗，血管介入治疗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F13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013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9AB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A1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7CC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876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B11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DF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4B3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超声医学（105124）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96F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超声医学、超声介入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F22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AF5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4D3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72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F25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10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E85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76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83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322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呼吸、消化、肿瘤介入治疗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E7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BA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5F1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DB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83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55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检验与输血医学部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40ED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55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BA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临床检验诊断学（100208）、基础医学〔免疫学（100102）、病原生物学（100103）〕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7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检验相同或相近方向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38DE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09E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065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55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95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99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45EF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1C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A93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基础医学〔免疫学（100102）、病原生物学（100103）〕、生物化学与分子生物学（071010）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964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临床相关输血研究、免疫相关研究、血液制品与精准输血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6B61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FC2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405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AB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AE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90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0F2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F5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D8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基础医学（1001）、临床医学（1051）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0D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人体医学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065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F70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421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08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72B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2D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24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D92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6E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临床医学（1002/1051）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D36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普通外科、急诊医学、骨科学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B3B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C0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749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B9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0A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91B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48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4C7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4B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临床医学（1002/1051）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34B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内科学、重症医学、急诊医学、急性中毒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34E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30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1EE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D5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48C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307C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491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CD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65BB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重症医学（105108）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4AE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8C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544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D3F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F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D9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1214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D05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5A2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7180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药学（1055/1007）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03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082E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0413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/>
            <w:vAlign w:val="center"/>
          </w:tcPr>
          <w:p w14:paraId="7879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5E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40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2BCE0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F6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28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FC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EB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内科学、肿瘤学</w:t>
            </w:r>
          </w:p>
        </w:tc>
        <w:tc>
          <w:tcPr>
            <w:tcW w:w="960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37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E8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E52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F6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69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EA0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91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F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E3A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口腔医学（1003/1052）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B6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口腔颌面外科、牙周病、口腔修复、口腔种植、口腔急诊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C21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B0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F75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7412B65">
      <w:pPr>
        <w:rPr>
          <w:lang w:val="zh-CN"/>
        </w:rPr>
        <w:sectPr>
          <w:pgSz w:w="16838" w:h="11906" w:orient="landscape"/>
          <w:pgMar w:top="1587" w:right="2098" w:bottom="1717" w:left="198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备注：专业名称及代码参考《研究生教育学科专业目录》</w:t>
      </w:r>
      <w:r>
        <w:rPr>
          <w:rFonts w:hint="eastAsia" w:ascii="Times New Roman" w:eastAsia="宋体"/>
          <w:lang w:val="en-US" w:eastAsia="zh-CN"/>
        </w:rPr>
        <w:t>(2022年）</w:t>
      </w:r>
      <w:r>
        <w:rPr>
          <w:rFonts w:hint="eastAsia"/>
          <w:lang w:val="en-US" w:eastAsia="zh-CN"/>
        </w:rPr>
        <w:t>，《授予博士、硕士学位和培养研究生的学科、专业目录》</w:t>
      </w:r>
    </w:p>
    <w:p w14:paraId="0701643F">
      <w:pPr>
        <w:spacing w:line="540" w:lineRule="exact"/>
        <w:jc w:val="left"/>
        <w:rPr>
          <w:rFonts w:ascii="仿宋" w:hAnsi="仿宋" w:eastAsia="仿宋_GB2312" w:cs="仿宋"/>
          <w:sz w:val="32"/>
          <w:szCs w:val="32"/>
          <w:lang w:val="zh-CN"/>
        </w:rPr>
      </w:pPr>
    </w:p>
    <w:p w14:paraId="72A3311D"/>
    <w:sectPr>
      <w:pgSz w:w="11906" w:h="16838"/>
      <w:pgMar w:top="2098" w:right="1717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059E1"/>
    <w:rsid w:val="52337393"/>
    <w:rsid w:val="61C34008"/>
    <w:rsid w:val="7740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2230</Words>
  <Characters>2815</Characters>
  <Lines>0</Lines>
  <Paragraphs>0</Paragraphs>
  <TotalTime>0</TotalTime>
  <ScaleCrop>false</ScaleCrop>
  <LinksUpToDate>false</LinksUpToDate>
  <CharactersWithSpaces>2815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2026-04-24T08:08:00Z</dcterms:created>
  <dc:creator>四驱小蜗牛</dc:creator>
  <cp:lastModifiedBy>WPS_1758415475</cp:lastModifiedBy>
  <dcterms:modified xsi:type="dcterms:W3CDTF">2026-04-27T10:50:54Z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4689983697234E1B80E71C723E407215_13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