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5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672"/>
        <w:gridCol w:w="1298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pStyle w:val="4"/>
              <w:keepNext w:val="0"/>
              <w:keepLines w:val="0"/>
              <w:widowControl/>
              <w:suppressLineNumbers w:val="0"/>
              <w:bidi w:val="0"/>
              <w:spacing w:after="142" w:afterAutospacing="0" w:line="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pStyle w:val="4"/>
              <w:keepNext w:val="0"/>
              <w:keepLines w:val="0"/>
              <w:widowControl/>
              <w:suppressLineNumbers w:val="0"/>
              <w:bidi w:val="0"/>
              <w:spacing w:after="142" w:afterAutospacing="0" w:line="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华住酒店管理有限公司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pStyle w:val="4"/>
              <w:keepNext w:val="0"/>
              <w:keepLines w:val="0"/>
              <w:widowControl/>
              <w:suppressLineNumbers w:val="0"/>
              <w:bidi w:val="0"/>
              <w:spacing w:after="142" w:afterAutospacing="0" w:line="25" w:lineRule="atLeast"/>
              <w:ind w:left="0" w:leftChars="0" w:right="0" w:rightChars="0" w:firstLine="108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pStyle w:val="4"/>
              <w:keepNext w:val="0"/>
              <w:keepLines w:val="0"/>
              <w:widowControl/>
              <w:suppressLineNumbers w:val="0"/>
              <w:bidi w:val="0"/>
              <w:spacing w:after="142" w:afterAutospacing="0" w:line="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民营（上市）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华住集团，全球领先的酒店集团，创立于2005年。截至2025年第二季度末，华住在全球19个国家的集团在营酒店总数达12,137家，在营客房总数1,184,915间华住集团旗下经营31个酒店及公寓品牌，覆盖从豪华到经济型市场。在国内运营的品牌包括禧玥、花间堂、美仑国际、桔子水晶、漫心、美仑、美居、CitiGO欢阁、全季、桔子、汉庭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4"/>
              </w:rPr>
              <w:t>星程、宜必思、海友、你好、城家公寓、瑞贝庭公寓酒店，另有合作品牌诺富特、美爵和馨乐庭公寓酒店等，华住已经成为全球发展最快的酒店集团之一。2010年，华住在美国纳斯达克成功上市；2020年9月，华住在香港联交所主板实现二次上市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哈尔滨市南岗区一曼街87号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运营部</w:t>
            </w:r>
          </w:p>
        </w:tc>
        <w:tc>
          <w:tcPr>
            <w:tcW w:w="12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潘洪涛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18804602024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5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前台服务大使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酒店管理、市场营销、其他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00D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有服务意识、较强的抗压能力、沟通能力和学习能力，无不良嗜好</w:t>
            </w:r>
            <w:r>
              <w:rPr>
                <w:rFonts w:hint="eastAsia" w:cs="宋体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 w14:paraId="78C95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2AD9F88C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0C61A04"/>
    <w:rsid w:val="11BE3983"/>
    <w:rsid w:val="1E87029E"/>
    <w:rsid w:val="22786BA5"/>
    <w:rsid w:val="2B0A6E87"/>
    <w:rsid w:val="31386E51"/>
    <w:rsid w:val="32856E32"/>
    <w:rsid w:val="3CBE2083"/>
    <w:rsid w:val="4A2B01AA"/>
    <w:rsid w:val="4EB95335"/>
    <w:rsid w:val="61AB6083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rFonts w:ascii="宋体" w:hAnsi="宋体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740</Words>
  <Characters>819</Characters>
  <Lines>3</Lines>
  <Paragraphs>1</Paragraphs>
  <TotalTime>0</TotalTime>
  <ScaleCrop>false</ScaleCrop>
  <LinksUpToDate>false</LinksUpToDate>
  <CharactersWithSpaces>825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2025-09-15T08:12:24Z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58220349F31547CBA408072B0A019979_13</vt:lpwstr>
  </property>
</Properties>
</file>