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D29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cs="宋体"/>
          <w:b/>
          <w:sz w:val="30"/>
          <w:szCs w:val="30"/>
          <w:u w:val="none"/>
          <w:lang w:eastAsia="zh-CN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2025哈尔滨人社部门丁香人才“六进校园”活动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（</w:t>
      </w:r>
      <w:r>
        <w:rPr>
          <w:rFonts w:hint="eastAsia" w:cs="宋体"/>
          <w:b/>
          <w:sz w:val="30"/>
          <w:szCs w:val="30"/>
          <w:u w:val="none"/>
          <w:lang w:val="en-US" w:eastAsia="zh-CN"/>
        </w:rPr>
        <w:t>黑龙江大学站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）</w:t>
      </w:r>
    </w:p>
    <w:p w14:paraId="3C58EC9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  <w:lang w:val="en-US" w:eastAsia="zh-CN"/>
        </w:rPr>
        <w:t>企业</w:t>
      </w:r>
      <w:r>
        <w:rPr>
          <w:rFonts w:hint="eastAsia" w:cs="宋体"/>
          <w:b/>
          <w:sz w:val="32"/>
          <w:szCs w:val="32"/>
        </w:rPr>
        <w:t>招聘信息</w:t>
      </w:r>
    </w:p>
    <w:tbl>
      <w:tblPr>
        <w:tblStyle w:val="4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0"/>
        <w:gridCol w:w="1220"/>
        <w:gridCol w:w="1417"/>
        <w:gridCol w:w="1730"/>
      </w:tblGrid>
      <w:tr w14:paraId="306006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3D74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26AB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黑龙江省好家庭房地产经纪有限公司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BCFE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5016D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民营企业</w:t>
            </w:r>
          </w:p>
        </w:tc>
      </w:tr>
      <w:tr w14:paraId="35F79C6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06D6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单位简介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11E3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黑龙江省好家庭房地产经纪有限公司正式成立于2003年6月6日，主营业务：二手房买卖、租赁、新楼盘代理销售等， 好家庭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年，一直把品牌信誉作为企业发展的生命线，为打造具有公信力的知名品牌，公司信守“诚信服务、始终如一、做良心企业、树百年老店”的经营理念，和“责任 荣誉 说到做到”的企业精神，服务于冰城百姓，并得到了广大客户的认可。</w:t>
            </w:r>
          </w:p>
        </w:tc>
      </w:tr>
      <w:tr w14:paraId="046FCC6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B3D0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F99C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香坊区中山路副57-3号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326F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78B5C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150001</w:t>
            </w:r>
          </w:p>
        </w:tc>
      </w:tr>
      <w:tr w14:paraId="2C5EC27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3D4C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联系部门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08C3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人力资源部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F285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1C45E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郭女士</w:t>
            </w:r>
          </w:p>
        </w:tc>
      </w:tr>
      <w:tr w14:paraId="5E9F593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5FFE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E－mail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A512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290F3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38A5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13604800821</w:t>
            </w:r>
          </w:p>
        </w:tc>
      </w:tr>
      <w:tr w14:paraId="475B0BF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1F32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  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4CA2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D729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DDF0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B24BD7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6F74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4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1"/>
        <w:gridCol w:w="1219"/>
        <w:gridCol w:w="3150"/>
      </w:tblGrid>
      <w:tr w14:paraId="0DB35B0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D111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招聘岗位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9609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38F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人数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F7C8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/>
                <w:sz w:val="24"/>
                <w:szCs w:val="24"/>
              </w:rPr>
              <w:t>要求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20字以内）</w:t>
            </w:r>
          </w:p>
        </w:tc>
      </w:tr>
      <w:tr w14:paraId="340C682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97D9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置业顾问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0C909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不限专业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5FC2E2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4C9C6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年龄22-45周岁以内，本科及以上学历，男女不限；</w:t>
            </w:r>
          </w:p>
        </w:tc>
      </w:tr>
      <w:tr w14:paraId="4AD25EF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3D77A7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租赁专员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2F1F28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不限专业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2C4C0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62B4F5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年龄22-45周岁以内，本科及以上，学历男女不限；</w:t>
            </w:r>
          </w:p>
        </w:tc>
      </w:tr>
      <w:tr w14:paraId="7C9F13A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noWrap w:val="0"/>
            <w:vAlign w:val="center"/>
          </w:tcPr>
          <w:p w14:paraId="3AF96A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招聘专员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2A0DFB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人力资源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642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83116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年龄22-35周岁以内，本科及以上学历，男女不限，至少一年及以上同岗位工作经验；</w:t>
            </w:r>
          </w:p>
        </w:tc>
      </w:tr>
      <w:tr w14:paraId="661B811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noWrap w:val="0"/>
            <w:vAlign w:val="center"/>
          </w:tcPr>
          <w:p w14:paraId="7A667B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签约经理</w:t>
            </w:r>
          </w:p>
        </w:tc>
        <w:tc>
          <w:tcPr>
            <w:tcW w:w="2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D02BB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法律专业</w:t>
            </w: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6D1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6567D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年龄22-35周岁以内，本科及以上学历，男女不限，至少一年及以上同岗位工作经验；</w:t>
            </w:r>
          </w:p>
        </w:tc>
      </w:tr>
      <w:tr w14:paraId="28B346D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2E6438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门店经理</w:t>
            </w:r>
          </w:p>
        </w:tc>
        <w:tc>
          <w:tcPr>
            <w:tcW w:w="2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370485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不限专业</w:t>
            </w: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7AD83F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04B4E8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年龄22-35周岁以内，本科及以上学历，男女不限，至少一年及以上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同岗位工作经验。</w:t>
            </w:r>
          </w:p>
        </w:tc>
      </w:tr>
    </w:tbl>
    <w:p w14:paraId="35F11F9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0" w:beforeAutospacing="1" w:after="100" w:afterAutospacing="1" w:line="440" w:lineRule="exact"/>
        <w:ind w:firstLine="480" w:firstLineChars="200"/>
        <w:textAlignment w:val="auto"/>
        <w:rPr>
          <w:sz w:val="24"/>
          <w:szCs w:val="24"/>
        </w:rPr>
      </w:pP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11BE3983"/>
    <w:rsid w:val="1E87029E"/>
    <w:rsid w:val="2B0A6E87"/>
    <w:rsid w:val="31386E51"/>
    <w:rsid w:val="32856E32"/>
    <w:rsid w:val="3CBE2083"/>
    <w:rsid w:val="4A2B01AA"/>
    <w:rsid w:val="4EB95335"/>
    <w:rsid w:val="650B511C"/>
    <w:rsid w:val="65B50188"/>
    <w:rsid w:val="6795117F"/>
    <w:rsid w:val="6A03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rFonts w:ascii="宋体" w:hAnsi="宋体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C2B3B-3C72-4840-AF98-42CFF50ED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477</Words>
  <Characters>531</Characters>
  <Lines>3</Lines>
  <Paragraphs>1</Paragraphs>
  <TotalTime>2</TotalTime>
  <ScaleCrop>false</ScaleCrop>
  <LinksUpToDate>false</LinksUpToDate>
  <CharactersWithSpaces>538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2025-09-15T06:51:16Z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D79541B827D2460A892AE1B2F6880889_13</vt:lpwstr>
  </property>
</Properties>
</file>