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DA639">
      <w:pPr>
        <w:jc w:val="center"/>
        <w:outlineLvl w:val="0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韶关学院</w:t>
      </w:r>
    </w:p>
    <w:p w14:paraId="21537FB0">
      <w:pPr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空中双选会</w:t>
      </w:r>
      <w:r>
        <w:rPr>
          <w:rFonts w:hint="eastAsia" w:eastAsia="方正小标宋简体"/>
          <w:sz w:val="44"/>
          <w:szCs w:val="44"/>
        </w:rPr>
        <w:t>招聘单位端操作流程</w:t>
      </w:r>
    </w:p>
    <w:p w14:paraId="1EC31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outlineLvl w:val="0"/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1.单位注册、认证</w:t>
      </w:r>
    </w:p>
    <w:p w14:paraId="6D39124E">
      <w:pPr>
        <w:ind w:firstLine="632" w:firstLineChars="200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Style w:val="18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1.1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浏览器打开hr.bysjy.com.cn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</w:p>
    <w:p w14:paraId="6506A5D1">
      <w:pPr>
        <w:ind w:firstLine="632" w:firstLineChars="200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Style w:val="18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1.2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点击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yellow"/>
        </w:rPr>
        <w:t>【我要招聘】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yellow"/>
        </w:rPr>
        <w:t>已注册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单位单位直接登录即可，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yellow"/>
        </w:rPr>
        <w:t>未注册单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位，可以点击【立即注册】。</w:t>
      </w:r>
    </w:p>
    <w:p w14:paraId="22185E6F">
      <w:pPr>
        <w:ind w:firstLine="632" w:firstLineChars="200"/>
        <w:jc w:val="center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drawing>
          <wp:inline distT="0" distB="0" distL="114300" distR="114300">
            <wp:extent cx="4693285" cy="2257425"/>
            <wp:effectExtent l="0" t="0" r="635" b="133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328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74ACA">
      <w:pPr>
        <w:ind w:firstLine="632" w:firstLineChars="200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Style w:val="18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</w:t>
      </w:r>
      <w:r>
        <w:rPr>
          <w:rStyle w:val="18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填写营业执照上的【单位名称】及【统一信用代码】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</w:p>
    <w:p w14:paraId="200ABF21">
      <w:pPr>
        <w:jc w:val="center"/>
      </w:pPr>
      <w:r>
        <w:drawing>
          <wp:inline distT="0" distB="0" distL="114300" distR="114300">
            <wp:extent cx="4387850" cy="2110740"/>
            <wp:effectExtent l="0" t="0" r="1270" b="762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7850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122DA">
      <w:pPr>
        <w:ind w:firstLine="632" w:firstLineChars="200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根据页面提示填写、上传公司资质信息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</w:p>
    <w:p w14:paraId="1214D12A">
      <w:pPr>
        <w:jc w:val="center"/>
      </w:pPr>
      <w:r>
        <w:drawing>
          <wp:inline distT="0" distB="0" distL="114300" distR="114300">
            <wp:extent cx="4109720" cy="1976755"/>
            <wp:effectExtent l="0" t="0" r="5080" b="444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9720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654CB">
      <w:pPr>
        <w:ind w:firstLine="632" w:firstLineChars="200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1.5填写管理员账号信息</w:t>
      </w:r>
    </w:p>
    <w:p w14:paraId="67D22235">
      <w:pPr>
        <w:jc w:val="center"/>
        <w:rPr>
          <w:rFonts w:hint="default"/>
          <w:lang w:val="en-US" w:eastAsia="zh-CN"/>
        </w:rPr>
      </w:pPr>
      <w:bookmarkStart w:id="0" w:name="_GoBack"/>
      <w:r>
        <w:drawing>
          <wp:inline distT="0" distB="0" distL="114300" distR="114300">
            <wp:extent cx="4109720" cy="1976755"/>
            <wp:effectExtent l="0" t="0" r="5080" b="444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09720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83080C9">
      <w:pPr>
        <w:ind w:firstLine="632" w:firstLineChars="200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完成以上步骤后，页面会提示注册成功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yellow"/>
          <w:lang w:val="en-US" w:eastAsia="zh-CN"/>
        </w:rPr>
        <w:t>关注公众号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，等待审核通过即可（1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2个工作日）。</w:t>
      </w:r>
    </w:p>
    <w:p w14:paraId="128110E9">
      <w:pPr>
        <w:ind w:firstLine="632" w:firstLineChars="200"/>
      </w:pPr>
      <w:r>
        <w:br w:type="page"/>
      </w:r>
    </w:p>
    <w:p w14:paraId="50CBDF9D">
      <w:pPr>
        <w:numPr>
          <w:ilvl w:val="0"/>
          <w:numId w:val="0"/>
        </w:numPr>
        <w:outlineLvl w:val="0"/>
        <w:rPr>
          <w:rFonts w:hint="eastAsia" w:eastAsia="黑体"/>
          <w:lang w:val="en-US" w:eastAsia="zh-CN"/>
        </w:rPr>
      </w:pPr>
      <w:r>
        <w:rPr>
          <w:rFonts w:hint="eastAsia" w:eastAsia="黑体"/>
          <w:lang w:val="en-US" w:eastAsia="zh-CN"/>
        </w:rPr>
        <w:t>点击链接报名参加</w:t>
      </w:r>
    </w:p>
    <w:p w14:paraId="6F89F1B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Style w:val="11"/>
          <w:rFonts w:hint="eastAsia" w:ascii="仿宋" w:hAnsi="仿宋" w:eastAsia="仿宋" w:cs="仿宋"/>
          <w:color w:val="28282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11"/>
          <w:rFonts w:hint="eastAsia" w:ascii="仿宋" w:hAnsi="仿宋" w:eastAsia="仿宋" w:cs="仿宋"/>
          <w:color w:val="282828"/>
          <w:sz w:val="32"/>
          <w:szCs w:val="32"/>
          <w:shd w:val="clear" w:fill="FFFFFF"/>
          <w:vertAlign w:val="baseline"/>
          <w:lang w:val="en-US" w:eastAsia="zh-CN"/>
        </w:rPr>
        <w:t>韶关学院2026年秋季学期线上招聘会</w:t>
      </w:r>
    </w:p>
    <w:p w14:paraId="7A7E9C52">
      <w:pPr>
        <w:numPr>
          <w:ilvl w:val="0"/>
          <w:numId w:val="0"/>
        </w:numPr>
        <w:outlineLvl w:val="0"/>
        <w:rPr>
          <w:rFonts w:hint="eastAsia" w:eastAsia="黑体"/>
          <w:lang w:val="en-US" w:eastAsia="zh-CN"/>
        </w:rPr>
      </w:pPr>
      <w:r>
        <w:rPr>
          <w:rFonts w:hint="eastAsia" w:eastAsia="黑体"/>
          <w:lang w:val="en-US" w:eastAsia="zh-CN"/>
        </w:rPr>
        <w:t>报名链接：</w:t>
      </w:r>
    </w:p>
    <w:p w14:paraId="31252F77">
      <w:pPr>
        <w:numPr>
          <w:ilvl w:val="0"/>
          <w:numId w:val="0"/>
        </w:numPr>
        <w:outlineLvl w:val="0"/>
        <w:rPr>
          <w:rStyle w:val="13"/>
          <w:rFonts w:hint="eastAsia" w:eastAsia="黑体"/>
          <w:lang w:val="en-US" w:eastAsia="zh-CN"/>
        </w:rPr>
      </w:pPr>
      <w:r>
        <w:rPr>
          <w:rFonts w:hint="eastAsia" w:eastAsia="黑体"/>
          <w:color w:val="auto"/>
          <w:u w:val="none"/>
          <w:lang w:val="en-US" w:eastAsia="zh-CN"/>
        </w:rPr>
        <w:fldChar w:fldCharType="begin"/>
      </w:r>
      <w:r>
        <w:rPr>
          <w:rFonts w:hint="eastAsia" w:eastAsia="黑体"/>
          <w:color w:val="auto"/>
          <w:u w:val="none"/>
          <w:lang w:val="en-US" w:eastAsia="zh-CN"/>
        </w:rPr>
        <w:instrText xml:space="preserve"> HYPERLINK "https://hr.bysjy.com.cn/kzp_video_jobfair/video_jobfair_detail?video_jobfair_id=6422" </w:instrText>
      </w:r>
      <w:r>
        <w:rPr>
          <w:rFonts w:hint="eastAsia" w:eastAsia="黑体"/>
          <w:color w:val="auto"/>
          <w:u w:val="none"/>
          <w:lang w:val="en-US" w:eastAsia="zh-CN"/>
        </w:rPr>
        <w:fldChar w:fldCharType="separate"/>
      </w:r>
      <w:r>
        <w:rPr>
          <w:rStyle w:val="13"/>
          <w:rFonts w:hint="eastAsia" w:eastAsia="黑体"/>
          <w:lang w:val="en-US" w:eastAsia="zh-CN"/>
        </w:rPr>
        <w:t>https://hr.bysjy.com.cn/kzp_video_jobfair/video_jobfair_detail?video_jobfair_id=6422</w:t>
      </w:r>
    </w:p>
    <w:p w14:paraId="7F2F93D2">
      <w:pPr>
        <w:numPr>
          <w:ilvl w:val="0"/>
          <w:numId w:val="0"/>
        </w:numPr>
        <w:outlineLvl w:val="0"/>
        <w:rPr>
          <w:rFonts w:hint="default" w:eastAsia="黑体"/>
          <w:lang w:val="en-US" w:eastAsia="zh-CN"/>
        </w:rPr>
      </w:pPr>
      <w:r>
        <w:rPr>
          <w:rFonts w:hint="eastAsia" w:eastAsia="黑体"/>
          <w:color w:val="auto"/>
          <w:u w:val="none"/>
          <w:lang w:val="en-US" w:eastAsia="zh-CN"/>
        </w:rPr>
        <w:fldChar w:fldCharType="end"/>
      </w:r>
      <w:r>
        <w:rPr>
          <w:rFonts w:hint="eastAsia" w:eastAsia="黑体"/>
          <w:lang w:val="en-US" w:eastAsia="zh-CN"/>
        </w:rPr>
        <w:t>1、填写基本招聘信息申请报名</w:t>
      </w:r>
    </w:p>
    <w:p w14:paraId="29016491">
      <w:pPr>
        <w:numPr>
          <w:ilvl w:val="0"/>
          <w:numId w:val="0"/>
        </w:numPr>
        <w:outlineLvl w:val="0"/>
        <w:rPr>
          <w:rFonts w:hint="default" w:eastAsia="黑体"/>
          <w:lang w:val="en-US" w:eastAsia="zh-CN"/>
        </w:rPr>
      </w:pPr>
      <w:r>
        <w:drawing>
          <wp:inline distT="0" distB="0" distL="114300" distR="114300">
            <wp:extent cx="5598795" cy="2736850"/>
            <wp:effectExtent l="0" t="0" r="952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98795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3494E">
      <w:pPr>
        <w:outlineLvl w:val="1"/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审核通过后，点击【</w:t>
      </w:r>
      <w:r>
        <w:rPr>
          <w:rFonts w:hint="eastAsia"/>
          <w:lang w:val="en-US" w:eastAsia="zh-CN"/>
        </w:rPr>
        <w:t>招聘</w:t>
      </w:r>
      <w:r>
        <w:rPr>
          <w:rFonts w:hint="eastAsia"/>
        </w:rPr>
        <w:t>管理】→【职位管理】→【发布新职位】，逐个发布职位。</w:t>
      </w:r>
    </w:p>
    <w:p w14:paraId="326C8A78">
      <w:pPr>
        <w:wordWrap w:val="0"/>
      </w:pPr>
      <w:r>
        <w:drawing>
          <wp:inline distT="0" distB="0" distL="114300" distR="114300">
            <wp:extent cx="5614670" cy="2698750"/>
            <wp:effectExtent l="0" t="0" r="508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467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68301">
      <w:pPr>
        <w:outlineLvl w:val="1"/>
        <w:rPr>
          <w:rFonts w:hint="eastAsia" w:ascii="Times New Roman" w:hAnsi="Times New Roman" w:eastAsia="仿宋" w:cstheme="minorBidi"/>
          <w:kern w:val="2"/>
          <w:sz w:val="32"/>
          <w:szCs w:val="22"/>
          <w:lang w:val="en-US" w:eastAsia="zh-CN" w:bidi="ar-SA"/>
        </w:rPr>
      </w:pPr>
      <w:r>
        <w:rPr>
          <w:rFonts w:hint="eastAsia" w:cstheme="minorBidi"/>
          <w:kern w:val="2"/>
          <w:sz w:val="32"/>
          <w:szCs w:val="22"/>
          <w:lang w:val="en-US" w:eastAsia="zh-CN" w:bidi="ar-SA"/>
        </w:rPr>
        <w:t>3、</w:t>
      </w:r>
      <w:r>
        <w:rPr>
          <w:rFonts w:hint="eastAsia" w:ascii="Times New Roman" w:hAnsi="Times New Roman" w:eastAsia="仿宋" w:cstheme="minorBidi"/>
          <w:kern w:val="2"/>
          <w:sz w:val="32"/>
          <w:szCs w:val="22"/>
          <w:lang w:val="en-US" w:eastAsia="zh-CN" w:bidi="ar-SA"/>
        </w:rPr>
        <w:t>完成职位发布后，进入</w:t>
      </w:r>
      <w:r>
        <w:rPr>
          <w:rFonts w:hint="eastAsia"/>
          <w:lang w:val="en-US" w:eastAsia="zh-CN"/>
        </w:rPr>
        <w:t>本场</w:t>
      </w:r>
      <w:r>
        <w:rPr>
          <w:rFonts w:hint="eastAsia" w:ascii="Times New Roman" w:hAnsi="Times New Roman" w:eastAsia="仿宋" w:cstheme="minorBidi"/>
          <w:kern w:val="2"/>
          <w:sz w:val="32"/>
          <w:szCs w:val="22"/>
          <w:lang w:val="en-US" w:eastAsia="zh-CN" w:bidi="ar-SA"/>
        </w:rPr>
        <w:t>次报名地址</w:t>
      </w:r>
    </w:p>
    <w:p w14:paraId="1B662681">
      <w:pPr>
        <w:outlineLvl w:val="1"/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</w:rPr>
        <w:t>“双选会详情”</w:t>
      </w:r>
      <w:r>
        <w:rPr>
          <w:rFonts w:hint="eastAsia"/>
        </w:rPr>
        <w:t>为本次活动的介绍。</w:t>
      </w:r>
    </w:p>
    <w:p w14:paraId="39FFDD7D">
      <w:pPr>
        <w:outlineLvl w:val="1"/>
      </w:pPr>
      <w:r>
        <w:rPr>
          <w:rFonts w:hint="eastAsia"/>
          <w:b/>
          <w:bCs/>
          <w:lang w:val="en-US" w:eastAsia="zh-CN"/>
        </w:rPr>
        <w:t>5、</w:t>
      </w:r>
      <w:r>
        <w:rPr>
          <w:rFonts w:hint="eastAsia"/>
          <w:b/>
          <w:bCs/>
        </w:rPr>
        <w:t>“企业大厅”</w:t>
      </w:r>
      <w:r>
        <w:rPr>
          <w:rFonts w:hint="eastAsia"/>
        </w:rPr>
        <w:t>为展示报名参加本次活动的所有单位。</w:t>
      </w:r>
    </w:p>
    <w:p w14:paraId="10023135">
      <w:pPr>
        <w:wordWrap w:val="0"/>
      </w:pPr>
      <w:r>
        <w:drawing>
          <wp:inline distT="0" distB="0" distL="0" distR="0">
            <wp:extent cx="5615940" cy="2062480"/>
            <wp:effectExtent l="19050" t="19050" r="22860" b="13970"/>
            <wp:docPr id="22" name="图片 2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0624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9AF492">
      <w:pPr>
        <w:outlineLvl w:val="1"/>
      </w:pPr>
      <w:r>
        <w:rPr>
          <w:rFonts w:hint="eastAsia"/>
          <w:b/>
          <w:bCs/>
          <w:lang w:val="en-US" w:eastAsia="zh-CN"/>
        </w:rPr>
        <w:t>5、</w:t>
      </w:r>
      <w:r>
        <w:rPr>
          <w:rFonts w:hint="eastAsia"/>
          <w:b/>
          <w:bCs/>
        </w:rPr>
        <w:t>“求职者大厅”</w:t>
      </w:r>
      <w:r>
        <w:rPr>
          <w:rFonts w:hint="eastAsia"/>
        </w:rPr>
        <w:t>为报名参加本次活动的所有求职者，招聘单位可以查看所有报名人员的简历，如有合适的可发起在线沟通，并视双方沟通情况，发起“邀请面试”，此功能为视频面试，发起方需等接收方同意后且双方在线的情况下才能开启，招聘单位需在P</w:t>
      </w:r>
      <w:r>
        <w:t>C</w:t>
      </w:r>
      <w:r>
        <w:rPr>
          <w:rFonts w:hint="eastAsia"/>
        </w:rPr>
        <w:t>端完成视频面试。</w:t>
      </w:r>
    </w:p>
    <w:p w14:paraId="6D34D7CC">
      <w:pPr>
        <w:wordWrap w:val="0"/>
      </w:pPr>
      <w:r>
        <w:drawing>
          <wp:inline distT="0" distB="0" distL="114300" distR="114300">
            <wp:extent cx="5612765" cy="2604770"/>
            <wp:effectExtent l="0" t="0" r="10795" b="127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66C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eastAsia="黑体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6、招聘单位点击招聘管理处的简历管理可单位</w:t>
      </w:r>
      <w:r>
        <w:rPr>
          <w:rFonts w:hint="eastAsia"/>
          <w:b/>
          <w:bCs/>
          <w:lang w:val="en-US" w:eastAsia="zh-CN"/>
        </w:rPr>
        <w:t>查看和处理学生投递的简历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，对合适招聘需求的简历可标记为有意向，反之可标记为不合适。</w:t>
      </w:r>
    </w:p>
    <w:p w14:paraId="63922AFD">
      <w:pPr>
        <w:widowControl/>
        <w:jc w:val="left"/>
        <w:rPr>
          <w:rFonts w:hint="eastAsia"/>
          <w:sz w:val="24"/>
          <w:szCs w:val="2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90590" cy="2879725"/>
            <wp:effectExtent l="0" t="0" r="13970" b="635"/>
            <wp:docPr id="17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90590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footerReference r:id="rId4" w:type="even"/>
      <w:pgSz w:w="11906" w:h="16838"/>
      <w:pgMar w:top="1560" w:right="1474" w:bottom="1701" w:left="1588" w:header="851" w:footer="1134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627EA2-0ACB-4517-BFA6-6106DA9AE2E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9C3871D-C07F-4A9E-9EA9-66474281402D}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B00AFE5-A4A2-440C-ADCE-3F58FCDBF77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B778BA26-6747-4AA4-AE05-F8D3BF73464C}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1137757390"/>
    </w:sdtPr>
    <w:sdtEndPr>
      <w:rPr>
        <w:rFonts w:ascii="宋体" w:hAnsi="宋体" w:eastAsia="宋体"/>
        <w:sz w:val="28"/>
        <w:szCs w:val="28"/>
      </w:rPr>
    </w:sdtEndPr>
    <w:sdtContent>
      <w:p w14:paraId="23818667">
        <w:pPr>
          <w:pStyle w:val="5"/>
          <w:ind w:left="320" w:leftChars="100" w:right="320" w:rightChars="10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>―</w:t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hint="eastAsia" w:ascii="宋体" w:hAnsi="宋体" w:eastAsia="宋体"/>
            <w:sz w:val="28"/>
            <w:szCs w:val="28"/>
          </w:rPr>
          <w:t>―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-321579239"/>
    </w:sdtPr>
    <w:sdtEndPr>
      <w:rPr>
        <w:rFonts w:ascii="宋体" w:hAnsi="宋体" w:eastAsia="宋体"/>
        <w:sz w:val="28"/>
        <w:szCs w:val="28"/>
      </w:rPr>
    </w:sdtEndPr>
    <w:sdtContent>
      <w:p w14:paraId="6854004C">
        <w:pPr>
          <w:pStyle w:val="5"/>
          <w:ind w:left="320" w:leftChars="100" w:right="320" w:rightChars="100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>―</w:t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8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hint="eastAsia" w:ascii="宋体" w:hAnsi="宋体" w:eastAsia="宋体"/>
            <w:sz w:val="28"/>
            <w:szCs w:val="28"/>
          </w:rPr>
          <w:t>―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zZWEzMmZlZjI2MzQ0YjQxNDMxMTUyMWI1OTVmMDcifQ=="/>
  </w:docVars>
  <w:rsids>
    <w:rsidRoot w:val="00DE5B11"/>
    <w:rsid w:val="00002287"/>
    <w:rsid w:val="0000270F"/>
    <w:rsid w:val="00037E65"/>
    <w:rsid w:val="000B2388"/>
    <w:rsid w:val="0010136D"/>
    <w:rsid w:val="001659EB"/>
    <w:rsid w:val="001F113C"/>
    <w:rsid w:val="002178A4"/>
    <w:rsid w:val="00235122"/>
    <w:rsid w:val="00364F35"/>
    <w:rsid w:val="003E52F2"/>
    <w:rsid w:val="004225D7"/>
    <w:rsid w:val="00424917"/>
    <w:rsid w:val="004409C9"/>
    <w:rsid w:val="00482061"/>
    <w:rsid w:val="004C4661"/>
    <w:rsid w:val="004D2D0F"/>
    <w:rsid w:val="00506181"/>
    <w:rsid w:val="005808DD"/>
    <w:rsid w:val="00591302"/>
    <w:rsid w:val="005C6DF0"/>
    <w:rsid w:val="005F14F7"/>
    <w:rsid w:val="00630234"/>
    <w:rsid w:val="006460E7"/>
    <w:rsid w:val="0066560F"/>
    <w:rsid w:val="006D6628"/>
    <w:rsid w:val="00704CCE"/>
    <w:rsid w:val="00706567"/>
    <w:rsid w:val="00712E73"/>
    <w:rsid w:val="0075415E"/>
    <w:rsid w:val="007C0F3F"/>
    <w:rsid w:val="00804011"/>
    <w:rsid w:val="0080638D"/>
    <w:rsid w:val="00815736"/>
    <w:rsid w:val="00845DEA"/>
    <w:rsid w:val="00877C49"/>
    <w:rsid w:val="008E78CE"/>
    <w:rsid w:val="00A0174C"/>
    <w:rsid w:val="00A355D0"/>
    <w:rsid w:val="00AC3186"/>
    <w:rsid w:val="00B94586"/>
    <w:rsid w:val="00BF200F"/>
    <w:rsid w:val="00C15464"/>
    <w:rsid w:val="00C85F20"/>
    <w:rsid w:val="00DE5B11"/>
    <w:rsid w:val="00E0775C"/>
    <w:rsid w:val="00EB3819"/>
    <w:rsid w:val="0C2030B4"/>
    <w:rsid w:val="0CAA5073"/>
    <w:rsid w:val="11B60016"/>
    <w:rsid w:val="1243366A"/>
    <w:rsid w:val="14405F49"/>
    <w:rsid w:val="1C511068"/>
    <w:rsid w:val="218D7F18"/>
    <w:rsid w:val="22EB6CB5"/>
    <w:rsid w:val="245D6B87"/>
    <w:rsid w:val="26211AAB"/>
    <w:rsid w:val="26D227A2"/>
    <w:rsid w:val="2C0A4D8F"/>
    <w:rsid w:val="2E2C723F"/>
    <w:rsid w:val="3058256D"/>
    <w:rsid w:val="32D16607"/>
    <w:rsid w:val="36755E06"/>
    <w:rsid w:val="38563836"/>
    <w:rsid w:val="416F5968"/>
    <w:rsid w:val="43A86F10"/>
    <w:rsid w:val="459260C9"/>
    <w:rsid w:val="4D0A4797"/>
    <w:rsid w:val="4DE7512E"/>
    <w:rsid w:val="51AC0513"/>
    <w:rsid w:val="597E64F3"/>
    <w:rsid w:val="5EAC56AE"/>
    <w:rsid w:val="63DF2082"/>
    <w:rsid w:val="65077AE2"/>
    <w:rsid w:val="6E7E30C2"/>
    <w:rsid w:val="6EC802E2"/>
    <w:rsid w:val="749869A9"/>
    <w:rsid w:val="77DB109C"/>
    <w:rsid w:val="78197E01"/>
    <w:rsid w:val="78AF2513"/>
    <w:rsid w:val="7CF46746"/>
    <w:rsid w:val="7E935CD9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pPr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6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Unresolved Mention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标题 4 Char"/>
    <w:link w:val="4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500</Words>
  <Characters>614</Characters>
  <Lines>10</Lines>
  <Paragraphs>2</Paragraphs>
  <TotalTime>0</TotalTime>
  <ScaleCrop>false</ScaleCrop>
  <LinksUpToDate>false</LinksUpToDate>
  <CharactersWithSpaces>614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2021-07-19T07:03:00Z</dcterms:created>
  <dc:creator>Yuki</dc:creator>
  <cp:lastModifiedBy>邂逅以后</cp:lastModifiedBy>
  <dcterms:modified xsi:type="dcterms:W3CDTF">2025-11-16T12:34:10Z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063E972D5C854A328B22381A6860562F_13</vt:lpwstr>
  </property>
  <property fmtid="{D5CDD505-2E9C-101B-9397-08002B2CF9AE}" pid="4" name="KSOTemplateDocerSaveRecord">
    <vt:lpwstr>eyJoZGlkIjoiODAzOWQ2MDFlODI4NjkxYmMzNDlmNzJiNGJjNDk5N2QiLCJ1c2VySWQiOiIyNjQ3MDYwMTIifQ==</vt:lpwstr>
  </property>
</Properties>
</file>