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D90460">
      <w:pPr>
        <w:spacing w:before="319" w:line="219" w:lineRule="auto"/>
        <w:ind w:left="0" w:leftChars="0" w:firstLine="0" w:firstLineChars="0"/>
        <w:jc w:val="center"/>
        <w:rPr>
          <w:rFonts w:hint="eastAsia" w:ascii="华文宋体" w:hAnsi="华文宋体" w:eastAsia="华文宋体" w:cs="华文宋体"/>
          <w:spacing w:val="7"/>
          <w:sz w:val="40"/>
          <w:szCs w:val="40"/>
          <w:lang w:val="en-US" w:eastAsia="zh-CN"/>
        </w:rPr>
      </w:pPr>
      <w:r>
        <w:rPr>
          <w:rFonts w:hint="eastAsia" w:ascii="华文宋体" w:hAnsi="华文宋体" w:eastAsia="华文宋体" w:cs="华文宋体"/>
          <w:b/>
          <w:bCs/>
          <w:spacing w:val="7"/>
          <w:sz w:val="40"/>
          <w:szCs w:val="40"/>
          <w:lang w:val="en-US" w:eastAsia="zh-CN"/>
        </w:rPr>
        <w:t>岭南师范学院2025年就业指导活动计划登记表</w:t>
      </w:r>
    </w:p>
    <w:p w14:paraId="67D96AE0">
      <w:pPr>
        <w:pStyle w:val="4"/>
        <w:spacing w:before="81" w:line="230" w:lineRule="auto"/>
        <w:ind w:left="124"/>
        <w:jc w:val="left"/>
        <w:rPr>
          <w:rFonts w:hint="eastAsia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1"/>
          <w:position w:val="-1"/>
          <w:sz w:val="24"/>
          <w:szCs w:val="24"/>
          <w:lang w:val="en-US" w:eastAsia="zh-CN"/>
        </w:rPr>
        <w:t>填表学院（盖章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pacing w:val="1"/>
          <w:position w:val="-1"/>
          <w:sz w:val="24"/>
          <w:szCs w:val="24"/>
          <w:lang w:val="en-US" w:eastAsia="zh-CN"/>
        </w:rPr>
        <w:t>）</w:t>
      </w:r>
      <w:r>
        <w:rPr>
          <w:rFonts w:hint="eastAsia" w:ascii="仿宋_GB2312" w:hAnsi="仿宋_GB2312" w:eastAsia="仿宋_GB2312" w:cs="仿宋_GB2312"/>
          <w:spacing w:val="1"/>
          <w:position w:val="-1"/>
          <w:sz w:val="24"/>
          <w:szCs w:val="24"/>
          <w:lang w:eastAsia="zh-CN"/>
        </w:rPr>
        <w:t>：</w:t>
      </w:r>
      <w:r>
        <w:rPr>
          <w:rFonts w:hint="eastAsia" w:ascii="仿宋_GB2312" w:hAnsi="仿宋_GB2312" w:eastAsia="仿宋_GB2312" w:cs="仿宋_GB2312"/>
          <w:spacing w:val="4"/>
          <w:position w:val="-1"/>
          <w:sz w:val="24"/>
          <w:szCs w:val="24"/>
          <w:lang w:eastAsia="zh-CN"/>
        </w:rPr>
        <w:t xml:space="preserve">        </w:t>
      </w:r>
      <w:r>
        <w:rPr>
          <w:rFonts w:hint="eastAsia" w:ascii="仿宋_GB2312" w:hAnsi="仿宋_GB2312" w:eastAsia="仿宋_GB2312" w:cs="仿宋_GB2312"/>
          <w:spacing w:val="4"/>
          <w:position w:val="-1"/>
          <w:sz w:val="24"/>
          <w:szCs w:val="24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spacing w:val="1"/>
          <w:sz w:val="24"/>
          <w:szCs w:val="24"/>
          <w:lang w:eastAsia="zh-CN"/>
        </w:rPr>
        <w:t xml:space="preserve"> </w:t>
      </w:r>
      <w:r>
        <w:rPr>
          <w:rFonts w:hint="eastAsia" w:ascii="仿宋_GB2312" w:hAnsi="仿宋_GB2312" w:eastAsia="仿宋_GB2312" w:cs="仿宋_GB2312"/>
          <w:spacing w:val="1"/>
          <w:sz w:val="24"/>
          <w:szCs w:val="24"/>
          <w:lang w:val="en-US" w:eastAsia="zh-CN"/>
        </w:rPr>
        <w:t xml:space="preserve">                                     </w:t>
      </w:r>
      <w:r>
        <w:rPr>
          <w:rFonts w:hint="eastAsia" w:ascii="仿宋_GB2312" w:hAnsi="仿宋_GB2312" w:eastAsia="仿宋_GB2312" w:cs="仿宋_GB2312"/>
          <w:spacing w:val="1"/>
          <w:sz w:val="24"/>
          <w:szCs w:val="24"/>
          <w:lang w:eastAsia="zh-CN"/>
        </w:rPr>
        <w:t xml:space="preserve">               </w:t>
      </w: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 xml:space="preserve">  填表时间：</w:t>
      </w:r>
      <w:r>
        <w:rPr>
          <w:rFonts w:hint="eastAsia" w:ascii="仿宋_GB2312" w:hAnsi="仿宋_GB2312" w:eastAsia="仿宋_GB2312" w:cs="仿宋_GB2312"/>
          <w:spacing w:val="8"/>
          <w:sz w:val="24"/>
          <w:szCs w:val="24"/>
          <w:lang w:eastAsia="zh-CN"/>
        </w:rPr>
        <w:t xml:space="preserve">  </w:t>
      </w:r>
      <w:r>
        <w:rPr>
          <w:rFonts w:hint="eastAsia" w:ascii="仿宋_GB2312" w:hAnsi="仿宋_GB2312" w:eastAsia="仿宋_GB2312" w:cs="仿宋_GB2312"/>
          <w:spacing w:val="8"/>
          <w:sz w:val="24"/>
          <w:szCs w:val="24"/>
          <w:lang w:val="en-US" w:eastAsia="zh-CN"/>
        </w:rPr>
        <w:t>2025</w:t>
      </w:r>
      <w:r>
        <w:rPr>
          <w:rFonts w:hint="eastAsia" w:ascii="仿宋_GB2312" w:hAnsi="仿宋_GB2312" w:eastAsia="仿宋_GB2312" w:cs="仿宋_GB2312"/>
          <w:spacing w:val="4"/>
          <w:position w:val="-1"/>
          <w:sz w:val="24"/>
          <w:szCs w:val="24"/>
          <w:lang w:eastAsia="zh-CN"/>
        </w:rPr>
        <w:t>年  月</w:t>
      </w:r>
      <w:r>
        <w:rPr>
          <w:rFonts w:hint="eastAsia" w:ascii="仿宋_GB2312" w:hAnsi="仿宋_GB2312" w:eastAsia="仿宋_GB2312" w:cs="仿宋_GB2312"/>
          <w:spacing w:val="4"/>
          <w:position w:val="-1"/>
          <w:sz w:val="24"/>
          <w:szCs w:val="24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pacing w:val="4"/>
          <w:position w:val="-1"/>
          <w:sz w:val="24"/>
          <w:szCs w:val="24"/>
          <w:lang w:eastAsia="zh-CN"/>
        </w:rPr>
        <w:t xml:space="preserve"> 日</w:t>
      </w:r>
    </w:p>
    <w:p w14:paraId="4EBA9FC6">
      <w:pPr>
        <w:keepNext w:val="0"/>
        <w:keepLines w:val="0"/>
        <w:widowControl/>
        <w:suppressLineNumbers w:val="0"/>
        <w:jc w:val="both"/>
        <w:textAlignment w:val="bottom"/>
        <w:rPr>
          <w:rFonts w:hint="eastAsia" w:ascii="宋体" w:hAnsi="宋体" w:eastAsia="宋体" w:cs="宋体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</w:pPr>
    </w:p>
    <w:tbl>
      <w:tblPr>
        <w:tblStyle w:val="5"/>
        <w:tblW w:w="5027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8"/>
        <w:gridCol w:w="2973"/>
        <w:gridCol w:w="1183"/>
        <w:gridCol w:w="1317"/>
        <w:gridCol w:w="1366"/>
        <w:gridCol w:w="917"/>
        <w:gridCol w:w="2683"/>
        <w:gridCol w:w="1450"/>
        <w:gridCol w:w="1664"/>
      </w:tblGrid>
      <w:tr w14:paraId="41956B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244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679EB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043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987D8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活动名称</w:t>
            </w:r>
          </w:p>
        </w:tc>
        <w:tc>
          <w:tcPr>
            <w:tcW w:w="415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BB89B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活动状态</w:t>
            </w:r>
          </w:p>
        </w:tc>
        <w:tc>
          <w:tcPr>
            <w:tcW w:w="462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4FB8D3">
            <w:pPr>
              <w:bidi w:val="0"/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举办/拟举办时间</w:t>
            </w:r>
          </w:p>
        </w:tc>
        <w:tc>
          <w:tcPr>
            <w:tcW w:w="479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99A3A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参与/预计参与人数</w:t>
            </w:r>
          </w:p>
        </w:tc>
        <w:tc>
          <w:tcPr>
            <w:tcW w:w="321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7E6B7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活动对象</w:t>
            </w:r>
          </w:p>
        </w:tc>
        <w:tc>
          <w:tcPr>
            <w:tcW w:w="941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B832F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核心内容</w:t>
            </w:r>
          </w:p>
        </w:tc>
        <w:tc>
          <w:tcPr>
            <w:tcW w:w="508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3E60D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实施效果/预计目标</w:t>
            </w:r>
          </w:p>
        </w:tc>
        <w:tc>
          <w:tcPr>
            <w:tcW w:w="583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CE253D">
            <w:pPr>
              <w:keepNext w:val="0"/>
              <w:keepLines w:val="0"/>
              <w:widowControl/>
              <w:suppressLineNumbers w:val="0"/>
              <w:tabs>
                <w:tab w:val="left" w:pos="1263"/>
                <w:tab w:val="center" w:pos="2389"/>
              </w:tabs>
              <w:jc w:val="center"/>
              <w:textAlignment w:val="bottom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 w14:paraId="2BD5EF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05002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DF95E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40E6E1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FD2A57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DBC106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FB91BF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66D8CF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EB967C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E591C1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F90C2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1F7CF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A7D5F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84BAA5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ECA2CE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D3E48B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EAFBA6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D08CD7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B12254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EC680E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266BF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B03A5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0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02356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0FF1C6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E9D597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343968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E41921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23617A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A4A455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A27654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AD8A1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A994F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0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38D14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1AD69C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6B6019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18B8F0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007AEA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4B0237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A695D4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B505FC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2C44D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B837D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0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2C194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1D47D3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800618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8865E6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5CB787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C58BCB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76DD77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A6284E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5D763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1C709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0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3785C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479F3B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6E8A2C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178C0C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E43056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771AF0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2273BC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BDE2EE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0A871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EC74B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0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35A6F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5D70EE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12B6B6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277ABC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1032B8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5DE5C4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02A826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0A65AF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BAEEC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85ACC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0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01C8F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4C49E7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9D43B3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C296F1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8ED96F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D89E93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D108A9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D0D915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17FF0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3EAA2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0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37ACF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7E5881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DEC4A0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567808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D03E30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E687E3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9B3886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9DF299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FDD6A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3302A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0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85061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78F8BA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AB3231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E8405E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DBC051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8CB36F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537631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924A86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 w14:paraId="6B96BD8E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line="400" w:lineRule="exact"/>
        <w:ind w:right="0" w:rightChars="0"/>
        <w:textAlignment w:val="auto"/>
        <w:rPr>
          <w:rFonts w:hint="default" w:ascii="微软雅黑" w:hAnsi="微软雅黑" w:eastAsia="微软雅黑" w:cs="宋体"/>
          <w:color w:val="FF0000"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hint="eastAsia" w:cs="宋体"/>
          <w:color w:val="FF0000"/>
          <w:kern w:val="2"/>
          <w:sz w:val="24"/>
          <w:szCs w:val="24"/>
          <w:highlight w:val="none"/>
          <w:lang w:val="en-US" w:eastAsia="zh-CN" w:bidi="ar-SA"/>
        </w:rPr>
        <w:t>备注：</w:t>
      </w:r>
    </w:p>
    <w:p w14:paraId="11A36AF6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line="400" w:lineRule="exact"/>
        <w:ind w:right="0" w:rightChars="0"/>
        <w:textAlignment w:val="auto"/>
        <w:rPr>
          <w:rFonts w:hint="eastAsia" w:cs="宋体"/>
          <w:color w:val="FF0000"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hint="eastAsia" w:ascii="微软雅黑" w:hAnsi="微软雅黑" w:eastAsia="微软雅黑" w:cs="宋体"/>
          <w:color w:val="FF0000"/>
          <w:kern w:val="2"/>
          <w:sz w:val="24"/>
          <w:szCs w:val="24"/>
          <w:highlight w:val="none"/>
          <w:lang w:val="en-US" w:eastAsia="zh-CN" w:bidi="ar-SA"/>
        </w:rPr>
        <w:t>1、活动状态栏填“已开展/计划开展”</w:t>
      </w:r>
      <w:r>
        <w:rPr>
          <w:rFonts w:hint="eastAsia" w:cs="宋体"/>
          <w:color w:val="FF0000"/>
          <w:kern w:val="2"/>
          <w:sz w:val="24"/>
          <w:szCs w:val="24"/>
          <w:highlight w:val="none"/>
          <w:lang w:val="en-US" w:eastAsia="zh-CN" w:bidi="ar-SA"/>
        </w:rPr>
        <w:t>。</w:t>
      </w:r>
    </w:p>
    <w:p w14:paraId="0468CB5E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line="400" w:lineRule="exact"/>
        <w:ind w:right="0" w:rightChars="0"/>
        <w:textAlignment w:val="auto"/>
        <w:rPr>
          <w:rFonts w:hint="eastAsia"/>
          <w:color w:val="FF0000"/>
          <w:highlight w:val="none"/>
          <w:lang w:val="en-US" w:eastAsia="zh-CN"/>
        </w:rPr>
      </w:pPr>
      <w:r>
        <w:rPr>
          <w:rFonts w:hint="eastAsia" w:cs="宋体"/>
          <w:color w:val="FF0000"/>
          <w:kern w:val="2"/>
          <w:sz w:val="24"/>
          <w:szCs w:val="24"/>
          <w:highlight w:val="none"/>
          <w:lang w:val="en-US" w:eastAsia="zh-CN" w:bidi="ar-SA"/>
        </w:rPr>
        <w:t>2、</w:t>
      </w:r>
      <w:r>
        <w:rPr>
          <w:rFonts w:hint="eastAsia"/>
          <w:color w:val="FF0000"/>
          <w:highlight w:val="none"/>
          <w:lang w:val="en-US" w:eastAsia="zh-CN"/>
        </w:rPr>
        <w:t>涉及到校企合作、校友参与的，需注明的合作方名称及合作内容填写至备注栏；特色活动说明也填写至备注栏。</w:t>
      </w:r>
    </w:p>
    <w:p w14:paraId="29122B8A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line="400" w:lineRule="exact"/>
        <w:ind w:right="0" w:rightChars="0"/>
        <w:textAlignment w:val="auto"/>
        <w:rPr>
          <w:rFonts w:hint="eastAsia"/>
          <w:lang w:val="en-US" w:eastAsia="zh-CN"/>
        </w:rPr>
      </w:pPr>
      <w:r>
        <w:rPr>
          <w:rFonts w:hint="eastAsia" w:ascii="微软雅黑" w:hAnsi="微软雅黑" w:eastAsia="微软雅黑" w:cs="宋体"/>
          <w:color w:val="FF0000"/>
          <w:kern w:val="2"/>
          <w:sz w:val="24"/>
          <w:szCs w:val="24"/>
          <w:highlight w:val="none"/>
          <w:lang w:val="en-US" w:eastAsia="zh-CN" w:bidi="ar-SA"/>
        </w:rPr>
        <w:t>3、</w:t>
      </w:r>
      <w:r>
        <w:rPr>
          <w:rFonts w:hint="eastAsia"/>
          <w:color w:val="FF0000"/>
          <w:highlight w:val="none"/>
          <w:lang w:val="en-US" w:eastAsia="zh-CN"/>
        </w:rPr>
        <w:t>填写完表格提交表格时删去本页的红色备注内容。</w:t>
      </w:r>
    </w:p>
    <w:sectPr>
      <w:pgSz w:w="16838" w:h="11906" w:orient="landscape"/>
      <w:pgMar w:top="760" w:right="1440" w:bottom="1066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xZTQ2MzNlNTc2Y2UxMzk3NTE4OGVhZDExYjRjYWIifQ=="/>
  </w:docVars>
  <w:rsids>
    <w:rsidRoot w:val="00000000"/>
    <w:rsid w:val="0CFA1B57"/>
    <w:rsid w:val="0DE03F48"/>
    <w:rsid w:val="113B47DB"/>
    <w:rsid w:val="1932248C"/>
    <w:rsid w:val="1D202899"/>
    <w:rsid w:val="2AD25A69"/>
    <w:rsid w:val="409D4B7B"/>
    <w:rsid w:val="45CB3B25"/>
    <w:rsid w:val="49033A49"/>
    <w:rsid w:val="4F2064F4"/>
    <w:rsid w:val="4FE17152"/>
    <w:rsid w:val="68454DC3"/>
    <w:rsid w:val="793763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-啊"/>
    <w:basedOn w:val="1"/>
    <w:qFormat/>
    <w:uiPriority w:val="0"/>
    <w:pPr>
      <w:spacing w:before="312" w:beforeLines="100" w:line="276" w:lineRule="auto"/>
      <w:ind w:left="210" w:right="210" w:firstLine="600"/>
      <w:contextualSpacing/>
    </w:pPr>
    <w:rPr>
      <w:rFonts w:ascii="微软雅黑" w:hAnsi="微软雅黑" w:eastAsia="微软雅黑" w:cs="宋体"/>
      <w:sz w:val="24"/>
    </w:rPr>
  </w:style>
  <w:style w:type="paragraph" w:styleId="4">
    <w:name w:val="Body Text"/>
    <w:basedOn w:val="1"/>
    <w:semiHidden/>
    <w:qFormat/>
    <w:uiPriority w:val="0"/>
    <w:pPr>
      <w:widowControl/>
      <w:kinsoku w:val="0"/>
      <w:autoSpaceDE w:val="0"/>
      <w:autoSpaceDN w:val="0"/>
      <w:adjustRightInd w:val="0"/>
      <w:snapToGrid w:val="0"/>
      <w:jc w:val="left"/>
      <w:textAlignment w:val="baseline"/>
    </w:pPr>
    <w:rPr>
      <w:rFonts w:ascii="仿宋" w:hAnsi="仿宋" w:eastAsia="仿宋" w:cs="仿宋"/>
      <w:snapToGrid w:val="0"/>
      <w:color w:val="000000"/>
      <w:kern w:val="0"/>
      <w:sz w:val="31"/>
      <w:szCs w:val="31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184</Words>
  <Characters>191</Characters>
  <Lines>0</Lines>
  <Paragraphs>0</Paragraphs>
  <TotalTime>31</TotalTime>
  <ScaleCrop>false</ScaleCrop>
  <LinksUpToDate>false</LinksUpToDate>
  <CharactersWithSpaces>269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2025-10-11T09:25:00Z</dcterms:created>
  <dc:creator>Administrator</dc:creator>
  <cp:lastModifiedBy>明俊</cp:lastModifiedBy>
  <dcterms:modified xsi:type="dcterms:W3CDTF">2025-10-16T01:36:27Z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5359559D326D4D3587EA007F26A1B26E_13</vt:lpwstr>
  </property>
  <property fmtid="{D5CDD505-2E9C-101B-9397-08002B2CF9AE}" pid="4" name="KSOTemplateDocerSaveRecord">
    <vt:lpwstr>eyJoZGlkIjoiMTkyYjA2OWY1YjBkYjEzZWIxMmI3NzI2ODVhZWFlMjciLCJ1c2VySWQiOiIzMjcxODExMzAifQ==</vt:lpwstr>
  </property>
</Properties>
</file>