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9F32B">
      <w:pPr>
        <w:rPr>
          <w:rFonts w:ascii="方正小标宋_GBK" w:hAnsi="方正小标宋_GBK" w:eastAsia="方正小标宋_GBK"/>
          <w:sz w:val="28"/>
          <w:szCs w:val="36"/>
        </w:rPr>
      </w:pPr>
      <w:r>
        <w:rPr>
          <w:rFonts w:hint="eastAsia" w:ascii="方正小标宋_GBK" w:hAnsi="方正小标宋_GBK" w:eastAsia="方正小标宋_GBK"/>
          <w:sz w:val="28"/>
          <w:szCs w:val="36"/>
        </w:rPr>
        <w:t>附件2</w:t>
      </w:r>
    </w:p>
    <w:p w14:paraId="70054442">
      <w:pPr>
        <w:jc w:val="center"/>
        <w:rPr>
          <w:rFonts w:ascii="方正小标宋_GBK" w:hAnsi="方正小标宋_GBK" w:eastAsia="方正小标宋_GBK" w:cs="宋体"/>
          <w:kern w:val="0"/>
          <w:sz w:val="36"/>
          <w:szCs w:val="36"/>
        </w:rPr>
      </w:pP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云南交通职业技术学院</w:t>
      </w:r>
      <w:r>
        <w:rPr>
          <w:rFonts w:hint="eastAsia" w:ascii="方正小标宋_GBK" w:hAnsi="方正小标宋_GBK" w:eastAsia="方正小标宋_GBK" w:cs="宋体"/>
          <w:kern w:val="0"/>
          <w:sz w:val="36"/>
          <w:szCs w:val="36"/>
        </w:rPr>
        <w:t>双选会</w:t>
      </w: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企业入校</w:t>
      </w:r>
      <w:r>
        <w:rPr>
          <w:rFonts w:hint="eastAsia" w:ascii="方正小标宋_GBK" w:hAnsi="方正小标宋_GBK" w:eastAsia="方正小标宋_GBK" w:cs="宋体"/>
          <w:kern w:val="0"/>
          <w:sz w:val="36"/>
          <w:szCs w:val="36"/>
        </w:rPr>
        <w:t>预约</w:t>
      </w: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流程</w:t>
      </w:r>
    </w:p>
    <w:p w14:paraId="3A31F2D0">
      <w:pPr>
        <w:rPr>
          <w:rFonts w:ascii="宋体" w:hAnsi="宋体" w:eastAsia="宋体" w:cs="宋体"/>
          <w:kern w:val="0"/>
          <w:sz w:val="24"/>
        </w:rPr>
      </w:pPr>
    </w:p>
    <w:p w14:paraId="2273EBB0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第一步：扫描下方二维码，输入手机号和验证码，进入云南交通职业技术学院访客系统。</w:t>
      </w:r>
    </w:p>
    <w:p w14:paraId="13147B94">
      <w:pPr>
        <w:jc w:val="center"/>
      </w:pPr>
      <w:r>
        <w:fldChar w:fldCharType="begin"/>
      </w:r>
      <w:r>
        <w:instrText xml:space="preserve"> INCLUDEPICTURE "https://bg.ynjtc.edu.cn/group1/M00/08/95/rMYAC2i1A6GAO-deAAMspmdcdkg587.png" \* MERGEFORMATINET </w:instrText>
      </w:r>
      <w:r>
        <w:fldChar w:fldCharType="separate"/>
      </w:r>
      <w:r>
        <w:drawing>
          <wp:inline distT="0" distB="0" distL="0" distR="0">
            <wp:extent cx="1523365" cy="2027555"/>
            <wp:effectExtent l="0" t="0" r="63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164" cy="206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305755F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第二步：在完善个人信息页面，填写个人信息。其中人脸照片需实时拍照采集，用于校园闸机通行。填写信息后，点击“确认”。</w:t>
      </w:r>
    </w:p>
    <w:p w14:paraId="416016B2">
      <w:pPr>
        <w:jc w:val="center"/>
      </w:pPr>
      <w:r>
        <w:drawing>
          <wp:inline distT="0" distB="0" distL="0" distR="0">
            <wp:extent cx="1750060" cy="327406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3395" cy="3298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16067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第三步：点击“访客预约”，填写访问信息。也可在该页面添加同行访客。</w:t>
      </w:r>
    </w:p>
    <w:p w14:paraId="34009FBF">
      <w:pPr>
        <w:jc w:val="center"/>
      </w:pPr>
      <w:r>
        <w:drawing>
          <wp:inline distT="0" distB="0" distL="0" distR="0">
            <wp:extent cx="3251200" cy="291401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1394" cy="294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1898C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其中，</w:t>
      </w: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访问校区</w:t>
      </w:r>
      <w:r>
        <w:rPr>
          <w:rFonts w:hint="eastAsia" w:ascii="方正仿宋_GBK" w:hAnsi="方正仿宋_GBK" w:eastAsia="方正仿宋_GBK"/>
          <w:sz w:val="32"/>
          <w:szCs w:val="40"/>
        </w:rPr>
        <w:t>选择：呈贡校区。</w:t>
      </w:r>
    </w:p>
    <w:p w14:paraId="206C58D0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访问部门</w:t>
      </w:r>
      <w:r>
        <w:rPr>
          <w:rFonts w:hint="eastAsia" w:ascii="方正仿宋_GBK" w:hAnsi="方正仿宋_GBK" w:eastAsia="方正仿宋_GBK"/>
          <w:sz w:val="32"/>
          <w:szCs w:val="40"/>
        </w:rPr>
        <w:t>选择：</w:t>
      </w:r>
      <w:r>
        <w:rPr>
          <w:rFonts w:hint="eastAsia" w:ascii="方正仿宋_GBK" w:hAnsi="方正仿宋_GBK" w:eastAsia="方正仿宋_GBK"/>
          <w:sz w:val="32"/>
          <w:szCs w:val="40"/>
          <w:lang w:val="en-US" w:eastAsia="zh-CN"/>
        </w:rPr>
        <w:t>公路与建筑工程学院</w:t>
      </w:r>
      <w:r>
        <w:rPr>
          <w:rFonts w:hint="eastAsia" w:ascii="方正仿宋_GBK" w:hAnsi="方正仿宋_GBK" w:eastAsia="方正仿宋_GBK"/>
          <w:sz w:val="32"/>
          <w:szCs w:val="40"/>
        </w:rPr>
        <w:t>。</w:t>
      </w:r>
    </w:p>
    <w:p w14:paraId="55613C4C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访问事由</w:t>
      </w:r>
      <w:r>
        <w:rPr>
          <w:rFonts w:hint="eastAsia" w:ascii="方正仿宋_GBK" w:hAnsi="方正仿宋_GBK" w:eastAsia="方正仿宋_GBK"/>
          <w:sz w:val="32"/>
          <w:szCs w:val="40"/>
        </w:rPr>
        <w:t>选择：招聘面试。</w:t>
      </w:r>
    </w:p>
    <w:p w14:paraId="4BE23908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被访人</w:t>
      </w:r>
      <w:r>
        <w:rPr>
          <w:rFonts w:hint="eastAsia" w:ascii="方正仿宋_GBK" w:hAnsi="方正仿宋_GBK" w:eastAsia="方正仿宋_GBK"/>
          <w:sz w:val="32"/>
          <w:szCs w:val="40"/>
        </w:rPr>
        <w:t>：在被访人选择页面，填写“</w:t>
      </w:r>
      <w:r>
        <w:rPr>
          <w:rFonts w:hint="eastAsia" w:ascii="方正仿宋_GBK" w:hAnsi="方正仿宋_GBK" w:eastAsia="方正仿宋_GBK"/>
          <w:sz w:val="32"/>
          <w:szCs w:val="40"/>
          <w:lang w:val="en-US" w:eastAsia="zh-CN"/>
        </w:rPr>
        <w:t>13908855587</w:t>
      </w:r>
      <w:r>
        <w:rPr>
          <w:rFonts w:hint="eastAsia" w:ascii="方正仿宋_GBK" w:hAnsi="方正仿宋_GBK" w:eastAsia="方正仿宋_GBK"/>
          <w:sz w:val="32"/>
          <w:szCs w:val="40"/>
        </w:rPr>
        <w:t>”，选择</w:t>
      </w:r>
      <w:r>
        <w:rPr>
          <w:rFonts w:hint="eastAsia" w:ascii="方正仿宋_GBK" w:hAnsi="方正仿宋_GBK" w:eastAsia="方正仿宋_GBK"/>
          <w:sz w:val="32"/>
          <w:szCs w:val="40"/>
          <w:lang w:val="en-US" w:eastAsia="zh-CN"/>
        </w:rPr>
        <w:t>--字平</w:t>
      </w:r>
      <w:r>
        <w:rPr>
          <w:rFonts w:hint="eastAsia" w:ascii="方正仿宋_GBK" w:hAnsi="方正仿宋_GBK" w:eastAsia="方正仿宋_GBK"/>
          <w:sz w:val="32"/>
          <w:szCs w:val="40"/>
        </w:rPr>
        <w:t>老师。</w:t>
      </w:r>
    </w:p>
    <w:p w14:paraId="7F1C5629">
      <w:pPr>
        <w:jc w:val="center"/>
      </w:pPr>
      <w:r>
        <w:drawing>
          <wp:inline distT="0" distB="0" distL="114300" distR="114300">
            <wp:extent cx="1978025" cy="2608580"/>
            <wp:effectExtent l="0" t="0" r="3175" b="127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78025" cy="260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9D45A29">
      <w:pPr>
        <w:ind w:firstLine="643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b/>
          <w:bCs/>
          <w:sz w:val="32"/>
          <w:szCs w:val="40"/>
        </w:rPr>
        <w:t>预约来访时间：</w:t>
      </w:r>
      <w:r>
        <w:rPr>
          <w:rFonts w:hint="eastAsia" w:ascii="方正仿宋_GBK" w:hAnsi="方正仿宋_GBK" w:eastAsia="方正仿宋_GBK"/>
          <w:sz w:val="32"/>
          <w:szCs w:val="40"/>
        </w:rPr>
        <w:t>按实际选择，因系统设置原因，仅能提前一周进行访客预约，请用人单位按照实际时间提交预约。如预约非招聘会时间则无法审核通过。</w:t>
      </w:r>
    </w:p>
    <w:p w14:paraId="72E277D9">
      <w:pPr>
        <w:ind w:firstLine="640" w:firstLineChars="200"/>
        <w:rPr>
          <w:rFonts w:ascii="方正仿宋_GBK" w:hAnsi="方正仿宋_GBK" w:eastAsia="方正仿宋_GBK"/>
          <w:sz w:val="32"/>
          <w:szCs w:val="40"/>
        </w:rPr>
      </w:pPr>
      <w:r>
        <w:rPr>
          <w:rFonts w:hint="eastAsia" w:ascii="方正仿宋_GBK" w:hAnsi="方正仿宋_GBK" w:eastAsia="方正仿宋_GBK"/>
          <w:sz w:val="32"/>
          <w:szCs w:val="40"/>
        </w:rPr>
        <w:t>第三步：信息填写完毕后，点击“提交预约”。返回首页即可看到提交的预约信息，也可在“我的预约”中查看审核进度。审核通过后，点击首页“我的凭证”右侧二维码标识，即可查看通行二维码。</w:t>
      </w:r>
    </w:p>
    <w:p w14:paraId="32049FED">
      <w:pPr>
        <w:jc w:val="center"/>
      </w:pPr>
      <w:r>
        <w:drawing>
          <wp:inline distT="0" distB="0" distL="0" distR="0">
            <wp:extent cx="2273935" cy="4541520"/>
            <wp:effectExtent l="0" t="0" r="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03173" cy="4599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157F6"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方正小标宋_GBK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077"/>
    <w:rsid w:val="000E70E0"/>
    <w:rsid w:val="0010666E"/>
    <w:rsid w:val="00231CA5"/>
    <w:rsid w:val="00232362"/>
    <w:rsid w:val="005C51DF"/>
    <w:rsid w:val="00AD67F6"/>
    <w:rsid w:val="00B02F19"/>
    <w:rsid w:val="00B37B45"/>
    <w:rsid w:val="00B41077"/>
    <w:rsid w:val="00B70866"/>
    <w:rsid w:val="00C00912"/>
    <w:rsid w:val="00C3103C"/>
    <w:rsid w:val="00F001FF"/>
    <w:rsid w:val="00F06F18"/>
    <w:rsid w:val="14162D53"/>
    <w:rsid w:val="160173D9"/>
    <w:rsid w:val="4E1C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spacing w:line="360" w:lineRule="auto"/>
      <w:outlineLvl w:val="0"/>
    </w:pPr>
    <w:rPr>
      <w:rFonts w:ascii="黑体" w:hAnsi="黑体"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8"/>
    <w:autoRedefine/>
    <w:semiHidden/>
    <w:unhideWhenUsed/>
    <w:qFormat/>
    <w:uiPriority w:val="9"/>
    <w:pPr>
      <w:spacing w:before="260" w:after="260" w:line="415" w:lineRule="auto"/>
      <w:outlineLvl w:val="1"/>
    </w:pPr>
    <w:rPr>
      <w:rFonts w:eastAsia="SimSun-ExtB" w:asciiTheme="majorHAnsi" w:hAnsiTheme="majorHAnsi" w:cstheme="majorBidi"/>
      <w:b/>
      <w:bCs/>
      <w:sz w:val="24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next w:val="1"/>
    <w:link w:val="9"/>
    <w:autoRedefine/>
    <w:qFormat/>
    <w:uiPriority w:val="10"/>
    <w:pPr>
      <w:spacing w:line="360" w:lineRule="auto"/>
      <w:jc w:val="left"/>
      <w:outlineLvl w:val="2"/>
    </w:pPr>
    <w:rPr>
      <w:rFonts w:eastAsia="黑体" w:asciiTheme="majorHAnsi" w:hAnsiTheme="majorHAnsi" w:cstheme="majorBidi"/>
      <w:b/>
      <w:bCs/>
      <w:sz w:val="24"/>
      <w:szCs w:val="32"/>
    </w:rPr>
  </w:style>
  <w:style w:type="character" w:customStyle="1" w:styleId="7">
    <w:name w:val="标题 1 字符"/>
    <w:basedOn w:val="6"/>
    <w:link w:val="2"/>
    <w:qFormat/>
    <w:uiPriority w:val="9"/>
    <w:rPr>
      <w:rFonts w:ascii="黑体" w:hAnsi="黑体" w:eastAsia="黑体"/>
      <w:b/>
      <w:bCs/>
      <w:kern w:val="44"/>
      <w:sz w:val="28"/>
      <w:szCs w:val="44"/>
    </w:rPr>
  </w:style>
  <w:style w:type="character" w:customStyle="1" w:styleId="8">
    <w:name w:val="标题 2 字符"/>
    <w:basedOn w:val="6"/>
    <w:link w:val="3"/>
    <w:semiHidden/>
    <w:uiPriority w:val="9"/>
    <w:rPr>
      <w:rFonts w:eastAsia="SimSun-ExtB" w:asciiTheme="majorHAnsi" w:hAnsiTheme="majorHAnsi" w:cstheme="majorBidi"/>
      <w:b/>
      <w:bCs/>
      <w:sz w:val="24"/>
      <w:szCs w:val="32"/>
    </w:rPr>
  </w:style>
  <w:style w:type="character" w:customStyle="1" w:styleId="9">
    <w:name w:val="标题 字符"/>
    <w:basedOn w:val="6"/>
    <w:link w:val="4"/>
    <w:uiPriority w:val="10"/>
    <w:rPr>
      <w:rFonts w:eastAsia="黑体" w:asciiTheme="majorHAnsi" w:hAnsiTheme="majorHAnsi" w:cstheme="majorBidi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378</Words>
  <Characters>388</Characters>
  <Lines>3</Lines>
  <Paragraphs>1</Paragraphs>
  <TotalTime>3</TotalTime>
  <ScaleCrop>false</ScaleCrop>
  <LinksUpToDate>false</LinksUpToDate>
  <CharactersWithSpaces>388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2025-09-09T02:41:00Z</dcterms:created>
  <dc:creator>FHS</dc:creator>
  <cp:lastModifiedBy>字平</cp:lastModifiedBy>
  <dcterms:modified xsi:type="dcterms:W3CDTF">2025-09-18T07:57:17Z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eyJoZGlkIjoiMWFmYTcwYzhkZTE5NjVlNDA2MjNjYjU4ZDUwM2IyNjAiLCJ1c2VySWQiOiI1MjE2NTQwMTIifQ==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23C16746D2BB41A497FB033F74AA2286_13</vt:lpwstr>
  </property>
</Properties>
</file>