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544E5">
      <w:pPr>
        <w:pStyle w:val="2"/>
        <w:spacing w:before="101" w:line="223" w:lineRule="auto"/>
        <w:ind w:left="1448"/>
        <w:outlineLvl w:val="0"/>
      </w:pPr>
      <w:bookmarkStart w:id="0" w:name="_GoBack"/>
      <w:r>
        <w:rPr>
          <w:b/>
          <w:bCs/>
          <w:spacing w:val="-6"/>
        </w:rPr>
        <w:t>行</w:t>
      </w:r>
      <w:r>
        <w:rPr>
          <w:spacing w:val="-6"/>
        </w:rPr>
        <w:t xml:space="preserve"> </w:t>
      </w:r>
      <w:r>
        <w:rPr>
          <w:b/>
          <w:bCs/>
          <w:spacing w:val="-6"/>
        </w:rPr>
        <w:t>政</w:t>
      </w:r>
      <w:r>
        <w:rPr>
          <w:spacing w:val="27"/>
        </w:rPr>
        <w:t xml:space="preserve"> </w:t>
      </w:r>
      <w:r>
        <w:rPr>
          <w:b/>
          <w:bCs/>
          <w:spacing w:val="-6"/>
        </w:rPr>
        <w:t>许</w:t>
      </w:r>
      <w:r>
        <w:rPr>
          <w:spacing w:val="29"/>
        </w:rPr>
        <w:t xml:space="preserve"> </w:t>
      </w:r>
      <w:r>
        <w:rPr>
          <w:b/>
          <w:bCs/>
          <w:spacing w:val="-6"/>
        </w:rPr>
        <w:t>可</w:t>
      </w:r>
      <w:r>
        <w:rPr>
          <w:spacing w:val="79"/>
        </w:rPr>
        <w:t xml:space="preserve"> </w:t>
      </w:r>
      <w:r>
        <w:rPr>
          <w:b/>
          <w:bCs/>
          <w:spacing w:val="-6"/>
        </w:rPr>
        <w:t>申</w:t>
      </w:r>
      <w:r>
        <w:rPr>
          <w:spacing w:val="-6"/>
        </w:rPr>
        <w:t xml:space="preserve"> </w:t>
      </w:r>
      <w:r>
        <w:rPr>
          <w:b/>
          <w:bCs/>
          <w:spacing w:val="-6"/>
        </w:rPr>
        <w:t>请</w:t>
      </w:r>
      <w:r>
        <w:rPr>
          <w:spacing w:val="24"/>
        </w:rPr>
        <w:t xml:space="preserve"> </w:t>
      </w:r>
      <w:r>
        <w:rPr>
          <w:b/>
          <w:bCs/>
          <w:spacing w:val="-6"/>
        </w:rPr>
        <w:t>表（在校生）</w:t>
      </w:r>
    </w:p>
    <w:bookmarkEnd w:id="0"/>
    <w:p w14:paraId="3FF5978D">
      <w:pPr>
        <w:pStyle w:val="2"/>
        <w:spacing w:before="49" w:line="211" w:lineRule="auto"/>
        <w:ind w:left="2429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（仅供西南林业大学、云南农业大学使用）</w:t>
      </w:r>
    </w:p>
    <w:tbl>
      <w:tblPr>
        <w:tblStyle w:val="5"/>
        <w:tblW w:w="94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7"/>
        <w:gridCol w:w="1784"/>
        <w:gridCol w:w="2060"/>
        <w:gridCol w:w="3162"/>
      </w:tblGrid>
      <w:tr w14:paraId="2DBA46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2477" w:type="dxa"/>
            <w:vAlign w:val="top"/>
          </w:tcPr>
          <w:p w14:paraId="2F0E2D25">
            <w:pPr>
              <w:spacing w:line="395" w:lineRule="auto"/>
              <w:rPr>
                <w:rFonts w:ascii="Arial"/>
                <w:sz w:val="21"/>
              </w:rPr>
            </w:pPr>
          </w:p>
          <w:p w14:paraId="6F6BEDBA">
            <w:pPr>
              <w:pStyle w:val="6"/>
              <w:spacing w:before="91" w:line="220" w:lineRule="auto"/>
              <w:ind w:left="862"/>
              <w:rPr>
                <w:sz w:val="28"/>
                <w:szCs w:val="28"/>
              </w:rPr>
            </w:pPr>
            <w:r>
              <w:rPr>
                <w:b/>
                <w:bCs/>
                <w:spacing w:val="-18"/>
                <w:sz w:val="28"/>
                <w:szCs w:val="28"/>
              </w:rPr>
              <w:t>申请人</w:t>
            </w:r>
          </w:p>
        </w:tc>
        <w:tc>
          <w:tcPr>
            <w:tcW w:w="7006" w:type="dxa"/>
            <w:gridSpan w:val="3"/>
            <w:vAlign w:val="top"/>
          </w:tcPr>
          <w:p w14:paraId="6947CB49">
            <w:pPr>
              <w:pStyle w:val="6"/>
              <w:spacing w:before="177" w:line="220" w:lineRule="auto"/>
              <w:ind w:left="11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姓名：</w:t>
            </w:r>
            <w:r>
              <w:rPr>
                <w:spacing w:val="2"/>
                <w:sz w:val="28"/>
                <w:szCs w:val="28"/>
              </w:rPr>
              <w:t xml:space="preserve">          </w:t>
            </w:r>
            <w:r>
              <w:rPr>
                <w:spacing w:val="-4"/>
                <w:sz w:val="28"/>
                <w:szCs w:val="28"/>
              </w:rPr>
              <w:t>身份证号码：</w:t>
            </w:r>
          </w:p>
          <w:p w14:paraId="4FBE5C8E">
            <w:pPr>
              <w:pStyle w:val="6"/>
              <w:spacing w:before="290" w:line="220" w:lineRule="auto"/>
              <w:ind w:left="122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高校及院系：</w:t>
            </w:r>
            <w:r>
              <w:rPr>
                <w:spacing w:val="6"/>
                <w:sz w:val="28"/>
                <w:szCs w:val="28"/>
              </w:rPr>
              <w:t xml:space="preserve">                  </w:t>
            </w:r>
            <w:r>
              <w:rPr>
                <w:spacing w:val="-3"/>
                <w:sz w:val="28"/>
                <w:szCs w:val="28"/>
              </w:rPr>
              <w:t>联系电话：</w:t>
            </w:r>
          </w:p>
        </w:tc>
      </w:tr>
      <w:tr w14:paraId="3C9490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477" w:type="dxa"/>
            <w:vAlign w:val="top"/>
          </w:tcPr>
          <w:p w14:paraId="02C026A8">
            <w:pPr>
              <w:pStyle w:val="6"/>
              <w:spacing w:before="172" w:line="220" w:lineRule="auto"/>
              <w:ind w:left="686"/>
              <w:rPr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</w:rPr>
              <w:t>考试类别</w:t>
            </w:r>
          </w:p>
        </w:tc>
        <w:tc>
          <w:tcPr>
            <w:tcW w:w="1784" w:type="dxa"/>
            <w:vAlign w:val="top"/>
          </w:tcPr>
          <w:p w14:paraId="768782F4">
            <w:pPr>
              <w:pStyle w:val="6"/>
              <w:spacing w:before="153" w:line="225" w:lineRule="auto"/>
              <w:ind w:left="124"/>
              <w:rPr>
                <w:sz w:val="31"/>
                <w:szCs w:val="31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kern w:val="2"/>
                <w:sz w:val="32"/>
                <w:szCs w:val="24"/>
                <w:lang w:val="en-US" w:eastAsia="zh-CN" w:bidi="ar-SA"/>
              </w:rPr>
              <w:t>统考□</w:t>
            </w:r>
          </w:p>
        </w:tc>
        <w:tc>
          <w:tcPr>
            <w:tcW w:w="2060" w:type="dxa"/>
            <w:vAlign w:val="top"/>
          </w:tcPr>
          <w:p w14:paraId="48CE0943">
            <w:pPr>
              <w:pStyle w:val="6"/>
              <w:spacing w:before="153" w:line="227" w:lineRule="auto"/>
              <w:ind w:left="121"/>
              <w:rPr>
                <w:sz w:val="31"/>
                <w:szCs w:val="31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kern w:val="2"/>
                <w:sz w:val="32"/>
                <w:szCs w:val="24"/>
                <w:lang w:val="en-US" w:eastAsia="zh-CN" w:bidi="ar-SA"/>
              </w:rPr>
              <w:t>非统考□</w:t>
            </w:r>
          </w:p>
        </w:tc>
        <w:tc>
          <w:tcPr>
            <w:tcW w:w="3162" w:type="dxa"/>
            <w:vAlign w:val="top"/>
          </w:tcPr>
          <w:p w14:paraId="49E42860">
            <w:pPr>
              <w:pStyle w:val="6"/>
              <w:spacing w:before="172" w:line="221" w:lineRule="auto"/>
              <w:ind w:left="125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kern w:val="2"/>
                <w:sz w:val="32"/>
                <w:szCs w:val="24"/>
                <w:lang w:val="en-US" w:eastAsia="zh-CN" w:bidi="ar-SA"/>
              </w:rPr>
              <w:t>免试认定□</w:t>
            </w:r>
          </w:p>
        </w:tc>
      </w:tr>
      <w:tr w14:paraId="513DFC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477" w:type="dxa"/>
            <w:vAlign w:val="top"/>
          </w:tcPr>
          <w:p w14:paraId="5908E9C1">
            <w:pPr>
              <w:pStyle w:val="6"/>
              <w:spacing w:before="172" w:line="220" w:lineRule="auto"/>
              <w:ind w:left="439"/>
              <w:rPr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申请许可事项</w:t>
            </w:r>
          </w:p>
        </w:tc>
        <w:tc>
          <w:tcPr>
            <w:tcW w:w="7006" w:type="dxa"/>
            <w:gridSpan w:val="3"/>
            <w:vAlign w:val="top"/>
          </w:tcPr>
          <w:p w14:paraId="20B791F3">
            <w:pPr>
              <w:pStyle w:val="6"/>
              <w:spacing w:before="172" w:line="220" w:lineRule="auto"/>
              <w:ind w:left="143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□幼儿园教师资格□小学教师资格□初级中学教师资格</w:t>
            </w:r>
          </w:p>
        </w:tc>
      </w:tr>
      <w:tr w14:paraId="18FFA2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477" w:type="dxa"/>
            <w:vAlign w:val="top"/>
          </w:tcPr>
          <w:p w14:paraId="73E70E27">
            <w:pPr>
              <w:pStyle w:val="6"/>
              <w:spacing w:before="172" w:line="220" w:lineRule="auto"/>
              <w:ind w:left="722"/>
              <w:rPr>
                <w:sz w:val="28"/>
                <w:szCs w:val="28"/>
              </w:rPr>
            </w:pPr>
            <w:r>
              <w:rPr>
                <w:b/>
                <w:bCs/>
                <w:spacing w:val="-14"/>
                <w:sz w:val="28"/>
                <w:szCs w:val="28"/>
              </w:rPr>
              <w:t>申请方式</w:t>
            </w:r>
          </w:p>
        </w:tc>
        <w:tc>
          <w:tcPr>
            <w:tcW w:w="7006" w:type="dxa"/>
            <w:gridSpan w:val="3"/>
            <w:vAlign w:val="top"/>
          </w:tcPr>
          <w:p w14:paraId="58FB930F">
            <w:pPr>
              <w:pStyle w:val="6"/>
              <w:spacing w:before="172" w:line="220" w:lineRule="auto"/>
              <w:ind w:left="114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委托就读高校代理申请</w:t>
            </w:r>
          </w:p>
        </w:tc>
      </w:tr>
      <w:tr w14:paraId="5621F0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5" w:hRule="atLeast"/>
        </w:trPr>
        <w:tc>
          <w:tcPr>
            <w:tcW w:w="2477" w:type="dxa"/>
            <w:textDirection w:val="tbRlV"/>
            <w:vAlign w:val="top"/>
          </w:tcPr>
          <w:p w14:paraId="348B2345">
            <w:pPr>
              <w:spacing w:line="243" w:lineRule="auto"/>
              <w:rPr>
                <w:rFonts w:ascii="Arial"/>
                <w:sz w:val="21"/>
              </w:rPr>
            </w:pPr>
          </w:p>
          <w:p w14:paraId="3AADCB42">
            <w:pPr>
              <w:spacing w:line="243" w:lineRule="auto"/>
              <w:rPr>
                <w:rFonts w:ascii="Arial"/>
                <w:sz w:val="21"/>
              </w:rPr>
            </w:pPr>
          </w:p>
          <w:p w14:paraId="0137203C">
            <w:pPr>
              <w:spacing w:line="243" w:lineRule="auto"/>
              <w:rPr>
                <w:rFonts w:ascii="Arial"/>
                <w:sz w:val="21"/>
              </w:rPr>
            </w:pPr>
          </w:p>
          <w:p w14:paraId="726DE786">
            <w:pPr>
              <w:spacing w:line="243" w:lineRule="auto"/>
              <w:rPr>
                <w:rFonts w:ascii="Arial"/>
                <w:sz w:val="21"/>
              </w:rPr>
            </w:pPr>
          </w:p>
          <w:p w14:paraId="589ABE40">
            <w:pPr>
              <w:pStyle w:val="6"/>
              <w:spacing w:before="93" w:line="196" w:lineRule="auto"/>
              <w:ind w:left="2310"/>
              <w:rPr>
                <w:sz w:val="28"/>
                <w:szCs w:val="28"/>
              </w:rPr>
            </w:pPr>
            <w:r>
              <w:rPr>
                <w:b/>
                <w:bCs/>
                <w:spacing w:val="-3"/>
                <w:position w:val="1"/>
                <w:sz w:val="28"/>
                <w:szCs w:val="28"/>
              </w:rPr>
              <w:t>申</w:t>
            </w:r>
            <w:r>
              <w:rPr>
                <w:spacing w:val="34"/>
                <w:position w:val="1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"/>
                <w:sz w:val="28"/>
                <w:szCs w:val="28"/>
              </w:rPr>
              <w:t>请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"/>
                <w:sz w:val="28"/>
                <w:szCs w:val="28"/>
              </w:rPr>
              <w:t>提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"/>
                <w:sz w:val="28"/>
                <w:szCs w:val="28"/>
              </w:rPr>
              <w:t>交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"/>
                <w:sz w:val="28"/>
                <w:szCs w:val="28"/>
              </w:rPr>
              <w:t>材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"/>
                <w:sz w:val="28"/>
                <w:szCs w:val="28"/>
              </w:rPr>
              <w:t>料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"/>
                <w:position w:val="2"/>
                <w:sz w:val="28"/>
                <w:szCs w:val="28"/>
              </w:rPr>
              <w:t>目</w:t>
            </w:r>
            <w:r>
              <w:rPr>
                <w:spacing w:val="32"/>
                <w:position w:val="2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"/>
                <w:sz w:val="28"/>
                <w:szCs w:val="28"/>
              </w:rPr>
              <w:t>录</w:t>
            </w:r>
          </w:p>
        </w:tc>
        <w:tc>
          <w:tcPr>
            <w:tcW w:w="7006" w:type="dxa"/>
            <w:gridSpan w:val="3"/>
            <w:vAlign w:val="top"/>
          </w:tcPr>
          <w:p w14:paraId="0FB5C646">
            <w:pPr>
              <w:spacing w:line="56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在提交的材料前划“√”，</w:t>
            </w:r>
          </w:p>
          <w:p w14:paraId="7A294DA7">
            <w:pPr>
              <w:spacing w:line="560" w:lineRule="exact"/>
              <w:jc w:val="left"/>
              <w:rPr>
                <w:rFonts w:hint="default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32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1.二代身份证（需在有效期内）  </w:t>
            </w:r>
            <w:r>
              <w:rPr>
                <w:rFonts w:hint="eastAsia"/>
                <w:sz w:val="24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32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2.教育部学籍在线验证报告（系统是否核验通过，是</w:t>
            </w:r>
            <w:r>
              <w:rPr>
                <w:rFonts w:hint="eastAsia"/>
                <w:sz w:val="32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否</w:t>
            </w:r>
            <w:r>
              <w:rPr>
                <w:rFonts w:hint="eastAsia"/>
                <w:sz w:val="32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）</w:t>
            </w:r>
          </w:p>
          <w:p w14:paraId="0D93B006">
            <w:pPr>
              <w:spacing w:line="560" w:lineRule="exact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3.毕业证。（非毕业年级研究生提交已取得学历</w:t>
            </w:r>
            <w:r>
              <w:rPr>
                <w:rFonts w:hint="eastAsia"/>
                <w:sz w:val="24"/>
              </w:rPr>
              <w:t>毕业证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  <w:lang w:val="en-US" w:eastAsia="zh-CN"/>
              </w:rPr>
              <w:t>系统是否核验通过，是</w:t>
            </w:r>
            <w:r>
              <w:rPr>
                <w:rFonts w:hint="eastAsia"/>
                <w:sz w:val="32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否</w:t>
            </w:r>
            <w:r>
              <w:rPr>
                <w:rFonts w:hint="eastAsia"/>
                <w:sz w:val="32"/>
              </w:rPr>
              <w:t>□</w:t>
            </w:r>
            <w:r>
              <w:rPr>
                <w:rFonts w:hint="eastAsia"/>
                <w:sz w:val="32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系统核验通过</w:t>
            </w:r>
            <w:r>
              <w:rPr>
                <w:rFonts w:hint="eastAsia"/>
                <w:sz w:val="24"/>
                <w:lang w:val="en-US" w:eastAsia="zh-CN"/>
              </w:rPr>
              <w:t>的</w:t>
            </w:r>
            <w:r>
              <w:rPr>
                <w:rFonts w:hint="eastAsia"/>
                <w:sz w:val="24"/>
              </w:rPr>
              <w:t>无需提供</w:t>
            </w:r>
            <w:r>
              <w:rPr>
                <w:rFonts w:hint="eastAsia"/>
                <w:sz w:val="24"/>
                <w:lang w:eastAsia="zh-CN"/>
              </w:rPr>
              <w:t>。</w:t>
            </w:r>
            <w:r>
              <w:rPr>
                <w:rFonts w:hint="eastAsia"/>
                <w:sz w:val="24"/>
                <w:lang w:val="en-US" w:eastAsia="zh-CN"/>
              </w:rPr>
              <w:t>《</w:t>
            </w:r>
            <w:r>
              <w:rPr>
                <w:rFonts w:hint="eastAsia"/>
                <w:sz w:val="24"/>
              </w:rPr>
              <w:t>中国高等教育学历认证报告》或《教育部学历证书电子注册备案表》</w:t>
            </w:r>
            <w:r>
              <w:rPr>
                <w:rFonts w:hint="eastAsia"/>
                <w:sz w:val="24"/>
                <w:lang w:eastAsia="zh-CN"/>
              </w:rPr>
              <w:t>）（</w:t>
            </w:r>
            <w:r>
              <w:rPr>
                <w:rFonts w:hint="eastAsia"/>
                <w:sz w:val="24"/>
                <w:lang w:val="en-US" w:eastAsia="zh-CN"/>
              </w:rPr>
              <w:t>系统未核验通过的需提交</w:t>
            </w:r>
            <w:r>
              <w:rPr>
                <w:rFonts w:hint="eastAsia"/>
                <w:sz w:val="24"/>
                <w:lang w:eastAsia="zh-CN"/>
              </w:rPr>
              <w:t>）。</w:t>
            </w:r>
          </w:p>
          <w:p w14:paraId="48DB56B1">
            <w:pPr>
              <w:spacing w:line="560" w:lineRule="exact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4.</w:t>
            </w:r>
            <w:r>
              <w:rPr>
                <w:rFonts w:hint="eastAsia"/>
                <w:sz w:val="24"/>
              </w:rPr>
              <w:t>《云南省教师资格认定体检表》</w:t>
            </w:r>
            <w:r>
              <w:rPr>
                <w:rFonts w:hint="eastAsia"/>
                <w:sz w:val="24"/>
                <w:lang w:eastAsia="zh-CN"/>
              </w:rPr>
              <w:t>。</w:t>
            </w:r>
          </w:p>
          <w:p w14:paraId="5BD1ED95">
            <w:pPr>
              <w:spacing w:line="56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32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5.</w:t>
            </w:r>
            <w:r>
              <w:rPr>
                <w:rFonts w:hint="eastAsia"/>
                <w:sz w:val="24"/>
              </w:rPr>
              <w:t>《普通话水平测试等级证书》（</w:t>
            </w:r>
            <w:r>
              <w:rPr>
                <w:rFonts w:hint="eastAsia"/>
                <w:sz w:val="24"/>
                <w:lang w:val="en-US" w:eastAsia="zh-CN"/>
              </w:rPr>
              <w:t>系统是否核验通过，是</w:t>
            </w:r>
            <w:r>
              <w:rPr>
                <w:rFonts w:hint="eastAsia"/>
                <w:sz w:val="32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否</w:t>
            </w:r>
            <w:r>
              <w:rPr>
                <w:rFonts w:hint="eastAsia"/>
                <w:sz w:val="32"/>
              </w:rPr>
              <w:t>□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32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系统自动核验通过</w:t>
            </w:r>
            <w:r>
              <w:rPr>
                <w:rFonts w:hint="eastAsia"/>
                <w:sz w:val="24"/>
                <w:lang w:val="en-US" w:eastAsia="zh-CN"/>
              </w:rPr>
              <w:t>的</w:t>
            </w:r>
            <w:r>
              <w:rPr>
                <w:rFonts w:hint="eastAsia"/>
                <w:sz w:val="24"/>
              </w:rPr>
              <w:t>无需提供。</w:t>
            </w:r>
          </w:p>
          <w:p w14:paraId="4F7623C0">
            <w:pPr>
              <w:spacing w:line="560" w:lineRule="exact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6.证件照片。</w:t>
            </w:r>
            <w:r>
              <w:rPr>
                <w:rFonts w:hint="eastAsia"/>
                <w:sz w:val="24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32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7.其他</w:t>
            </w:r>
            <w:r>
              <w:rPr>
                <w:rFonts w:hint="eastAsia"/>
                <w:sz w:val="24"/>
                <w:lang w:eastAsia="zh-CN"/>
              </w:rPr>
              <w:t>材料名称：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  <w:p w14:paraId="076A6EF5">
            <w:pPr>
              <w:pStyle w:val="6"/>
              <w:spacing w:before="276" w:line="418" w:lineRule="auto"/>
              <w:ind w:left="113" w:right="176"/>
            </w:pPr>
            <w:r>
              <w:rPr>
                <w:spacing w:val="-1"/>
              </w:rPr>
              <w:t>本人承诺对以上提供的申请内容及附件内容的真实性负责，现委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托就读高校代理提交以上材料并办理教师资格认定所有事宜。</w:t>
            </w:r>
          </w:p>
          <w:p w14:paraId="21E80350">
            <w:pPr>
              <w:spacing w:line="56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委托</w:t>
            </w:r>
            <w:r>
              <w:rPr>
                <w:rFonts w:hint="eastAsia"/>
                <w:sz w:val="24"/>
              </w:rPr>
              <w:t>人：（</w:t>
            </w:r>
            <w:r>
              <w:rPr>
                <w:rFonts w:hint="eastAsia"/>
                <w:sz w:val="24"/>
                <w:lang w:val="en-US" w:eastAsia="zh-CN"/>
              </w:rPr>
              <w:t>手签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color w:val="FF0000"/>
                <w:sz w:val="24"/>
              </w:rPr>
              <w:t xml:space="preserve"> </w:t>
            </w:r>
            <w:r>
              <w:rPr>
                <w:spacing w:val="1"/>
              </w:rPr>
              <w:t xml:space="preserve">                   </w:t>
            </w:r>
            <w:r>
              <w:rPr>
                <w:color w:val="FF0000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年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 日</w:t>
            </w:r>
          </w:p>
          <w:p w14:paraId="2EFEFE0E">
            <w:pPr>
              <w:pStyle w:val="6"/>
              <w:spacing w:before="33" w:line="219" w:lineRule="auto"/>
              <w:ind w:left="112"/>
            </w:pPr>
          </w:p>
        </w:tc>
      </w:tr>
    </w:tbl>
    <w:p w14:paraId="5772F3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ODhhMDJkMzg0ZTA3ZGFjYzQyNWM5ODE1M2IwMTQifQ=="/>
  </w:docVars>
  <w:rsids>
    <w:rsidRoot w:val="26032348"/>
    <w:rsid w:val="2603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43"/>
      <w:szCs w:val="4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2025-04-14T09:01:00Z</dcterms:created>
  <dc:creator>三傻之菲菲菲</dc:creator>
  <cp:lastModifiedBy>三傻之菲菲菲</cp:lastModifiedBy>
  <dcterms:modified xsi:type="dcterms:W3CDTF">2025-04-14T09:16:03Z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10BBD8C619324B2881046B7570DE3190_11</vt:lpwstr>
  </property>
</Properties>
</file>