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23DFE2">
      <w:pPr>
        <w:pStyle w:val="11"/>
        <w:spacing w:line="360" w:lineRule="auto"/>
        <w:ind w:firstLine="210" w:firstLineChars="100"/>
        <w:rPr>
          <w:sz w:val="21"/>
        </w:rPr>
      </w:pPr>
      <w:bookmarkStart w:id="0" w:name="_Toc488214726"/>
      <w:bookmarkStart w:id="1" w:name="_Hlk101948648"/>
    </w:p>
    <w:p w14:paraId="048504AF">
      <w:pPr>
        <w:spacing w:line="360" w:lineRule="auto"/>
        <w:rPr>
          <w:rFonts w:ascii="Arial" w:hAnsi="Arial"/>
          <w:b/>
          <w:bCs/>
          <w:sz w:val="44"/>
        </w:rPr>
      </w:pPr>
    </w:p>
    <w:p w14:paraId="03D44B45">
      <w:pPr>
        <w:spacing w:line="360" w:lineRule="auto"/>
        <w:rPr>
          <w:rFonts w:ascii="Arial" w:hAnsi="Arial"/>
          <w:b/>
          <w:bCs/>
          <w:sz w:val="44"/>
        </w:rPr>
      </w:pPr>
    </w:p>
    <w:p w14:paraId="32DA054A">
      <w:pPr>
        <w:spacing w:line="360" w:lineRule="auto"/>
        <w:rPr>
          <w:rFonts w:ascii="Arial" w:hAnsi="Arial"/>
          <w:b/>
          <w:bCs/>
          <w:sz w:val="44"/>
        </w:rPr>
      </w:pPr>
    </w:p>
    <w:p w14:paraId="1AB802BA">
      <w:pPr>
        <w:spacing w:line="360" w:lineRule="auto"/>
        <w:rPr>
          <w:rFonts w:ascii="Arial" w:hAnsi="Arial"/>
          <w:b/>
          <w:bCs/>
          <w:sz w:val="44"/>
        </w:rPr>
      </w:pPr>
    </w:p>
    <w:p w14:paraId="2A0FB734">
      <w:pPr>
        <w:spacing w:line="360" w:lineRule="auto"/>
        <w:jc w:val="center"/>
        <w:rPr>
          <w:rFonts w:ascii="华文中宋" w:eastAsia="华文中宋"/>
          <w:b/>
          <w:bCs/>
          <w:sz w:val="44"/>
        </w:rPr>
      </w:pPr>
    </w:p>
    <w:p w14:paraId="0BE91537">
      <w:pPr>
        <w:spacing w:line="360" w:lineRule="auto"/>
        <w:jc w:val="center"/>
        <w:rPr>
          <w:rFonts w:hint="eastAsia" w:eastAsia="黑体"/>
          <w:b/>
          <w:bCs/>
          <w:sz w:val="52"/>
          <w:lang w:val="en-US" w:eastAsia="zh-CN"/>
        </w:rPr>
      </w:pPr>
      <w:r>
        <w:rPr>
          <w:rFonts w:hint="eastAsia" w:eastAsia="黑体"/>
          <w:b/>
          <w:bCs/>
          <w:sz w:val="52"/>
          <w:lang w:val="en-US" w:eastAsia="zh-CN"/>
        </w:rPr>
        <w:t>云南省公共就业服务平台</w:t>
      </w:r>
    </w:p>
    <w:p w14:paraId="707E8F47">
      <w:pPr>
        <w:spacing w:line="360" w:lineRule="auto"/>
        <w:jc w:val="center"/>
        <w:rPr>
          <w:rFonts w:eastAsia="黑体"/>
          <w:b/>
          <w:bCs/>
          <w:sz w:val="52"/>
        </w:rPr>
      </w:pPr>
      <w:r>
        <w:rPr>
          <w:rFonts w:hint="eastAsia" w:eastAsia="黑体"/>
          <w:b/>
          <w:bCs/>
          <w:sz w:val="52"/>
          <w:lang w:val="en-US" w:eastAsia="zh-CN"/>
        </w:rPr>
        <w:t>一次性求职补贴功能</w:t>
      </w:r>
    </w:p>
    <w:p w14:paraId="611963DD">
      <w:pPr>
        <w:spacing w:line="360" w:lineRule="auto"/>
        <w:jc w:val="center"/>
        <w:rPr>
          <w:rFonts w:hint="eastAsia" w:eastAsia="黑体"/>
          <w:b/>
          <w:bCs/>
          <w:sz w:val="52"/>
        </w:rPr>
      </w:pPr>
      <w:r>
        <w:rPr>
          <w:rFonts w:hint="eastAsia" w:eastAsia="黑体"/>
          <w:b/>
          <w:bCs/>
          <w:sz w:val="52"/>
        </w:rPr>
        <w:t>操作手册</w:t>
      </w:r>
    </w:p>
    <w:p w14:paraId="030CD3D4">
      <w:pPr>
        <w:spacing w:line="360" w:lineRule="auto"/>
        <w:jc w:val="center"/>
        <w:rPr>
          <w:rFonts w:hint="eastAsia" w:eastAsia="黑体"/>
          <w:b/>
          <w:bCs/>
          <w:sz w:val="52"/>
        </w:rPr>
      </w:pPr>
      <w:r>
        <w:rPr>
          <w:rFonts w:hint="eastAsia" w:eastAsia="黑体"/>
          <w:b/>
          <w:bCs/>
          <w:sz w:val="52"/>
          <w:lang w:eastAsia="zh-CN"/>
        </w:rPr>
        <w:t>（</w:t>
      </w:r>
      <w:r>
        <w:rPr>
          <w:rFonts w:hint="eastAsia" w:eastAsia="黑体"/>
          <w:b/>
          <w:bCs/>
          <w:sz w:val="52"/>
          <w:lang w:val="en-US" w:eastAsia="zh-CN"/>
        </w:rPr>
        <w:t>学校端</w:t>
      </w:r>
      <w:r>
        <w:rPr>
          <w:rFonts w:hint="eastAsia" w:eastAsia="黑体"/>
          <w:b/>
          <w:bCs/>
          <w:sz w:val="52"/>
          <w:lang w:eastAsia="zh-CN"/>
        </w:rPr>
        <w:t>）</w:t>
      </w:r>
    </w:p>
    <w:p w14:paraId="3E51298A">
      <w:pPr>
        <w:spacing w:line="360" w:lineRule="auto"/>
        <w:jc w:val="center"/>
        <w:rPr>
          <w:rFonts w:eastAsia="黑体"/>
          <w:bCs/>
          <w:szCs w:val="28"/>
        </w:rPr>
      </w:pPr>
      <w:r>
        <w:rPr>
          <w:rFonts w:hint="eastAsia" w:eastAsia="黑体"/>
          <w:bCs/>
          <w:szCs w:val="28"/>
        </w:rPr>
        <w:t>（</w:t>
      </w:r>
      <w:r>
        <w:rPr>
          <w:rFonts w:eastAsia="黑体"/>
          <w:bCs/>
          <w:szCs w:val="28"/>
        </w:rPr>
        <w:t>V1.0</w:t>
      </w:r>
      <w:r>
        <w:rPr>
          <w:rFonts w:hint="eastAsia" w:eastAsia="黑体"/>
          <w:bCs/>
          <w:szCs w:val="28"/>
        </w:rPr>
        <w:t>）</w:t>
      </w:r>
    </w:p>
    <w:p w14:paraId="4183C64A">
      <w:pPr>
        <w:spacing w:line="360" w:lineRule="auto"/>
        <w:ind w:firstLine="480"/>
        <w:rPr>
          <w:rFonts w:eastAsia="黑体"/>
          <w:b/>
          <w:bCs/>
          <w:sz w:val="52"/>
        </w:rPr>
      </w:pPr>
    </w:p>
    <w:p w14:paraId="6DAEFAA4">
      <w:pPr>
        <w:spacing w:line="360" w:lineRule="auto"/>
        <w:ind w:firstLine="480"/>
        <w:rPr>
          <w:rFonts w:eastAsia="黑体"/>
          <w:b/>
          <w:bCs/>
          <w:sz w:val="52"/>
        </w:rPr>
      </w:pPr>
    </w:p>
    <w:p w14:paraId="16085369">
      <w:pPr>
        <w:spacing w:line="360" w:lineRule="auto"/>
        <w:rPr>
          <w:rFonts w:eastAsia="黑体"/>
          <w:b/>
          <w:bCs/>
          <w:sz w:val="52"/>
        </w:rPr>
      </w:pPr>
    </w:p>
    <w:p w14:paraId="75A4958E">
      <w:pPr>
        <w:spacing w:line="360" w:lineRule="auto"/>
        <w:rPr>
          <w:rFonts w:eastAsia="黑体"/>
          <w:b/>
          <w:bCs/>
          <w:sz w:val="52"/>
        </w:rPr>
      </w:pPr>
    </w:p>
    <w:p w14:paraId="293DB685">
      <w:pPr>
        <w:spacing w:line="360" w:lineRule="auto"/>
        <w:rPr>
          <w:rFonts w:eastAsia="黑体"/>
          <w:b/>
          <w:bCs/>
          <w:sz w:val="52"/>
        </w:rPr>
      </w:pPr>
    </w:p>
    <w:p w14:paraId="2531687E">
      <w:pPr>
        <w:spacing w:line="360" w:lineRule="auto"/>
        <w:ind w:firstLine="480"/>
        <w:jc w:val="center"/>
      </w:pPr>
      <w:r>
        <w:rPr>
          <w:rFonts w:ascii="Arial" w:hAnsi="Arial"/>
        </w:rPr>
        <w:br w:type="page"/>
      </w:r>
      <w:bookmarkEnd w:id="0"/>
    </w:p>
    <w:p w14:paraId="4F40A336">
      <w:pPr>
        <w:spacing w:line="360" w:lineRule="auto"/>
        <w:jc w:val="center"/>
        <w:rPr>
          <w:sz w:val="28"/>
          <w:szCs w:val="28"/>
        </w:rPr>
      </w:pPr>
      <w:r>
        <w:rPr>
          <w:rFonts w:ascii="宋体" w:hAnsi="宋体"/>
          <w:sz w:val="28"/>
          <w:szCs w:val="28"/>
        </w:rPr>
        <w:t>目录</w:t>
      </w:r>
    </w:p>
    <w:p w14:paraId="62B0EC58">
      <w:pPr>
        <w:pStyle w:val="10"/>
        <w:tabs>
          <w:tab w:val="right" w:leader="dot" w:pos="9070"/>
        </w:tabs>
        <w:rPr>
          <w:i w:val="0"/>
          <w:iCs w:val="0"/>
        </w:rPr>
      </w:pPr>
      <w:r>
        <w:rPr>
          <w:rFonts w:hint="eastAsia" w:ascii="宋体" w:hAnsi="宋体" w:eastAsia="宋体" w:cs="宋体"/>
          <w:i w:val="0"/>
          <w:iCs w:val="0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i w:val="0"/>
          <w:iCs w:val="0"/>
          <w:sz w:val="24"/>
          <w:szCs w:val="24"/>
        </w:rPr>
        <w:instrText xml:space="preserve">TOC \o "1-3" \h \u </w:instrText>
      </w:r>
      <w:r>
        <w:rPr>
          <w:rFonts w:hint="eastAsia" w:ascii="宋体" w:hAnsi="宋体" w:eastAsia="宋体" w:cs="宋体"/>
          <w:i w:val="0"/>
          <w:iCs w:val="0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i w:val="0"/>
          <w:iCs w:val="0"/>
          <w:szCs w:val="24"/>
        </w:rPr>
        <w:fldChar w:fldCharType="begin"/>
      </w:r>
      <w:r>
        <w:rPr>
          <w:rFonts w:hint="eastAsia" w:ascii="宋体" w:hAnsi="宋体" w:eastAsia="宋体" w:cs="宋体"/>
          <w:i w:val="0"/>
          <w:iCs w:val="0"/>
          <w:szCs w:val="24"/>
        </w:rPr>
        <w:instrText xml:space="preserve"> HYPERLINK \l _Toc2880 </w:instrText>
      </w:r>
      <w:r>
        <w:rPr>
          <w:rFonts w:hint="eastAsia" w:ascii="宋体" w:hAnsi="宋体" w:eastAsia="宋体" w:cs="宋体"/>
          <w:i w:val="0"/>
          <w:iCs w:val="0"/>
          <w:szCs w:val="24"/>
        </w:rPr>
        <w:fldChar w:fldCharType="separate"/>
      </w:r>
      <w:r>
        <w:rPr>
          <w:rFonts w:hint="default" w:ascii="宋体" w:hAnsi="宋体" w:eastAsia="宋体" w:cs="宋体"/>
          <w:i w:val="0"/>
          <w:iCs w:val="0"/>
          <w:caps w:val="0"/>
          <w:smallCaps w:val="0"/>
          <w:strike w:val="0"/>
          <w:dstrike w:val="0"/>
          <w:vanish w:val="0"/>
          <w:vertAlign w:val="baseline"/>
          <w14:shadow w14:blurRad="0" w14:dist="0" w14:dir="0" w14:sx="0" w14:sy="0" w14:kx="0" w14:ky="0" w14:algn="none">
            <w14:srgbClr w14:val="000000"/>
          </w14:shadow>
        </w:rPr>
        <w:t xml:space="preserve">§1 </w:t>
      </w:r>
      <w:r>
        <w:rPr>
          <w:rFonts w:hint="eastAsia"/>
          <w:i w:val="0"/>
          <w:iCs w:val="0"/>
          <w:lang w:val="en-US" w:eastAsia="zh-CN"/>
        </w:rPr>
        <w:t>登录入口</w:t>
      </w:r>
      <w:r>
        <w:rPr>
          <w:i w:val="0"/>
          <w:iCs w:val="0"/>
        </w:rPr>
        <w:tab/>
      </w:r>
      <w:r>
        <w:rPr>
          <w:i w:val="0"/>
          <w:iCs w:val="0"/>
        </w:rPr>
        <w:fldChar w:fldCharType="begin"/>
      </w:r>
      <w:r>
        <w:rPr>
          <w:i w:val="0"/>
          <w:iCs w:val="0"/>
        </w:rPr>
        <w:instrText xml:space="preserve"> PAGEREF _Toc2880 \h </w:instrText>
      </w:r>
      <w:r>
        <w:rPr>
          <w:i w:val="0"/>
          <w:iCs w:val="0"/>
        </w:rPr>
        <w:fldChar w:fldCharType="separate"/>
      </w:r>
      <w:r>
        <w:rPr>
          <w:i w:val="0"/>
          <w:iCs w:val="0"/>
        </w:rPr>
        <w:t>3</w:t>
      </w:r>
      <w:r>
        <w:rPr>
          <w:i w:val="0"/>
          <w:iCs w:val="0"/>
        </w:rPr>
        <w:fldChar w:fldCharType="end"/>
      </w:r>
      <w:r>
        <w:rPr>
          <w:rFonts w:hint="eastAsia" w:ascii="宋体" w:hAnsi="宋体" w:eastAsia="宋体" w:cs="宋体"/>
          <w:i w:val="0"/>
          <w:iCs w:val="0"/>
          <w:szCs w:val="24"/>
        </w:rPr>
        <w:fldChar w:fldCharType="end"/>
      </w:r>
    </w:p>
    <w:p w14:paraId="30F20C5A">
      <w:pPr>
        <w:pStyle w:val="10"/>
        <w:tabs>
          <w:tab w:val="right" w:leader="dot" w:pos="9070"/>
        </w:tabs>
        <w:rPr>
          <w:i w:val="0"/>
          <w:iCs w:val="0"/>
        </w:rPr>
      </w:pPr>
      <w:r>
        <w:rPr>
          <w:rFonts w:hint="eastAsia" w:ascii="宋体" w:hAnsi="宋体" w:eastAsia="宋体" w:cs="宋体"/>
          <w:i w:val="0"/>
          <w:iCs w:val="0"/>
          <w:szCs w:val="24"/>
        </w:rPr>
        <w:fldChar w:fldCharType="begin"/>
      </w:r>
      <w:r>
        <w:rPr>
          <w:rFonts w:hint="eastAsia" w:ascii="宋体" w:hAnsi="宋体" w:eastAsia="宋体" w:cs="宋体"/>
          <w:i w:val="0"/>
          <w:iCs w:val="0"/>
          <w:szCs w:val="24"/>
        </w:rPr>
        <w:instrText xml:space="preserve"> HYPERLINK \l _Toc31300 </w:instrText>
      </w:r>
      <w:r>
        <w:rPr>
          <w:rFonts w:hint="eastAsia" w:ascii="宋体" w:hAnsi="宋体" w:eastAsia="宋体" w:cs="宋体"/>
          <w:i w:val="0"/>
          <w:iCs w:val="0"/>
          <w:szCs w:val="24"/>
        </w:rPr>
        <w:fldChar w:fldCharType="separate"/>
      </w:r>
      <w:r>
        <w:rPr>
          <w:rFonts w:hint="default" w:ascii="宋体" w:hAnsi="宋体" w:eastAsia="宋体" w:cs="宋体"/>
          <w:i w:val="0"/>
          <w:iCs w:val="0"/>
          <w:caps w:val="0"/>
          <w:smallCaps w:val="0"/>
          <w:strike w:val="0"/>
          <w:dstrike w:val="0"/>
          <w:vanish w:val="0"/>
          <w:vertAlign w:val="baseline"/>
          <w14:shadow w14:blurRad="0" w14:dist="0" w14:dir="0" w14:sx="0" w14:sy="0" w14:kx="0" w14:ky="0" w14:algn="none">
            <w14:srgbClr w14:val="000000"/>
          </w14:shadow>
        </w:rPr>
        <w:t xml:space="preserve">§2 </w:t>
      </w:r>
      <w:r>
        <w:rPr>
          <w:rFonts w:hint="eastAsia"/>
          <w:i w:val="0"/>
          <w:iCs w:val="0"/>
          <w:lang w:val="en-US" w:eastAsia="zh-CN"/>
        </w:rPr>
        <w:t>业务流程</w:t>
      </w:r>
      <w:r>
        <w:rPr>
          <w:i w:val="0"/>
          <w:iCs w:val="0"/>
        </w:rPr>
        <w:tab/>
      </w:r>
      <w:r>
        <w:rPr>
          <w:i w:val="0"/>
          <w:iCs w:val="0"/>
        </w:rPr>
        <w:fldChar w:fldCharType="begin"/>
      </w:r>
      <w:r>
        <w:rPr>
          <w:i w:val="0"/>
          <w:iCs w:val="0"/>
        </w:rPr>
        <w:instrText xml:space="preserve"> PAGEREF _Toc31300 \h </w:instrText>
      </w:r>
      <w:r>
        <w:rPr>
          <w:i w:val="0"/>
          <w:iCs w:val="0"/>
        </w:rPr>
        <w:fldChar w:fldCharType="separate"/>
      </w:r>
      <w:r>
        <w:rPr>
          <w:i w:val="0"/>
          <w:iCs w:val="0"/>
        </w:rPr>
        <w:t>5</w:t>
      </w:r>
      <w:r>
        <w:rPr>
          <w:i w:val="0"/>
          <w:iCs w:val="0"/>
        </w:rPr>
        <w:fldChar w:fldCharType="end"/>
      </w:r>
      <w:r>
        <w:rPr>
          <w:rFonts w:hint="eastAsia" w:ascii="宋体" w:hAnsi="宋体" w:eastAsia="宋体" w:cs="宋体"/>
          <w:i w:val="0"/>
          <w:iCs w:val="0"/>
          <w:szCs w:val="24"/>
        </w:rPr>
        <w:fldChar w:fldCharType="end"/>
      </w:r>
    </w:p>
    <w:p w14:paraId="3DAE217C">
      <w:pPr>
        <w:pStyle w:val="12"/>
        <w:tabs>
          <w:tab w:val="right" w:leader="dot" w:pos="9070"/>
        </w:tabs>
        <w:rPr>
          <w:i w:val="0"/>
          <w:iCs w:val="0"/>
        </w:rPr>
      </w:pPr>
      <w:r>
        <w:rPr>
          <w:rFonts w:hint="eastAsia" w:ascii="宋体" w:hAnsi="宋体" w:eastAsia="宋体" w:cs="宋体"/>
          <w:i w:val="0"/>
          <w:iCs w:val="0"/>
          <w:szCs w:val="24"/>
        </w:rPr>
        <w:fldChar w:fldCharType="begin"/>
      </w:r>
      <w:r>
        <w:rPr>
          <w:rFonts w:hint="eastAsia" w:ascii="宋体" w:hAnsi="宋体" w:eastAsia="宋体" w:cs="宋体"/>
          <w:i w:val="0"/>
          <w:iCs w:val="0"/>
          <w:szCs w:val="24"/>
        </w:rPr>
        <w:instrText xml:space="preserve"> HYPERLINK \l _Toc9550 </w:instrText>
      </w:r>
      <w:r>
        <w:rPr>
          <w:rFonts w:hint="eastAsia" w:ascii="宋体" w:hAnsi="宋体" w:eastAsia="宋体" w:cs="宋体"/>
          <w:i w:val="0"/>
          <w:iCs w:val="0"/>
          <w:szCs w:val="24"/>
        </w:rPr>
        <w:fldChar w:fldCharType="separate"/>
      </w:r>
      <w:r>
        <w:rPr>
          <w:rFonts w:hint="default" w:ascii="宋体" w:hAnsi="宋体" w:eastAsia="宋体" w:cs="宋体"/>
          <w:i w:val="0"/>
          <w:iCs w:val="0"/>
          <w:caps w:val="0"/>
          <w:smallCaps w:val="0"/>
          <w:strike w:val="0"/>
          <w:dstrike w:val="0"/>
          <w:vanish w:val="0"/>
          <w:vertAlign w:val="baseline"/>
          <w:lang w:val="en-US" w:eastAsia="zh-CN"/>
          <w14:shadow w14:blurRad="0" w14:dist="0" w14:dir="0" w14:sx="0" w14:sy="0" w14:kx="0" w14:ky="0" w14:algn="none">
            <w14:srgbClr w14:val="000000"/>
          </w14:shadow>
        </w:rPr>
        <w:t xml:space="preserve">§2.1 </w:t>
      </w:r>
      <w:r>
        <w:rPr>
          <w:rFonts w:hint="eastAsia"/>
          <w:i w:val="0"/>
          <w:iCs w:val="0"/>
        </w:rPr>
        <w:t>院系信息维护</w:t>
      </w:r>
      <w:r>
        <w:rPr>
          <w:i w:val="0"/>
          <w:iCs w:val="0"/>
        </w:rPr>
        <w:tab/>
      </w:r>
      <w:r>
        <w:rPr>
          <w:i w:val="0"/>
          <w:iCs w:val="0"/>
        </w:rPr>
        <w:fldChar w:fldCharType="begin"/>
      </w:r>
      <w:r>
        <w:rPr>
          <w:i w:val="0"/>
          <w:iCs w:val="0"/>
        </w:rPr>
        <w:instrText xml:space="preserve"> PAGEREF _Toc9550 \h </w:instrText>
      </w:r>
      <w:r>
        <w:rPr>
          <w:i w:val="0"/>
          <w:iCs w:val="0"/>
        </w:rPr>
        <w:fldChar w:fldCharType="separate"/>
      </w:r>
      <w:r>
        <w:rPr>
          <w:i w:val="0"/>
          <w:iCs w:val="0"/>
        </w:rPr>
        <w:t>5</w:t>
      </w:r>
      <w:r>
        <w:rPr>
          <w:i w:val="0"/>
          <w:iCs w:val="0"/>
        </w:rPr>
        <w:fldChar w:fldCharType="end"/>
      </w:r>
      <w:r>
        <w:rPr>
          <w:rFonts w:hint="eastAsia" w:ascii="宋体" w:hAnsi="宋体" w:eastAsia="宋体" w:cs="宋体"/>
          <w:i w:val="0"/>
          <w:iCs w:val="0"/>
          <w:szCs w:val="24"/>
        </w:rPr>
        <w:fldChar w:fldCharType="end"/>
      </w:r>
    </w:p>
    <w:p w14:paraId="44FDCB67">
      <w:pPr>
        <w:pStyle w:val="7"/>
        <w:tabs>
          <w:tab w:val="right" w:leader="dot" w:pos="9070"/>
        </w:tabs>
        <w:rPr>
          <w:i w:val="0"/>
          <w:iCs w:val="0"/>
        </w:rPr>
      </w:pPr>
      <w:r>
        <w:rPr>
          <w:rFonts w:hint="eastAsia" w:ascii="宋体" w:hAnsi="宋体" w:eastAsia="宋体" w:cs="宋体"/>
          <w:i w:val="0"/>
          <w:iCs w:val="0"/>
          <w:szCs w:val="24"/>
        </w:rPr>
        <w:fldChar w:fldCharType="begin"/>
      </w:r>
      <w:r>
        <w:rPr>
          <w:rFonts w:hint="eastAsia" w:ascii="宋体" w:hAnsi="宋体" w:eastAsia="宋体" w:cs="宋体"/>
          <w:i w:val="0"/>
          <w:iCs w:val="0"/>
          <w:szCs w:val="24"/>
        </w:rPr>
        <w:instrText xml:space="preserve"> HYPERLINK \l _Toc415 </w:instrText>
      </w:r>
      <w:r>
        <w:rPr>
          <w:rFonts w:hint="eastAsia" w:ascii="宋体" w:hAnsi="宋体" w:eastAsia="宋体" w:cs="宋体"/>
          <w:i w:val="0"/>
          <w:iCs w:val="0"/>
          <w:szCs w:val="24"/>
        </w:rPr>
        <w:fldChar w:fldCharType="separate"/>
      </w:r>
      <w:r>
        <w:rPr>
          <w:rFonts w:hint="default" w:ascii="宋体" w:hAnsi="宋体" w:eastAsia="宋体" w:cs="宋体"/>
          <w:i w:val="0"/>
          <w:iCs w:val="0"/>
          <w:caps w:val="0"/>
          <w:smallCaps w:val="0"/>
          <w:strike w:val="0"/>
          <w:dstrike w:val="0"/>
          <w:vanish w:val="0"/>
          <w:vertAlign w:val="baseline"/>
          <w14:shadow w14:blurRad="0" w14:dist="0" w14:dir="0" w14:sx="0" w14:sy="0" w14:kx="0" w14:ky="0" w14:algn="none">
            <w14:srgbClr w14:val="000000"/>
          </w14:shadow>
        </w:rPr>
        <w:t xml:space="preserve">§2.1.1 </w:t>
      </w:r>
      <w:r>
        <w:rPr>
          <w:rFonts w:hint="eastAsia"/>
          <w:i w:val="0"/>
          <w:iCs w:val="0"/>
          <w:lang w:val="en-US" w:eastAsia="zh-CN"/>
        </w:rPr>
        <w:t>新增院系</w:t>
      </w:r>
      <w:r>
        <w:rPr>
          <w:i w:val="0"/>
          <w:iCs w:val="0"/>
        </w:rPr>
        <w:tab/>
      </w:r>
      <w:r>
        <w:rPr>
          <w:i w:val="0"/>
          <w:iCs w:val="0"/>
        </w:rPr>
        <w:fldChar w:fldCharType="begin"/>
      </w:r>
      <w:r>
        <w:rPr>
          <w:i w:val="0"/>
          <w:iCs w:val="0"/>
        </w:rPr>
        <w:instrText xml:space="preserve"> PAGEREF _Toc415 \h </w:instrText>
      </w:r>
      <w:r>
        <w:rPr>
          <w:i w:val="0"/>
          <w:iCs w:val="0"/>
        </w:rPr>
        <w:fldChar w:fldCharType="separate"/>
      </w:r>
      <w:r>
        <w:rPr>
          <w:i w:val="0"/>
          <w:iCs w:val="0"/>
        </w:rPr>
        <w:t>5</w:t>
      </w:r>
      <w:r>
        <w:rPr>
          <w:i w:val="0"/>
          <w:iCs w:val="0"/>
        </w:rPr>
        <w:fldChar w:fldCharType="end"/>
      </w:r>
      <w:r>
        <w:rPr>
          <w:rFonts w:hint="eastAsia" w:ascii="宋体" w:hAnsi="宋体" w:eastAsia="宋体" w:cs="宋体"/>
          <w:i w:val="0"/>
          <w:iCs w:val="0"/>
          <w:szCs w:val="24"/>
        </w:rPr>
        <w:fldChar w:fldCharType="end"/>
      </w:r>
    </w:p>
    <w:p w14:paraId="3F88395B">
      <w:pPr>
        <w:pStyle w:val="7"/>
        <w:tabs>
          <w:tab w:val="right" w:leader="dot" w:pos="9070"/>
        </w:tabs>
        <w:rPr>
          <w:i w:val="0"/>
          <w:iCs w:val="0"/>
        </w:rPr>
      </w:pPr>
      <w:r>
        <w:rPr>
          <w:rFonts w:hint="eastAsia" w:ascii="宋体" w:hAnsi="宋体" w:eastAsia="宋体" w:cs="宋体"/>
          <w:i w:val="0"/>
          <w:iCs w:val="0"/>
          <w:szCs w:val="24"/>
        </w:rPr>
        <w:fldChar w:fldCharType="begin"/>
      </w:r>
      <w:r>
        <w:rPr>
          <w:rFonts w:hint="eastAsia" w:ascii="宋体" w:hAnsi="宋体" w:eastAsia="宋体" w:cs="宋体"/>
          <w:i w:val="0"/>
          <w:iCs w:val="0"/>
          <w:szCs w:val="24"/>
        </w:rPr>
        <w:instrText xml:space="preserve"> HYPERLINK \l _Toc17233 </w:instrText>
      </w:r>
      <w:r>
        <w:rPr>
          <w:rFonts w:hint="eastAsia" w:ascii="宋体" w:hAnsi="宋体" w:eastAsia="宋体" w:cs="宋体"/>
          <w:i w:val="0"/>
          <w:iCs w:val="0"/>
          <w:szCs w:val="24"/>
        </w:rPr>
        <w:fldChar w:fldCharType="separate"/>
      </w:r>
      <w:r>
        <w:rPr>
          <w:rFonts w:hint="default" w:ascii="宋体" w:hAnsi="宋体" w:eastAsia="宋体" w:cs="宋体"/>
          <w:i w:val="0"/>
          <w:iCs w:val="0"/>
          <w:caps w:val="0"/>
          <w:smallCaps w:val="0"/>
          <w:strike w:val="0"/>
          <w:dstrike w:val="0"/>
          <w:vanish w:val="0"/>
          <w:vertAlign w:val="baseline"/>
          <w14:shadow w14:blurRad="0" w14:dist="0" w14:dir="0" w14:sx="0" w14:sy="0" w14:kx="0" w14:ky="0" w14:algn="none">
            <w14:srgbClr w14:val="000000"/>
          </w14:shadow>
        </w:rPr>
        <w:t xml:space="preserve">§2.1.2 </w:t>
      </w:r>
      <w:r>
        <w:rPr>
          <w:rFonts w:hint="eastAsia"/>
          <w:i w:val="0"/>
          <w:iCs w:val="0"/>
          <w:lang w:val="en-US" w:eastAsia="zh-CN"/>
        </w:rPr>
        <w:t>修改院系</w:t>
      </w:r>
      <w:r>
        <w:rPr>
          <w:i w:val="0"/>
          <w:iCs w:val="0"/>
        </w:rPr>
        <w:tab/>
      </w:r>
      <w:r>
        <w:rPr>
          <w:i w:val="0"/>
          <w:iCs w:val="0"/>
        </w:rPr>
        <w:fldChar w:fldCharType="begin"/>
      </w:r>
      <w:r>
        <w:rPr>
          <w:i w:val="0"/>
          <w:iCs w:val="0"/>
        </w:rPr>
        <w:instrText xml:space="preserve"> PAGEREF _Toc17233 \h </w:instrText>
      </w:r>
      <w:r>
        <w:rPr>
          <w:i w:val="0"/>
          <w:iCs w:val="0"/>
        </w:rPr>
        <w:fldChar w:fldCharType="separate"/>
      </w:r>
      <w:r>
        <w:rPr>
          <w:i w:val="0"/>
          <w:iCs w:val="0"/>
        </w:rPr>
        <w:t>6</w:t>
      </w:r>
      <w:r>
        <w:rPr>
          <w:i w:val="0"/>
          <w:iCs w:val="0"/>
        </w:rPr>
        <w:fldChar w:fldCharType="end"/>
      </w:r>
      <w:r>
        <w:rPr>
          <w:rFonts w:hint="eastAsia" w:ascii="宋体" w:hAnsi="宋体" w:eastAsia="宋体" w:cs="宋体"/>
          <w:i w:val="0"/>
          <w:iCs w:val="0"/>
          <w:szCs w:val="24"/>
        </w:rPr>
        <w:fldChar w:fldCharType="end"/>
      </w:r>
    </w:p>
    <w:p w14:paraId="0C9B3413">
      <w:pPr>
        <w:pStyle w:val="7"/>
        <w:tabs>
          <w:tab w:val="right" w:leader="dot" w:pos="9070"/>
        </w:tabs>
        <w:rPr>
          <w:i w:val="0"/>
          <w:iCs w:val="0"/>
        </w:rPr>
      </w:pPr>
      <w:r>
        <w:rPr>
          <w:rFonts w:hint="eastAsia" w:ascii="宋体" w:hAnsi="宋体" w:eastAsia="宋体" w:cs="宋体"/>
          <w:i w:val="0"/>
          <w:iCs w:val="0"/>
          <w:szCs w:val="24"/>
        </w:rPr>
        <w:fldChar w:fldCharType="begin"/>
      </w:r>
      <w:r>
        <w:rPr>
          <w:rFonts w:hint="eastAsia" w:ascii="宋体" w:hAnsi="宋体" w:eastAsia="宋体" w:cs="宋体"/>
          <w:i w:val="0"/>
          <w:iCs w:val="0"/>
          <w:szCs w:val="24"/>
        </w:rPr>
        <w:instrText xml:space="preserve"> HYPERLINK \l _Toc28033 </w:instrText>
      </w:r>
      <w:r>
        <w:rPr>
          <w:rFonts w:hint="eastAsia" w:ascii="宋体" w:hAnsi="宋体" w:eastAsia="宋体" w:cs="宋体"/>
          <w:i w:val="0"/>
          <w:iCs w:val="0"/>
          <w:szCs w:val="24"/>
        </w:rPr>
        <w:fldChar w:fldCharType="separate"/>
      </w:r>
      <w:r>
        <w:rPr>
          <w:rFonts w:hint="default" w:ascii="宋体" w:hAnsi="宋体" w:eastAsia="宋体" w:cs="宋体"/>
          <w:i w:val="0"/>
          <w:iCs w:val="0"/>
          <w:caps w:val="0"/>
          <w:smallCaps w:val="0"/>
          <w:strike w:val="0"/>
          <w:dstrike w:val="0"/>
          <w:vanish w:val="0"/>
          <w:vertAlign w:val="baseline"/>
          <w14:shadow w14:blurRad="0" w14:dist="0" w14:dir="0" w14:sx="0" w14:sy="0" w14:kx="0" w14:ky="0" w14:algn="none">
            <w14:srgbClr w14:val="000000"/>
          </w14:shadow>
        </w:rPr>
        <w:t xml:space="preserve">§2.1.3 </w:t>
      </w:r>
      <w:r>
        <w:rPr>
          <w:rFonts w:hint="eastAsia"/>
          <w:i w:val="0"/>
          <w:iCs w:val="0"/>
          <w:lang w:val="en-US" w:eastAsia="zh-CN"/>
        </w:rPr>
        <w:t>删除院系</w:t>
      </w:r>
      <w:r>
        <w:rPr>
          <w:i w:val="0"/>
          <w:iCs w:val="0"/>
        </w:rPr>
        <w:tab/>
      </w:r>
      <w:r>
        <w:rPr>
          <w:i w:val="0"/>
          <w:iCs w:val="0"/>
        </w:rPr>
        <w:fldChar w:fldCharType="begin"/>
      </w:r>
      <w:r>
        <w:rPr>
          <w:i w:val="0"/>
          <w:iCs w:val="0"/>
        </w:rPr>
        <w:instrText xml:space="preserve"> PAGEREF _Toc28033 \h </w:instrText>
      </w:r>
      <w:r>
        <w:rPr>
          <w:i w:val="0"/>
          <w:iCs w:val="0"/>
        </w:rPr>
        <w:fldChar w:fldCharType="separate"/>
      </w:r>
      <w:r>
        <w:rPr>
          <w:i w:val="0"/>
          <w:iCs w:val="0"/>
        </w:rPr>
        <w:t>6</w:t>
      </w:r>
      <w:r>
        <w:rPr>
          <w:i w:val="0"/>
          <w:iCs w:val="0"/>
        </w:rPr>
        <w:fldChar w:fldCharType="end"/>
      </w:r>
      <w:r>
        <w:rPr>
          <w:rFonts w:hint="eastAsia" w:ascii="宋体" w:hAnsi="宋体" w:eastAsia="宋体" w:cs="宋体"/>
          <w:i w:val="0"/>
          <w:iCs w:val="0"/>
          <w:szCs w:val="24"/>
        </w:rPr>
        <w:fldChar w:fldCharType="end"/>
      </w:r>
    </w:p>
    <w:p w14:paraId="178ED888">
      <w:pPr>
        <w:pStyle w:val="7"/>
        <w:tabs>
          <w:tab w:val="right" w:leader="dot" w:pos="9070"/>
        </w:tabs>
        <w:rPr>
          <w:i w:val="0"/>
          <w:iCs w:val="0"/>
        </w:rPr>
      </w:pPr>
      <w:r>
        <w:rPr>
          <w:rFonts w:hint="eastAsia" w:ascii="宋体" w:hAnsi="宋体" w:eastAsia="宋体" w:cs="宋体"/>
          <w:i w:val="0"/>
          <w:iCs w:val="0"/>
          <w:szCs w:val="24"/>
        </w:rPr>
        <w:fldChar w:fldCharType="begin"/>
      </w:r>
      <w:r>
        <w:rPr>
          <w:rFonts w:hint="eastAsia" w:ascii="宋体" w:hAnsi="宋体" w:eastAsia="宋体" w:cs="宋体"/>
          <w:i w:val="0"/>
          <w:iCs w:val="0"/>
          <w:szCs w:val="24"/>
        </w:rPr>
        <w:instrText xml:space="preserve"> HYPERLINK \l _Toc1931 </w:instrText>
      </w:r>
      <w:r>
        <w:rPr>
          <w:rFonts w:hint="eastAsia" w:ascii="宋体" w:hAnsi="宋体" w:eastAsia="宋体" w:cs="宋体"/>
          <w:i w:val="0"/>
          <w:iCs w:val="0"/>
          <w:szCs w:val="24"/>
        </w:rPr>
        <w:fldChar w:fldCharType="separate"/>
      </w:r>
      <w:r>
        <w:rPr>
          <w:rFonts w:hint="default" w:ascii="宋体" w:hAnsi="宋体" w:eastAsia="宋体" w:cs="宋体"/>
          <w:i w:val="0"/>
          <w:iCs w:val="0"/>
          <w:caps w:val="0"/>
          <w:smallCaps w:val="0"/>
          <w:strike w:val="0"/>
          <w:dstrike w:val="0"/>
          <w:vanish w:val="0"/>
          <w:vertAlign w:val="baseline"/>
          <w:lang w:val="en-US" w:eastAsia="zh-CN"/>
          <w14:shadow w14:blurRad="0" w14:dist="0" w14:dir="0" w14:sx="0" w14:sy="0" w14:kx="0" w14:ky="0" w14:algn="none">
            <w14:srgbClr w14:val="000000"/>
          </w14:shadow>
        </w:rPr>
        <w:t xml:space="preserve">§2.1.4 </w:t>
      </w:r>
      <w:r>
        <w:rPr>
          <w:rFonts w:hint="eastAsia"/>
          <w:i w:val="0"/>
          <w:iCs w:val="0"/>
          <w:lang w:val="en-US" w:eastAsia="zh-CN"/>
        </w:rPr>
        <w:t>新增班级</w:t>
      </w:r>
      <w:r>
        <w:rPr>
          <w:i w:val="0"/>
          <w:iCs w:val="0"/>
        </w:rPr>
        <w:tab/>
      </w:r>
      <w:r>
        <w:rPr>
          <w:i w:val="0"/>
          <w:iCs w:val="0"/>
        </w:rPr>
        <w:fldChar w:fldCharType="begin"/>
      </w:r>
      <w:r>
        <w:rPr>
          <w:i w:val="0"/>
          <w:iCs w:val="0"/>
        </w:rPr>
        <w:instrText xml:space="preserve"> PAGEREF _Toc1931 \h </w:instrText>
      </w:r>
      <w:r>
        <w:rPr>
          <w:i w:val="0"/>
          <w:iCs w:val="0"/>
        </w:rPr>
        <w:fldChar w:fldCharType="separate"/>
      </w:r>
      <w:r>
        <w:rPr>
          <w:i w:val="0"/>
          <w:iCs w:val="0"/>
        </w:rPr>
        <w:t>7</w:t>
      </w:r>
      <w:r>
        <w:rPr>
          <w:i w:val="0"/>
          <w:iCs w:val="0"/>
        </w:rPr>
        <w:fldChar w:fldCharType="end"/>
      </w:r>
      <w:r>
        <w:rPr>
          <w:rFonts w:hint="eastAsia" w:ascii="宋体" w:hAnsi="宋体" w:eastAsia="宋体" w:cs="宋体"/>
          <w:i w:val="0"/>
          <w:iCs w:val="0"/>
          <w:szCs w:val="24"/>
        </w:rPr>
        <w:fldChar w:fldCharType="end"/>
      </w:r>
    </w:p>
    <w:p w14:paraId="33CD3689">
      <w:pPr>
        <w:pStyle w:val="7"/>
        <w:tabs>
          <w:tab w:val="right" w:leader="dot" w:pos="9070"/>
        </w:tabs>
        <w:rPr>
          <w:i w:val="0"/>
          <w:iCs w:val="0"/>
        </w:rPr>
      </w:pPr>
      <w:r>
        <w:rPr>
          <w:rFonts w:hint="eastAsia" w:ascii="宋体" w:hAnsi="宋体" w:eastAsia="宋体" w:cs="宋体"/>
          <w:i w:val="0"/>
          <w:iCs w:val="0"/>
          <w:szCs w:val="24"/>
        </w:rPr>
        <w:fldChar w:fldCharType="begin"/>
      </w:r>
      <w:r>
        <w:rPr>
          <w:rFonts w:hint="eastAsia" w:ascii="宋体" w:hAnsi="宋体" w:eastAsia="宋体" w:cs="宋体"/>
          <w:i w:val="0"/>
          <w:iCs w:val="0"/>
          <w:szCs w:val="24"/>
        </w:rPr>
        <w:instrText xml:space="preserve"> HYPERLINK \l _Toc31820 </w:instrText>
      </w:r>
      <w:r>
        <w:rPr>
          <w:rFonts w:hint="eastAsia" w:ascii="宋体" w:hAnsi="宋体" w:eastAsia="宋体" w:cs="宋体"/>
          <w:i w:val="0"/>
          <w:iCs w:val="0"/>
          <w:szCs w:val="24"/>
        </w:rPr>
        <w:fldChar w:fldCharType="separate"/>
      </w:r>
      <w:r>
        <w:rPr>
          <w:rFonts w:hint="default" w:ascii="宋体" w:hAnsi="宋体" w:eastAsia="宋体" w:cs="宋体"/>
          <w:i w:val="0"/>
          <w:iCs w:val="0"/>
          <w:caps w:val="0"/>
          <w:smallCaps w:val="0"/>
          <w:strike w:val="0"/>
          <w:dstrike w:val="0"/>
          <w:vanish w:val="0"/>
          <w:vertAlign w:val="baseline"/>
          <w:lang w:val="en-US" w:eastAsia="zh-CN"/>
          <w14:shadow w14:blurRad="0" w14:dist="0" w14:dir="0" w14:sx="0" w14:sy="0" w14:kx="0" w14:ky="0" w14:algn="none">
            <w14:srgbClr w14:val="000000"/>
          </w14:shadow>
        </w:rPr>
        <w:t xml:space="preserve">§2.1.5 </w:t>
      </w:r>
      <w:r>
        <w:rPr>
          <w:rFonts w:hint="eastAsia"/>
          <w:i w:val="0"/>
          <w:iCs w:val="0"/>
          <w:lang w:val="en-US" w:eastAsia="zh-CN"/>
        </w:rPr>
        <w:t>修改班级</w:t>
      </w:r>
      <w:r>
        <w:rPr>
          <w:i w:val="0"/>
          <w:iCs w:val="0"/>
        </w:rPr>
        <w:tab/>
      </w:r>
      <w:r>
        <w:rPr>
          <w:i w:val="0"/>
          <w:iCs w:val="0"/>
        </w:rPr>
        <w:fldChar w:fldCharType="begin"/>
      </w:r>
      <w:r>
        <w:rPr>
          <w:i w:val="0"/>
          <w:iCs w:val="0"/>
        </w:rPr>
        <w:instrText xml:space="preserve"> PAGEREF _Toc31820 \h </w:instrText>
      </w:r>
      <w:r>
        <w:rPr>
          <w:i w:val="0"/>
          <w:iCs w:val="0"/>
        </w:rPr>
        <w:fldChar w:fldCharType="separate"/>
      </w:r>
      <w:r>
        <w:rPr>
          <w:i w:val="0"/>
          <w:iCs w:val="0"/>
        </w:rPr>
        <w:t>7</w:t>
      </w:r>
      <w:r>
        <w:rPr>
          <w:i w:val="0"/>
          <w:iCs w:val="0"/>
        </w:rPr>
        <w:fldChar w:fldCharType="end"/>
      </w:r>
      <w:r>
        <w:rPr>
          <w:rFonts w:hint="eastAsia" w:ascii="宋体" w:hAnsi="宋体" w:eastAsia="宋体" w:cs="宋体"/>
          <w:i w:val="0"/>
          <w:iCs w:val="0"/>
          <w:szCs w:val="24"/>
        </w:rPr>
        <w:fldChar w:fldCharType="end"/>
      </w:r>
    </w:p>
    <w:p w14:paraId="7AC4D2BF">
      <w:pPr>
        <w:pStyle w:val="7"/>
        <w:tabs>
          <w:tab w:val="right" w:leader="dot" w:pos="9070"/>
        </w:tabs>
        <w:rPr>
          <w:i w:val="0"/>
          <w:iCs w:val="0"/>
        </w:rPr>
      </w:pPr>
      <w:r>
        <w:rPr>
          <w:rFonts w:hint="eastAsia" w:ascii="宋体" w:hAnsi="宋体" w:eastAsia="宋体" w:cs="宋体"/>
          <w:i w:val="0"/>
          <w:iCs w:val="0"/>
          <w:szCs w:val="24"/>
        </w:rPr>
        <w:fldChar w:fldCharType="begin"/>
      </w:r>
      <w:r>
        <w:rPr>
          <w:rFonts w:hint="eastAsia" w:ascii="宋体" w:hAnsi="宋体" w:eastAsia="宋体" w:cs="宋体"/>
          <w:i w:val="0"/>
          <w:iCs w:val="0"/>
          <w:szCs w:val="24"/>
        </w:rPr>
        <w:instrText xml:space="preserve"> HYPERLINK \l _Toc28509 </w:instrText>
      </w:r>
      <w:r>
        <w:rPr>
          <w:rFonts w:hint="eastAsia" w:ascii="宋体" w:hAnsi="宋体" w:eastAsia="宋体" w:cs="宋体"/>
          <w:i w:val="0"/>
          <w:iCs w:val="0"/>
          <w:szCs w:val="24"/>
        </w:rPr>
        <w:fldChar w:fldCharType="separate"/>
      </w:r>
      <w:r>
        <w:rPr>
          <w:rFonts w:hint="default" w:ascii="宋体" w:hAnsi="宋体" w:eastAsia="宋体" w:cs="宋体"/>
          <w:i w:val="0"/>
          <w:iCs w:val="0"/>
          <w:caps w:val="0"/>
          <w:smallCaps w:val="0"/>
          <w:strike w:val="0"/>
          <w:dstrike w:val="0"/>
          <w:vanish w:val="0"/>
          <w:vertAlign w:val="baseline"/>
          <w:lang w:val="en-US" w:eastAsia="zh-CN"/>
          <w14:shadow w14:blurRad="0" w14:dist="0" w14:dir="0" w14:sx="0" w14:sy="0" w14:kx="0" w14:ky="0" w14:algn="none">
            <w14:srgbClr w14:val="000000"/>
          </w14:shadow>
        </w:rPr>
        <w:t xml:space="preserve">§2.1.6 </w:t>
      </w:r>
      <w:r>
        <w:rPr>
          <w:rFonts w:hint="eastAsia"/>
          <w:i w:val="0"/>
          <w:iCs w:val="0"/>
          <w:lang w:val="en-US" w:eastAsia="zh-CN"/>
        </w:rPr>
        <w:t>删除班级</w:t>
      </w:r>
      <w:r>
        <w:rPr>
          <w:i w:val="0"/>
          <w:iCs w:val="0"/>
        </w:rPr>
        <w:tab/>
      </w:r>
      <w:r>
        <w:rPr>
          <w:i w:val="0"/>
          <w:iCs w:val="0"/>
        </w:rPr>
        <w:fldChar w:fldCharType="begin"/>
      </w:r>
      <w:r>
        <w:rPr>
          <w:i w:val="0"/>
          <w:iCs w:val="0"/>
        </w:rPr>
        <w:instrText xml:space="preserve"> PAGEREF _Toc28509 \h </w:instrText>
      </w:r>
      <w:r>
        <w:rPr>
          <w:i w:val="0"/>
          <w:iCs w:val="0"/>
        </w:rPr>
        <w:fldChar w:fldCharType="separate"/>
      </w:r>
      <w:r>
        <w:rPr>
          <w:i w:val="0"/>
          <w:iCs w:val="0"/>
        </w:rPr>
        <w:t>8</w:t>
      </w:r>
      <w:r>
        <w:rPr>
          <w:i w:val="0"/>
          <w:iCs w:val="0"/>
        </w:rPr>
        <w:fldChar w:fldCharType="end"/>
      </w:r>
      <w:r>
        <w:rPr>
          <w:rFonts w:hint="eastAsia" w:ascii="宋体" w:hAnsi="宋体" w:eastAsia="宋体" w:cs="宋体"/>
          <w:i w:val="0"/>
          <w:iCs w:val="0"/>
          <w:szCs w:val="24"/>
        </w:rPr>
        <w:fldChar w:fldCharType="end"/>
      </w:r>
    </w:p>
    <w:p w14:paraId="130F7894">
      <w:pPr>
        <w:pStyle w:val="12"/>
        <w:tabs>
          <w:tab w:val="right" w:leader="dot" w:pos="9070"/>
        </w:tabs>
        <w:rPr>
          <w:i w:val="0"/>
          <w:iCs w:val="0"/>
        </w:rPr>
      </w:pPr>
      <w:r>
        <w:rPr>
          <w:rFonts w:hint="eastAsia" w:ascii="宋体" w:hAnsi="宋体" w:eastAsia="宋体" w:cs="宋体"/>
          <w:i w:val="0"/>
          <w:iCs w:val="0"/>
          <w:szCs w:val="24"/>
        </w:rPr>
        <w:fldChar w:fldCharType="begin"/>
      </w:r>
      <w:r>
        <w:rPr>
          <w:rFonts w:hint="eastAsia" w:ascii="宋体" w:hAnsi="宋体" w:eastAsia="宋体" w:cs="宋体"/>
          <w:i w:val="0"/>
          <w:iCs w:val="0"/>
          <w:szCs w:val="24"/>
        </w:rPr>
        <w:instrText xml:space="preserve"> HYPERLINK \l _Toc5206 </w:instrText>
      </w:r>
      <w:r>
        <w:rPr>
          <w:rFonts w:hint="eastAsia" w:ascii="宋体" w:hAnsi="宋体" w:eastAsia="宋体" w:cs="宋体"/>
          <w:i w:val="0"/>
          <w:iCs w:val="0"/>
          <w:szCs w:val="24"/>
        </w:rPr>
        <w:fldChar w:fldCharType="separate"/>
      </w:r>
      <w:r>
        <w:rPr>
          <w:rFonts w:hint="default" w:ascii="宋体" w:hAnsi="宋体" w:eastAsia="宋体" w:cs="宋体"/>
          <w:i w:val="0"/>
          <w:iCs w:val="0"/>
          <w:caps w:val="0"/>
          <w:smallCaps w:val="0"/>
          <w:strike w:val="0"/>
          <w:dstrike w:val="0"/>
          <w:vanish w:val="0"/>
          <w:vertAlign w:val="baseline"/>
          <w14:shadow w14:blurRad="0" w14:dist="0" w14:dir="0" w14:sx="0" w14:sy="0" w14:kx="0" w14:ky="0" w14:algn="none">
            <w14:srgbClr w14:val="000000"/>
          </w14:shadow>
        </w:rPr>
        <w:t xml:space="preserve">§2.2 </w:t>
      </w:r>
      <w:r>
        <w:rPr>
          <w:rFonts w:hint="eastAsia"/>
          <w:i w:val="0"/>
          <w:iCs w:val="0"/>
          <w:lang w:val="en-US" w:eastAsia="zh-CN"/>
        </w:rPr>
        <w:t>学校审核</w:t>
      </w:r>
      <w:r>
        <w:rPr>
          <w:i w:val="0"/>
          <w:iCs w:val="0"/>
        </w:rPr>
        <w:tab/>
      </w:r>
      <w:r>
        <w:rPr>
          <w:i w:val="0"/>
          <w:iCs w:val="0"/>
        </w:rPr>
        <w:fldChar w:fldCharType="begin"/>
      </w:r>
      <w:r>
        <w:rPr>
          <w:i w:val="0"/>
          <w:iCs w:val="0"/>
        </w:rPr>
        <w:instrText xml:space="preserve"> PAGEREF _Toc5206 \h </w:instrText>
      </w:r>
      <w:r>
        <w:rPr>
          <w:i w:val="0"/>
          <w:iCs w:val="0"/>
        </w:rPr>
        <w:fldChar w:fldCharType="separate"/>
      </w:r>
      <w:r>
        <w:rPr>
          <w:i w:val="0"/>
          <w:iCs w:val="0"/>
        </w:rPr>
        <w:t>8</w:t>
      </w:r>
      <w:r>
        <w:rPr>
          <w:i w:val="0"/>
          <w:iCs w:val="0"/>
        </w:rPr>
        <w:fldChar w:fldCharType="end"/>
      </w:r>
      <w:r>
        <w:rPr>
          <w:rFonts w:hint="eastAsia" w:ascii="宋体" w:hAnsi="宋体" w:eastAsia="宋体" w:cs="宋体"/>
          <w:i w:val="0"/>
          <w:iCs w:val="0"/>
          <w:szCs w:val="24"/>
        </w:rPr>
        <w:fldChar w:fldCharType="end"/>
      </w:r>
    </w:p>
    <w:p w14:paraId="7F334BA9">
      <w:pPr>
        <w:pStyle w:val="7"/>
        <w:tabs>
          <w:tab w:val="right" w:leader="dot" w:pos="9070"/>
        </w:tabs>
        <w:rPr>
          <w:i w:val="0"/>
          <w:iCs w:val="0"/>
        </w:rPr>
      </w:pPr>
      <w:r>
        <w:rPr>
          <w:rFonts w:hint="eastAsia" w:ascii="宋体" w:hAnsi="宋体" w:eastAsia="宋体" w:cs="宋体"/>
          <w:i w:val="0"/>
          <w:iCs w:val="0"/>
          <w:szCs w:val="24"/>
        </w:rPr>
        <w:fldChar w:fldCharType="begin"/>
      </w:r>
      <w:r>
        <w:rPr>
          <w:rFonts w:hint="eastAsia" w:ascii="宋体" w:hAnsi="宋体" w:eastAsia="宋体" w:cs="宋体"/>
          <w:i w:val="0"/>
          <w:iCs w:val="0"/>
          <w:szCs w:val="24"/>
        </w:rPr>
        <w:instrText xml:space="preserve"> HYPERLINK \l _Toc5209 </w:instrText>
      </w:r>
      <w:r>
        <w:rPr>
          <w:rFonts w:hint="eastAsia" w:ascii="宋体" w:hAnsi="宋体" w:eastAsia="宋体" w:cs="宋体"/>
          <w:i w:val="0"/>
          <w:iCs w:val="0"/>
          <w:szCs w:val="24"/>
        </w:rPr>
        <w:fldChar w:fldCharType="separate"/>
      </w:r>
      <w:r>
        <w:rPr>
          <w:rFonts w:hint="default" w:ascii="宋体" w:hAnsi="宋体" w:eastAsia="宋体" w:cs="宋体"/>
          <w:i w:val="0"/>
          <w:iCs w:val="0"/>
          <w:caps w:val="0"/>
          <w:smallCaps w:val="0"/>
          <w:strike w:val="0"/>
          <w:dstrike w:val="0"/>
          <w:vanish w:val="0"/>
          <w:vertAlign w:val="baseline"/>
          <w:lang w:val="en-US" w:eastAsia="zh-CN"/>
          <w14:shadow w14:blurRad="0" w14:dist="0" w14:dir="0" w14:sx="0" w14:sy="0" w14:kx="0" w14:ky="0" w14:algn="none">
            <w14:srgbClr w14:val="000000"/>
          </w14:shadow>
        </w:rPr>
        <w:t xml:space="preserve">§2.2.1 </w:t>
      </w:r>
      <w:r>
        <w:rPr>
          <w:rFonts w:hint="eastAsia"/>
          <w:i w:val="0"/>
          <w:iCs w:val="0"/>
          <w:lang w:val="en-US" w:eastAsia="zh-CN"/>
        </w:rPr>
        <w:t>单个审核</w:t>
      </w:r>
      <w:r>
        <w:rPr>
          <w:i w:val="0"/>
          <w:iCs w:val="0"/>
        </w:rPr>
        <w:tab/>
      </w:r>
      <w:r>
        <w:rPr>
          <w:i w:val="0"/>
          <w:iCs w:val="0"/>
        </w:rPr>
        <w:fldChar w:fldCharType="begin"/>
      </w:r>
      <w:r>
        <w:rPr>
          <w:i w:val="0"/>
          <w:iCs w:val="0"/>
        </w:rPr>
        <w:instrText xml:space="preserve"> PAGEREF _Toc5209 \h </w:instrText>
      </w:r>
      <w:r>
        <w:rPr>
          <w:i w:val="0"/>
          <w:iCs w:val="0"/>
        </w:rPr>
        <w:fldChar w:fldCharType="separate"/>
      </w:r>
      <w:r>
        <w:rPr>
          <w:i w:val="0"/>
          <w:iCs w:val="0"/>
        </w:rPr>
        <w:t>9</w:t>
      </w:r>
      <w:r>
        <w:rPr>
          <w:i w:val="0"/>
          <w:iCs w:val="0"/>
        </w:rPr>
        <w:fldChar w:fldCharType="end"/>
      </w:r>
      <w:r>
        <w:rPr>
          <w:rFonts w:hint="eastAsia" w:ascii="宋体" w:hAnsi="宋体" w:eastAsia="宋体" w:cs="宋体"/>
          <w:i w:val="0"/>
          <w:iCs w:val="0"/>
          <w:szCs w:val="24"/>
        </w:rPr>
        <w:fldChar w:fldCharType="end"/>
      </w:r>
    </w:p>
    <w:p w14:paraId="1A997E17">
      <w:pPr>
        <w:pStyle w:val="7"/>
        <w:tabs>
          <w:tab w:val="right" w:leader="dot" w:pos="9070"/>
        </w:tabs>
        <w:rPr>
          <w:i w:val="0"/>
          <w:iCs w:val="0"/>
        </w:rPr>
      </w:pPr>
      <w:r>
        <w:rPr>
          <w:rFonts w:hint="eastAsia" w:ascii="宋体" w:hAnsi="宋体" w:eastAsia="宋体" w:cs="宋体"/>
          <w:i w:val="0"/>
          <w:iCs w:val="0"/>
          <w:szCs w:val="24"/>
        </w:rPr>
        <w:fldChar w:fldCharType="begin"/>
      </w:r>
      <w:r>
        <w:rPr>
          <w:rFonts w:hint="eastAsia" w:ascii="宋体" w:hAnsi="宋体" w:eastAsia="宋体" w:cs="宋体"/>
          <w:i w:val="0"/>
          <w:iCs w:val="0"/>
          <w:szCs w:val="24"/>
        </w:rPr>
        <w:instrText xml:space="preserve"> HYPERLINK \l _Toc19256 </w:instrText>
      </w:r>
      <w:r>
        <w:rPr>
          <w:rFonts w:hint="eastAsia" w:ascii="宋体" w:hAnsi="宋体" w:eastAsia="宋体" w:cs="宋体"/>
          <w:i w:val="0"/>
          <w:iCs w:val="0"/>
          <w:szCs w:val="24"/>
        </w:rPr>
        <w:fldChar w:fldCharType="separate"/>
      </w:r>
      <w:r>
        <w:rPr>
          <w:rFonts w:hint="default" w:ascii="宋体" w:hAnsi="宋体" w:eastAsia="宋体" w:cs="宋体"/>
          <w:i w:val="0"/>
          <w:iCs w:val="0"/>
          <w:caps w:val="0"/>
          <w:smallCaps w:val="0"/>
          <w:strike w:val="0"/>
          <w:dstrike w:val="0"/>
          <w:vanish w:val="0"/>
          <w:vertAlign w:val="baseline"/>
          <w:lang w:val="en-US" w:eastAsia="zh-CN"/>
          <w14:shadow w14:blurRad="0" w14:dist="0" w14:dir="0" w14:sx="0" w14:sy="0" w14:kx="0" w14:ky="0" w14:algn="none">
            <w14:srgbClr w14:val="000000"/>
          </w14:shadow>
        </w:rPr>
        <w:t xml:space="preserve">§2.2.2 </w:t>
      </w:r>
      <w:r>
        <w:rPr>
          <w:rFonts w:hint="eastAsia"/>
          <w:i w:val="0"/>
          <w:iCs w:val="0"/>
          <w:lang w:val="en-US" w:eastAsia="zh-CN"/>
        </w:rPr>
        <w:t>批量审核</w:t>
      </w:r>
      <w:r>
        <w:rPr>
          <w:i w:val="0"/>
          <w:iCs w:val="0"/>
        </w:rPr>
        <w:tab/>
      </w:r>
      <w:r>
        <w:rPr>
          <w:i w:val="0"/>
          <w:iCs w:val="0"/>
        </w:rPr>
        <w:fldChar w:fldCharType="begin"/>
      </w:r>
      <w:r>
        <w:rPr>
          <w:i w:val="0"/>
          <w:iCs w:val="0"/>
        </w:rPr>
        <w:instrText xml:space="preserve"> PAGEREF _Toc19256 \h </w:instrText>
      </w:r>
      <w:r>
        <w:rPr>
          <w:i w:val="0"/>
          <w:iCs w:val="0"/>
        </w:rPr>
        <w:fldChar w:fldCharType="separate"/>
      </w:r>
      <w:r>
        <w:rPr>
          <w:i w:val="0"/>
          <w:iCs w:val="0"/>
        </w:rPr>
        <w:t>10</w:t>
      </w:r>
      <w:r>
        <w:rPr>
          <w:i w:val="0"/>
          <w:iCs w:val="0"/>
        </w:rPr>
        <w:fldChar w:fldCharType="end"/>
      </w:r>
      <w:r>
        <w:rPr>
          <w:rFonts w:hint="eastAsia" w:ascii="宋体" w:hAnsi="宋体" w:eastAsia="宋体" w:cs="宋体"/>
          <w:i w:val="0"/>
          <w:iCs w:val="0"/>
          <w:szCs w:val="24"/>
        </w:rPr>
        <w:fldChar w:fldCharType="end"/>
      </w:r>
    </w:p>
    <w:p w14:paraId="17A20BF8">
      <w:pPr>
        <w:pStyle w:val="12"/>
        <w:tabs>
          <w:tab w:val="right" w:leader="dot" w:pos="9070"/>
        </w:tabs>
        <w:rPr>
          <w:i w:val="0"/>
          <w:iCs w:val="0"/>
        </w:rPr>
      </w:pPr>
      <w:r>
        <w:rPr>
          <w:rFonts w:hint="eastAsia" w:ascii="宋体" w:hAnsi="宋体" w:eastAsia="宋体" w:cs="宋体"/>
          <w:i w:val="0"/>
          <w:iCs w:val="0"/>
          <w:szCs w:val="24"/>
        </w:rPr>
        <w:fldChar w:fldCharType="begin"/>
      </w:r>
      <w:r>
        <w:rPr>
          <w:rFonts w:hint="eastAsia" w:ascii="宋体" w:hAnsi="宋体" w:eastAsia="宋体" w:cs="宋体"/>
          <w:i w:val="0"/>
          <w:iCs w:val="0"/>
          <w:szCs w:val="24"/>
        </w:rPr>
        <w:instrText xml:space="preserve"> HYPERLINK \l _Toc14035 </w:instrText>
      </w:r>
      <w:r>
        <w:rPr>
          <w:rFonts w:hint="eastAsia" w:ascii="宋体" w:hAnsi="宋体" w:eastAsia="宋体" w:cs="宋体"/>
          <w:i w:val="0"/>
          <w:iCs w:val="0"/>
          <w:szCs w:val="24"/>
        </w:rPr>
        <w:fldChar w:fldCharType="separate"/>
      </w:r>
      <w:r>
        <w:rPr>
          <w:rFonts w:hint="default" w:ascii="宋体" w:hAnsi="宋体" w:eastAsia="宋体" w:cs="宋体"/>
          <w:i w:val="0"/>
          <w:iCs w:val="0"/>
          <w:caps w:val="0"/>
          <w:smallCaps w:val="0"/>
          <w:strike w:val="0"/>
          <w:dstrike w:val="0"/>
          <w:vanish w:val="0"/>
          <w:vertAlign w:val="baseline"/>
          <w14:shadow w14:blurRad="0" w14:dist="0" w14:dir="0" w14:sx="0" w14:sy="0" w14:kx="0" w14:ky="0" w14:algn="none">
            <w14:srgbClr w14:val="000000"/>
          </w14:shadow>
        </w:rPr>
        <w:t xml:space="preserve">§2.3 </w:t>
      </w:r>
      <w:r>
        <w:rPr>
          <w:rFonts w:hint="eastAsia"/>
          <w:i w:val="0"/>
          <w:iCs w:val="0"/>
          <w:lang w:val="en-US" w:eastAsia="zh-CN"/>
        </w:rPr>
        <w:t>公示</w:t>
      </w:r>
      <w:r>
        <w:rPr>
          <w:i w:val="0"/>
          <w:iCs w:val="0"/>
        </w:rPr>
        <w:tab/>
      </w:r>
      <w:r>
        <w:rPr>
          <w:i w:val="0"/>
          <w:iCs w:val="0"/>
        </w:rPr>
        <w:fldChar w:fldCharType="begin"/>
      </w:r>
      <w:r>
        <w:rPr>
          <w:i w:val="0"/>
          <w:iCs w:val="0"/>
        </w:rPr>
        <w:instrText xml:space="preserve"> PAGEREF _Toc14035 \h </w:instrText>
      </w:r>
      <w:r>
        <w:rPr>
          <w:i w:val="0"/>
          <w:iCs w:val="0"/>
        </w:rPr>
        <w:fldChar w:fldCharType="separate"/>
      </w:r>
      <w:r>
        <w:rPr>
          <w:i w:val="0"/>
          <w:iCs w:val="0"/>
        </w:rPr>
        <w:t>11</w:t>
      </w:r>
      <w:r>
        <w:rPr>
          <w:i w:val="0"/>
          <w:iCs w:val="0"/>
        </w:rPr>
        <w:fldChar w:fldCharType="end"/>
      </w:r>
      <w:r>
        <w:rPr>
          <w:rFonts w:hint="eastAsia" w:ascii="宋体" w:hAnsi="宋体" w:eastAsia="宋体" w:cs="宋体"/>
          <w:i w:val="0"/>
          <w:iCs w:val="0"/>
          <w:szCs w:val="24"/>
        </w:rPr>
        <w:fldChar w:fldCharType="end"/>
      </w:r>
    </w:p>
    <w:p w14:paraId="72124C37">
      <w:pPr>
        <w:pStyle w:val="12"/>
        <w:tabs>
          <w:tab w:val="right" w:leader="dot" w:pos="9070"/>
        </w:tabs>
        <w:rPr>
          <w:i w:val="0"/>
          <w:iCs w:val="0"/>
        </w:rPr>
      </w:pPr>
      <w:r>
        <w:rPr>
          <w:rFonts w:hint="eastAsia" w:ascii="宋体" w:hAnsi="宋体" w:eastAsia="宋体" w:cs="宋体"/>
          <w:i w:val="0"/>
          <w:iCs w:val="0"/>
          <w:szCs w:val="24"/>
        </w:rPr>
        <w:fldChar w:fldCharType="begin"/>
      </w:r>
      <w:r>
        <w:rPr>
          <w:rFonts w:hint="eastAsia" w:ascii="宋体" w:hAnsi="宋体" w:eastAsia="宋体" w:cs="宋体"/>
          <w:i w:val="0"/>
          <w:iCs w:val="0"/>
          <w:szCs w:val="24"/>
        </w:rPr>
        <w:instrText xml:space="preserve"> HYPERLINK \l _Toc25743 </w:instrText>
      </w:r>
      <w:r>
        <w:rPr>
          <w:rFonts w:hint="eastAsia" w:ascii="宋体" w:hAnsi="宋体" w:eastAsia="宋体" w:cs="宋体"/>
          <w:i w:val="0"/>
          <w:iCs w:val="0"/>
          <w:szCs w:val="24"/>
        </w:rPr>
        <w:fldChar w:fldCharType="separate"/>
      </w:r>
      <w:r>
        <w:rPr>
          <w:rFonts w:hint="default" w:ascii="宋体" w:hAnsi="宋体" w:eastAsia="宋体" w:cs="宋体"/>
          <w:i w:val="0"/>
          <w:iCs w:val="0"/>
          <w:caps w:val="0"/>
          <w:smallCaps w:val="0"/>
          <w:strike w:val="0"/>
          <w:dstrike w:val="0"/>
          <w:vanish w:val="0"/>
          <w:vertAlign w:val="baseline"/>
          <w14:shadow w14:blurRad="0" w14:dist="0" w14:dir="0" w14:sx="0" w14:sy="0" w14:kx="0" w14:ky="0" w14:algn="none">
            <w14:srgbClr w14:val="000000"/>
          </w14:shadow>
        </w:rPr>
        <w:t xml:space="preserve">§2.4 </w:t>
      </w:r>
      <w:r>
        <w:rPr>
          <w:rFonts w:hint="eastAsia"/>
          <w:i w:val="0"/>
          <w:iCs w:val="0"/>
          <w:lang w:val="en-US" w:eastAsia="zh-CN"/>
        </w:rPr>
        <w:t>公示反馈</w:t>
      </w:r>
      <w:r>
        <w:rPr>
          <w:i w:val="0"/>
          <w:iCs w:val="0"/>
        </w:rPr>
        <w:tab/>
      </w:r>
      <w:r>
        <w:rPr>
          <w:i w:val="0"/>
          <w:iCs w:val="0"/>
        </w:rPr>
        <w:fldChar w:fldCharType="begin"/>
      </w:r>
      <w:r>
        <w:rPr>
          <w:i w:val="0"/>
          <w:iCs w:val="0"/>
        </w:rPr>
        <w:instrText xml:space="preserve"> PAGEREF _Toc25743 \h </w:instrText>
      </w:r>
      <w:r>
        <w:rPr>
          <w:i w:val="0"/>
          <w:iCs w:val="0"/>
        </w:rPr>
        <w:fldChar w:fldCharType="separate"/>
      </w:r>
      <w:r>
        <w:rPr>
          <w:i w:val="0"/>
          <w:iCs w:val="0"/>
        </w:rPr>
        <w:t>13</w:t>
      </w:r>
      <w:r>
        <w:rPr>
          <w:i w:val="0"/>
          <w:iCs w:val="0"/>
        </w:rPr>
        <w:fldChar w:fldCharType="end"/>
      </w:r>
      <w:r>
        <w:rPr>
          <w:rFonts w:hint="eastAsia" w:ascii="宋体" w:hAnsi="宋体" w:eastAsia="宋体" w:cs="宋体"/>
          <w:i w:val="0"/>
          <w:iCs w:val="0"/>
          <w:szCs w:val="24"/>
        </w:rPr>
        <w:fldChar w:fldCharType="end"/>
      </w:r>
    </w:p>
    <w:p w14:paraId="6BD39A31">
      <w:pPr>
        <w:pStyle w:val="7"/>
        <w:tabs>
          <w:tab w:val="right" w:leader="dot" w:pos="9070"/>
        </w:tabs>
        <w:rPr>
          <w:i w:val="0"/>
          <w:iCs w:val="0"/>
        </w:rPr>
      </w:pPr>
      <w:r>
        <w:rPr>
          <w:rFonts w:hint="eastAsia" w:ascii="宋体" w:hAnsi="宋体" w:eastAsia="宋体" w:cs="宋体"/>
          <w:i w:val="0"/>
          <w:iCs w:val="0"/>
          <w:szCs w:val="24"/>
        </w:rPr>
        <w:fldChar w:fldCharType="begin"/>
      </w:r>
      <w:r>
        <w:rPr>
          <w:rFonts w:hint="eastAsia" w:ascii="宋体" w:hAnsi="宋体" w:eastAsia="宋体" w:cs="宋体"/>
          <w:i w:val="0"/>
          <w:iCs w:val="0"/>
          <w:szCs w:val="24"/>
        </w:rPr>
        <w:instrText xml:space="preserve"> HYPERLINK \l _Toc26149 </w:instrText>
      </w:r>
      <w:r>
        <w:rPr>
          <w:rFonts w:hint="eastAsia" w:ascii="宋体" w:hAnsi="宋体" w:eastAsia="宋体" w:cs="宋体"/>
          <w:i w:val="0"/>
          <w:iCs w:val="0"/>
          <w:szCs w:val="24"/>
        </w:rPr>
        <w:fldChar w:fldCharType="separate"/>
      </w:r>
      <w:r>
        <w:rPr>
          <w:rFonts w:hint="default" w:ascii="宋体" w:hAnsi="宋体" w:eastAsia="宋体" w:cs="宋体"/>
          <w:i w:val="0"/>
          <w:iCs w:val="0"/>
          <w:caps w:val="0"/>
          <w:smallCaps w:val="0"/>
          <w:strike w:val="0"/>
          <w:dstrike w:val="0"/>
          <w:vanish w:val="0"/>
          <w:vertAlign w:val="baseline"/>
          <w:lang w:val="en-US" w:eastAsia="zh-CN"/>
          <w14:shadow w14:blurRad="0" w14:dist="0" w14:dir="0" w14:sx="0" w14:sy="0" w14:kx="0" w14:ky="0" w14:algn="none">
            <w14:srgbClr w14:val="000000"/>
          </w14:shadow>
        </w:rPr>
        <w:t xml:space="preserve">§2.4.1 </w:t>
      </w:r>
      <w:r>
        <w:rPr>
          <w:rFonts w:hint="eastAsia"/>
          <w:i w:val="0"/>
          <w:iCs w:val="0"/>
          <w:lang w:val="en-US" w:eastAsia="zh-CN"/>
        </w:rPr>
        <w:t>单个反馈</w:t>
      </w:r>
      <w:r>
        <w:rPr>
          <w:i w:val="0"/>
          <w:iCs w:val="0"/>
        </w:rPr>
        <w:tab/>
      </w:r>
      <w:r>
        <w:rPr>
          <w:i w:val="0"/>
          <w:iCs w:val="0"/>
        </w:rPr>
        <w:fldChar w:fldCharType="begin"/>
      </w:r>
      <w:r>
        <w:rPr>
          <w:i w:val="0"/>
          <w:iCs w:val="0"/>
        </w:rPr>
        <w:instrText xml:space="preserve"> PAGEREF _Toc26149 \h </w:instrText>
      </w:r>
      <w:r>
        <w:rPr>
          <w:i w:val="0"/>
          <w:iCs w:val="0"/>
        </w:rPr>
        <w:fldChar w:fldCharType="separate"/>
      </w:r>
      <w:r>
        <w:rPr>
          <w:i w:val="0"/>
          <w:iCs w:val="0"/>
        </w:rPr>
        <w:t>13</w:t>
      </w:r>
      <w:r>
        <w:rPr>
          <w:i w:val="0"/>
          <w:iCs w:val="0"/>
        </w:rPr>
        <w:fldChar w:fldCharType="end"/>
      </w:r>
      <w:r>
        <w:rPr>
          <w:rFonts w:hint="eastAsia" w:ascii="宋体" w:hAnsi="宋体" w:eastAsia="宋体" w:cs="宋体"/>
          <w:i w:val="0"/>
          <w:iCs w:val="0"/>
          <w:szCs w:val="24"/>
        </w:rPr>
        <w:fldChar w:fldCharType="end"/>
      </w:r>
    </w:p>
    <w:p w14:paraId="272EFF91">
      <w:pPr>
        <w:pStyle w:val="7"/>
        <w:tabs>
          <w:tab w:val="right" w:leader="dot" w:pos="9070"/>
        </w:tabs>
        <w:rPr>
          <w:i w:val="0"/>
          <w:iCs w:val="0"/>
        </w:rPr>
      </w:pPr>
      <w:r>
        <w:rPr>
          <w:rFonts w:hint="eastAsia" w:ascii="宋体" w:hAnsi="宋体" w:eastAsia="宋体" w:cs="宋体"/>
          <w:i w:val="0"/>
          <w:iCs w:val="0"/>
          <w:szCs w:val="24"/>
        </w:rPr>
        <w:fldChar w:fldCharType="begin"/>
      </w:r>
      <w:r>
        <w:rPr>
          <w:rFonts w:hint="eastAsia" w:ascii="宋体" w:hAnsi="宋体" w:eastAsia="宋体" w:cs="宋体"/>
          <w:i w:val="0"/>
          <w:iCs w:val="0"/>
          <w:szCs w:val="24"/>
        </w:rPr>
        <w:instrText xml:space="preserve"> HYPERLINK \l _Toc27571 </w:instrText>
      </w:r>
      <w:r>
        <w:rPr>
          <w:rFonts w:hint="eastAsia" w:ascii="宋体" w:hAnsi="宋体" w:eastAsia="宋体" w:cs="宋体"/>
          <w:i w:val="0"/>
          <w:iCs w:val="0"/>
          <w:szCs w:val="24"/>
        </w:rPr>
        <w:fldChar w:fldCharType="separate"/>
      </w:r>
      <w:r>
        <w:rPr>
          <w:rFonts w:hint="default" w:ascii="宋体" w:hAnsi="宋体" w:eastAsia="宋体" w:cs="宋体"/>
          <w:i w:val="0"/>
          <w:iCs w:val="0"/>
          <w:caps w:val="0"/>
          <w:smallCaps w:val="0"/>
          <w:strike w:val="0"/>
          <w:dstrike w:val="0"/>
          <w:vanish w:val="0"/>
          <w:vertAlign w:val="baseline"/>
          <w:lang w:val="en-US" w:eastAsia="zh-CN"/>
          <w14:shadow w14:blurRad="0" w14:dist="0" w14:dir="0" w14:sx="0" w14:sy="0" w14:kx="0" w14:ky="0" w14:algn="none">
            <w14:srgbClr w14:val="000000"/>
          </w14:shadow>
        </w:rPr>
        <w:t xml:space="preserve">§2.4.2 </w:t>
      </w:r>
      <w:r>
        <w:rPr>
          <w:rFonts w:hint="eastAsia"/>
          <w:i w:val="0"/>
          <w:iCs w:val="0"/>
          <w:lang w:val="en-US" w:eastAsia="zh-CN"/>
        </w:rPr>
        <w:t>批量反馈</w:t>
      </w:r>
      <w:r>
        <w:rPr>
          <w:i w:val="0"/>
          <w:iCs w:val="0"/>
        </w:rPr>
        <w:tab/>
      </w:r>
      <w:r>
        <w:rPr>
          <w:i w:val="0"/>
          <w:iCs w:val="0"/>
        </w:rPr>
        <w:fldChar w:fldCharType="begin"/>
      </w:r>
      <w:r>
        <w:rPr>
          <w:i w:val="0"/>
          <w:iCs w:val="0"/>
        </w:rPr>
        <w:instrText xml:space="preserve"> PAGEREF _Toc27571 \h </w:instrText>
      </w:r>
      <w:r>
        <w:rPr>
          <w:i w:val="0"/>
          <w:iCs w:val="0"/>
        </w:rPr>
        <w:fldChar w:fldCharType="separate"/>
      </w:r>
      <w:r>
        <w:rPr>
          <w:i w:val="0"/>
          <w:iCs w:val="0"/>
        </w:rPr>
        <w:t>14</w:t>
      </w:r>
      <w:r>
        <w:rPr>
          <w:i w:val="0"/>
          <w:iCs w:val="0"/>
        </w:rPr>
        <w:fldChar w:fldCharType="end"/>
      </w:r>
      <w:r>
        <w:rPr>
          <w:rFonts w:hint="eastAsia" w:ascii="宋体" w:hAnsi="宋体" w:eastAsia="宋体" w:cs="宋体"/>
          <w:i w:val="0"/>
          <w:iCs w:val="0"/>
          <w:szCs w:val="24"/>
        </w:rPr>
        <w:fldChar w:fldCharType="end"/>
      </w:r>
    </w:p>
    <w:p w14:paraId="727747CC">
      <w:pPr>
        <w:pStyle w:val="12"/>
        <w:tabs>
          <w:tab w:val="right" w:leader="dot" w:pos="9070"/>
        </w:tabs>
        <w:rPr>
          <w:i w:val="0"/>
          <w:iCs w:val="0"/>
        </w:rPr>
      </w:pPr>
      <w:r>
        <w:rPr>
          <w:rFonts w:hint="eastAsia" w:ascii="宋体" w:hAnsi="宋体" w:eastAsia="宋体" w:cs="宋体"/>
          <w:i w:val="0"/>
          <w:iCs w:val="0"/>
          <w:szCs w:val="24"/>
        </w:rPr>
        <w:fldChar w:fldCharType="begin"/>
      </w:r>
      <w:r>
        <w:rPr>
          <w:rFonts w:hint="eastAsia" w:ascii="宋体" w:hAnsi="宋体" w:eastAsia="宋体" w:cs="宋体"/>
          <w:i w:val="0"/>
          <w:iCs w:val="0"/>
          <w:szCs w:val="24"/>
        </w:rPr>
        <w:instrText xml:space="preserve"> HYPERLINK \l _Toc31753 </w:instrText>
      </w:r>
      <w:r>
        <w:rPr>
          <w:rFonts w:hint="eastAsia" w:ascii="宋体" w:hAnsi="宋体" w:eastAsia="宋体" w:cs="宋体"/>
          <w:i w:val="0"/>
          <w:iCs w:val="0"/>
          <w:szCs w:val="24"/>
        </w:rPr>
        <w:fldChar w:fldCharType="separate"/>
      </w:r>
      <w:r>
        <w:rPr>
          <w:rFonts w:hint="default" w:ascii="宋体" w:hAnsi="宋体" w:eastAsia="宋体" w:cs="宋体"/>
          <w:i w:val="0"/>
          <w:iCs w:val="0"/>
          <w:caps w:val="0"/>
          <w:smallCaps w:val="0"/>
          <w:strike w:val="0"/>
          <w:dstrike w:val="0"/>
          <w:vanish w:val="0"/>
          <w:vertAlign w:val="baseline"/>
          <w14:shadow w14:blurRad="0" w14:dist="0" w14:dir="0" w14:sx="0" w14:sy="0" w14:kx="0" w14:ky="0" w14:algn="none">
            <w14:srgbClr w14:val="000000"/>
          </w14:shadow>
        </w:rPr>
        <w:t xml:space="preserve">§2.5 </w:t>
      </w:r>
      <w:r>
        <w:rPr>
          <w:rFonts w:hint="eastAsia"/>
          <w:i w:val="0"/>
          <w:iCs w:val="0"/>
          <w:lang w:val="en-US" w:eastAsia="zh-CN"/>
        </w:rPr>
        <w:t>公示有异议核实反馈</w:t>
      </w:r>
      <w:r>
        <w:rPr>
          <w:i w:val="0"/>
          <w:iCs w:val="0"/>
        </w:rPr>
        <w:tab/>
      </w:r>
      <w:r>
        <w:rPr>
          <w:i w:val="0"/>
          <w:iCs w:val="0"/>
        </w:rPr>
        <w:fldChar w:fldCharType="begin"/>
      </w:r>
      <w:r>
        <w:rPr>
          <w:i w:val="0"/>
          <w:iCs w:val="0"/>
        </w:rPr>
        <w:instrText xml:space="preserve"> PAGEREF _Toc31753 \h </w:instrText>
      </w:r>
      <w:r>
        <w:rPr>
          <w:i w:val="0"/>
          <w:iCs w:val="0"/>
        </w:rPr>
        <w:fldChar w:fldCharType="separate"/>
      </w:r>
      <w:r>
        <w:rPr>
          <w:i w:val="0"/>
          <w:iCs w:val="0"/>
        </w:rPr>
        <w:t>15</w:t>
      </w:r>
      <w:r>
        <w:rPr>
          <w:i w:val="0"/>
          <w:iCs w:val="0"/>
        </w:rPr>
        <w:fldChar w:fldCharType="end"/>
      </w:r>
      <w:r>
        <w:rPr>
          <w:rFonts w:hint="eastAsia" w:ascii="宋体" w:hAnsi="宋体" w:eastAsia="宋体" w:cs="宋体"/>
          <w:i w:val="0"/>
          <w:iCs w:val="0"/>
          <w:szCs w:val="24"/>
        </w:rPr>
        <w:fldChar w:fldCharType="end"/>
      </w:r>
    </w:p>
    <w:p w14:paraId="6774116F">
      <w:pPr>
        <w:pStyle w:val="12"/>
        <w:tabs>
          <w:tab w:val="right" w:leader="dot" w:pos="9070"/>
        </w:tabs>
        <w:rPr>
          <w:i w:val="0"/>
          <w:iCs w:val="0"/>
        </w:rPr>
      </w:pPr>
      <w:r>
        <w:rPr>
          <w:rFonts w:hint="eastAsia" w:ascii="宋体" w:hAnsi="宋体" w:eastAsia="宋体" w:cs="宋体"/>
          <w:i w:val="0"/>
          <w:iCs w:val="0"/>
          <w:szCs w:val="24"/>
        </w:rPr>
        <w:fldChar w:fldCharType="begin"/>
      </w:r>
      <w:r>
        <w:rPr>
          <w:rFonts w:hint="eastAsia" w:ascii="宋体" w:hAnsi="宋体" w:eastAsia="宋体" w:cs="宋体"/>
          <w:i w:val="0"/>
          <w:iCs w:val="0"/>
          <w:szCs w:val="24"/>
        </w:rPr>
        <w:instrText xml:space="preserve"> HYPERLINK \l _Toc26673 </w:instrText>
      </w:r>
      <w:r>
        <w:rPr>
          <w:rFonts w:hint="eastAsia" w:ascii="宋体" w:hAnsi="宋体" w:eastAsia="宋体" w:cs="宋体"/>
          <w:i w:val="0"/>
          <w:iCs w:val="0"/>
          <w:szCs w:val="24"/>
        </w:rPr>
        <w:fldChar w:fldCharType="separate"/>
      </w:r>
      <w:r>
        <w:rPr>
          <w:rFonts w:hint="default" w:ascii="宋体" w:hAnsi="宋体" w:eastAsia="宋体" w:cs="宋体"/>
          <w:i w:val="0"/>
          <w:iCs w:val="0"/>
          <w:caps w:val="0"/>
          <w:smallCaps w:val="0"/>
          <w:strike w:val="0"/>
          <w:dstrike w:val="0"/>
          <w:vanish w:val="0"/>
          <w:vertAlign w:val="baseline"/>
          <w14:shadow w14:blurRad="0" w14:dist="0" w14:dir="0" w14:sx="0" w14:sy="0" w14:kx="0" w14:ky="0" w14:algn="none">
            <w14:srgbClr w14:val="000000"/>
          </w14:shadow>
        </w:rPr>
        <w:t xml:space="preserve">§2.6 </w:t>
      </w:r>
      <w:r>
        <w:rPr>
          <w:rFonts w:hint="eastAsia"/>
          <w:i w:val="0"/>
          <w:iCs w:val="0"/>
          <w:lang w:val="en-US" w:eastAsia="zh-CN"/>
        </w:rPr>
        <w:t>综合查询</w:t>
      </w:r>
      <w:r>
        <w:rPr>
          <w:i w:val="0"/>
          <w:iCs w:val="0"/>
        </w:rPr>
        <w:tab/>
      </w:r>
      <w:r>
        <w:rPr>
          <w:i w:val="0"/>
          <w:iCs w:val="0"/>
        </w:rPr>
        <w:fldChar w:fldCharType="begin"/>
      </w:r>
      <w:r>
        <w:rPr>
          <w:i w:val="0"/>
          <w:iCs w:val="0"/>
        </w:rPr>
        <w:instrText xml:space="preserve"> PAGEREF _Toc26673 \h </w:instrText>
      </w:r>
      <w:r>
        <w:rPr>
          <w:i w:val="0"/>
          <w:iCs w:val="0"/>
        </w:rPr>
        <w:fldChar w:fldCharType="separate"/>
      </w:r>
      <w:r>
        <w:rPr>
          <w:i w:val="0"/>
          <w:iCs w:val="0"/>
        </w:rPr>
        <w:t>16</w:t>
      </w:r>
      <w:r>
        <w:rPr>
          <w:i w:val="0"/>
          <w:iCs w:val="0"/>
        </w:rPr>
        <w:fldChar w:fldCharType="end"/>
      </w:r>
      <w:r>
        <w:rPr>
          <w:rFonts w:hint="eastAsia" w:ascii="宋体" w:hAnsi="宋体" w:eastAsia="宋体" w:cs="宋体"/>
          <w:i w:val="0"/>
          <w:iCs w:val="0"/>
          <w:szCs w:val="24"/>
        </w:rPr>
        <w:fldChar w:fldCharType="end"/>
      </w:r>
    </w:p>
    <w:p w14:paraId="66B02FA3">
      <w:pPr>
        <w:spacing w:line="360" w:lineRule="auto"/>
        <w:sectPr>
          <w:footerReference r:id="rId3" w:type="default"/>
          <w:pgSz w:w="11906" w:h="16838"/>
          <w:pgMar w:top="1418" w:right="1418" w:bottom="1418" w:left="1418" w:header="851" w:footer="992" w:gutter="0"/>
          <w:pgNumType w:start="1"/>
          <w:cols w:space="720" w:num="1"/>
          <w:docGrid w:type="lines" w:linePitch="332" w:charSpace="0"/>
        </w:sectPr>
      </w:pPr>
      <w:r>
        <w:rPr>
          <w:rFonts w:hint="eastAsia" w:ascii="宋体" w:hAnsi="宋体" w:eastAsia="宋体" w:cs="宋体"/>
          <w:i w:val="0"/>
          <w:iCs w:val="0"/>
          <w:szCs w:val="24"/>
        </w:rPr>
        <w:fldChar w:fldCharType="end"/>
      </w:r>
    </w:p>
    <w:p w14:paraId="6AD0624C">
      <w:pPr>
        <w:pStyle w:val="2"/>
        <w:numPr>
          <w:ilvl w:val="0"/>
          <w:numId w:val="2"/>
        </w:numPr>
        <w:tabs>
          <w:tab w:val="left" w:pos="850"/>
        </w:tabs>
        <w:spacing w:line="360" w:lineRule="auto"/>
        <w:ind w:left="425" w:hanging="425"/>
      </w:pPr>
      <w:bookmarkStart w:id="2" w:name="_Toc2880"/>
      <w:r>
        <w:rPr>
          <w:rFonts w:hint="eastAsia"/>
          <w:lang w:val="en-US" w:eastAsia="zh-CN"/>
        </w:rPr>
        <w:t>登录入口</w:t>
      </w:r>
      <w:bookmarkEnd w:id="2"/>
    </w:p>
    <w:p w14:paraId="712FBF90"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登录地址：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"https://ynsjyj.cn/ssologin/handLogin"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https://ynsjyj.cn/ssologin/handLogin</w:t>
      </w:r>
      <w:r>
        <w:rPr>
          <w:rFonts w:hint="eastAsia"/>
          <w:lang w:val="en-US" w:eastAsia="zh-CN"/>
        </w:rPr>
        <w:fldChar w:fldCharType="end"/>
      </w:r>
    </w:p>
    <w:p w14:paraId="0E985D14">
      <w:r>
        <w:drawing>
          <wp:inline distT="0" distB="0" distL="114300" distR="114300">
            <wp:extent cx="5756275" cy="3165475"/>
            <wp:effectExtent l="0" t="0" r="635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31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21E61">
      <w:pPr>
        <w:pStyle w:val="4"/>
        <w:numPr>
          <w:ilvl w:val="0"/>
          <w:numId w:val="0"/>
        </w:numPr>
        <w:spacing w:line="360" w:lineRule="auto"/>
        <w:ind w:firstLine="420" w:firstLineChars="0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显示二维码后,在微信中搜索小程序“电子社保卡”→点击“电子社保卡”→点击“扫一扫”,扫码登录即可</w:t>
      </w:r>
    </w:p>
    <w:p w14:paraId="59CEE9E5">
      <w:pPr>
        <w:pStyle w:val="4"/>
        <w:numPr>
          <w:ilvl w:val="0"/>
          <w:numId w:val="0"/>
        </w:numPr>
        <w:spacing w:line="360" w:lineRule="auto"/>
        <w:ind w:firstLine="420" w:firstLineChars="0"/>
      </w:pPr>
      <w:r>
        <w:drawing>
          <wp:inline distT="0" distB="0" distL="114300" distR="114300">
            <wp:extent cx="2520315" cy="5405120"/>
            <wp:effectExtent l="0" t="0" r="9525" b="5080"/>
            <wp:docPr id="2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540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drawing>
          <wp:inline distT="0" distB="0" distL="114300" distR="114300">
            <wp:extent cx="2520315" cy="5405120"/>
            <wp:effectExtent l="0" t="0" r="9525" b="5080"/>
            <wp:docPr id="3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540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90A51">
      <w:pPr>
        <w:pStyle w:val="4"/>
        <w:numPr>
          <w:ilvl w:val="0"/>
          <w:numId w:val="0"/>
        </w:numPr>
        <w:spacing w:line="360" w:lineRule="auto"/>
        <w:ind w:firstLine="420" w:firstLineChars="0"/>
        <w:rPr>
          <w:rFonts w:hint="default" w:eastAsia="宋体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登录后首页显示如下</w:t>
      </w:r>
    </w:p>
    <w:p w14:paraId="644E974C">
      <w:pPr>
        <w:ind w:firstLine="420" w:firstLineChars="0"/>
      </w:pPr>
      <w:r>
        <w:drawing>
          <wp:inline distT="0" distB="0" distL="114300" distR="114300">
            <wp:extent cx="5745480" cy="3005455"/>
            <wp:effectExtent l="0" t="0" r="7620" b="444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300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28D97"/>
    <w:p w14:paraId="0EAC2E0A">
      <w:pPr>
        <w:pStyle w:val="2"/>
        <w:numPr>
          <w:ilvl w:val="0"/>
          <w:numId w:val="2"/>
        </w:numPr>
        <w:tabs>
          <w:tab w:val="left" w:pos="850"/>
        </w:tabs>
        <w:spacing w:line="360" w:lineRule="auto"/>
        <w:ind w:left="425" w:hanging="425"/>
      </w:pPr>
      <w:bookmarkStart w:id="3" w:name="_Toc31300"/>
      <w:bookmarkStart w:id="20" w:name="_GoBack"/>
      <w:bookmarkEnd w:id="20"/>
      <w:r>
        <w:rPr>
          <w:rFonts w:hint="eastAsia"/>
          <w:lang w:val="en-US" w:eastAsia="zh-CN"/>
        </w:rPr>
        <w:t>业务流程</w:t>
      </w:r>
      <w:bookmarkEnd w:id="3"/>
    </w:p>
    <w:p w14:paraId="27D6D83B">
      <w:pPr>
        <w:pStyle w:val="3"/>
        <w:numPr>
          <w:ilvl w:val="1"/>
          <w:numId w:val="2"/>
        </w:numPr>
        <w:tabs>
          <w:tab w:val="left" w:pos="720"/>
          <w:tab w:val="left" w:pos="850"/>
        </w:tabs>
        <w:spacing w:line="360" w:lineRule="auto"/>
        <w:ind w:left="0" w:leftChars="0" w:firstLine="0" w:firstLineChars="0"/>
        <w:rPr>
          <w:rFonts w:hint="default" w:eastAsia="宋体"/>
          <w:lang w:val="en-US" w:eastAsia="zh-CN"/>
        </w:rPr>
      </w:pPr>
      <w:bookmarkStart w:id="4" w:name="_Toc9550"/>
      <w:r>
        <w:rPr>
          <w:rFonts w:hint="eastAsia"/>
        </w:rPr>
        <w:t>院系信息维护</w:t>
      </w:r>
      <w:bookmarkEnd w:id="4"/>
    </w:p>
    <w:p w14:paraId="1F538F05">
      <w:pPr>
        <w:pStyle w:val="4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该步骤需要在个人申请一次性求职补贴之前</w:t>
      </w:r>
    </w:p>
    <w:p w14:paraId="3CA23F44">
      <w:pPr>
        <w:pStyle w:val="4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菜单位置如下</w:t>
      </w:r>
    </w:p>
    <w:p w14:paraId="2685C8B5">
      <w:pPr>
        <w:pStyle w:val="4"/>
        <w:ind w:left="0" w:leftChars="0" w:firstLine="0" w:firstLineChars="0"/>
      </w:pPr>
      <w:r>
        <w:drawing>
          <wp:inline distT="0" distB="0" distL="114300" distR="114300">
            <wp:extent cx="5753100" cy="2991485"/>
            <wp:effectExtent l="0" t="0" r="0" b="889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99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AA32B">
      <w:pPr>
        <w:pStyle w:val="5"/>
        <w:bidi w:val="0"/>
        <w:ind w:left="0" w:leftChars="0" w:firstLine="0" w:firstLineChars="0"/>
      </w:pPr>
      <w:r>
        <w:rPr>
          <w:rFonts w:hint="eastAsia"/>
          <w:lang w:val="en-US" w:eastAsia="zh-CN"/>
        </w:rPr>
        <w:t xml:space="preserve"> </w:t>
      </w:r>
      <w:bookmarkStart w:id="5" w:name="_Toc415"/>
      <w:r>
        <w:rPr>
          <w:rFonts w:hint="eastAsia"/>
          <w:lang w:val="en-US" w:eastAsia="zh-CN"/>
        </w:rPr>
        <w:t>新增院系</w:t>
      </w:r>
      <w:bookmarkEnd w:id="5"/>
    </w:p>
    <w:p w14:paraId="68DCE395">
      <w:pPr>
        <w:pStyle w:val="4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点击新增院系,在弹出框中输入院系名称,保存即可</w:t>
      </w:r>
    </w:p>
    <w:p w14:paraId="33AF5452">
      <w:pPr>
        <w:pStyle w:val="4"/>
        <w:ind w:left="0" w:leftChars="0" w:firstLine="0" w:firstLineChars="0"/>
      </w:pPr>
      <w:r>
        <w:drawing>
          <wp:inline distT="0" distB="0" distL="114300" distR="114300">
            <wp:extent cx="5748655" cy="3136900"/>
            <wp:effectExtent l="0" t="0" r="4445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48655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2391">
      <w:pPr>
        <w:pStyle w:val="5"/>
        <w:bidi w:val="0"/>
        <w:ind w:left="0" w:leftChars="0" w:firstLine="0" w:firstLineChars="0"/>
      </w:pPr>
      <w:r>
        <w:rPr>
          <w:rFonts w:hint="eastAsia"/>
          <w:lang w:val="en-US" w:eastAsia="zh-CN"/>
        </w:rPr>
        <w:t xml:space="preserve"> </w:t>
      </w:r>
      <w:bookmarkStart w:id="6" w:name="_Toc17233"/>
      <w:r>
        <w:rPr>
          <w:rFonts w:hint="eastAsia"/>
          <w:lang w:val="en-US" w:eastAsia="zh-CN"/>
        </w:rPr>
        <w:t>修改院系</w:t>
      </w:r>
      <w:bookmarkEnd w:id="6"/>
    </w:p>
    <w:p w14:paraId="6B9E1348">
      <w:pPr>
        <w:pStyle w:val="4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选择院系,点击修改院系,在弹出框中输入院系名称(若无院系再次填写学校名称),保存即可</w:t>
      </w:r>
    </w:p>
    <w:p w14:paraId="242C6518">
      <w:pPr>
        <w:pStyle w:val="4"/>
        <w:ind w:left="0" w:leftChars="0" w:firstLine="0" w:firstLineChars="0"/>
      </w:pPr>
      <w:r>
        <w:drawing>
          <wp:inline distT="0" distB="0" distL="114300" distR="114300">
            <wp:extent cx="5749290" cy="2962275"/>
            <wp:effectExtent l="0" t="0" r="381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4929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01993">
      <w:pPr>
        <w:pStyle w:val="5"/>
        <w:bidi w:val="0"/>
        <w:ind w:left="0" w:leftChars="0" w:firstLine="0" w:firstLineChars="0"/>
      </w:pPr>
      <w:r>
        <w:rPr>
          <w:rFonts w:hint="eastAsia"/>
          <w:lang w:val="en-US" w:eastAsia="zh-CN"/>
        </w:rPr>
        <w:t xml:space="preserve"> </w:t>
      </w:r>
      <w:bookmarkStart w:id="7" w:name="_Toc28033"/>
      <w:r>
        <w:rPr>
          <w:rFonts w:hint="eastAsia"/>
          <w:lang w:val="en-US" w:eastAsia="zh-CN"/>
        </w:rPr>
        <w:t>删除院系</w:t>
      </w:r>
      <w:bookmarkEnd w:id="7"/>
    </w:p>
    <w:p w14:paraId="414CB3A5">
      <w:pPr>
        <w:pStyle w:val="4"/>
        <w:rPr>
          <w:rFonts w:hint="default"/>
          <w:lang w:val="en-US"/>
        </w:rPr>
      </w:pPr>
      <w:r>
        <w:rPr>
          <w:rFonts w:hint="eastAsia"/>
          <w:lang w:val="en-US" w:eastAsia="zh-CN"/>
        </w:rPr>
        <w:t>选择院系,点击删除,在确认提示中选择确定即可</w:t>
      </w:r>
    </w:p>
    <w:p w14:paraId="34EE8F65">
      <w:pPr>
        <w:pStyle w:val="4"/>
        <w:ind w:left="0" w:leftChars="0" w:firstLine="0" w:firstLineChars="0"/>
      </w:pPr>
      <w:r>
        <w:drawing>
          <wp:inline distT="0" distB="0" distL="114300" distR="114300">
            <wp:extent cx="5746750" cy="3046730"/>
            <wp:effectExtent l="0" t="0" r="635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304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C514C">
      <w:pPr>
        <w:pStyle w:val="5"/>
        <w:bidi w:val="0"/>
        <w:ind w:left="0" w:leftChars="0" w:firstLine="0" w:firstLineChars="0"/>
        <w:rPr>
          <w:rFonts w:hint="eastAsia"/>
          <w:lang w:val="en-US" w:eastAsia="zh-CN"/>
        </w:rPr>
      </w:pPr>
      <w:bookmarkStart w:id="8" w:name="_Toc1931"/>
      <w:r>
        <w:rPr>
          <w:rFonts w:hint="eastAsia"/>
          <w:lang w:val="en-US" w:eastAsia="zh-CN"/>
        </w:rPr>
        <w:t>新增班级</w:t>
      </w:r>
      <w:bookmarkEnd w:id="8"/>
    </w:p>
    <w:p w14:paraId="174AED7F">
      <w:pPr>
        <w:pStyle w:val="4"/>
        <w:ind w:left="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选择院系,点击新增班级,在弹出框中输入班级名称,点击确定即可</w:t>
      </w:r>
    </w:p>
    <w:p w14:paraId="51C37622">
      <w:pPr>
        <w:pStyle w:val="4"/>
        <w:ind w:left="0" w:leftChars="0" w:firstLine="0" w:firstLineChars="0"/>
      </w:pPr>
      <w:r>
        <w:drawing>
          <wp:inline distT="0" distB="0" distL="114300" distR="114300">
            <wp:extent cx="5749290" cy="2990850"/>
            <wp:effectExtent l="0" t="0" r="381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4929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DA2E2">
      <w:pPr>
        <w:pStyle w:val="5"/>
        <w:bidi w:val="0"/>
        <w:ind w:left="0" w:leftChars="0" w:firstLine="0" w:firstLineChars="0"/>
        <w:rPr>
          <w:rFonts w:hint="default"/>
          <w:lang w:val="en-US" w:eastAsia="zh-CN"/>
        </w:rPr>
      </w:pPr>
      <w:bookmarkStart w:id="9" w:name="_Toc31820"/>
      <w:r>
        <w:rPr>
          <w:rFonts w:hint="eastAsia"/>
          <w:lang w:val="en-US" w:eastAsia="zh-CN"/>
        </w:rPr>
        <w:t>修改班级</w:t>
      </w:r>
      <w:bookmarkEnd w:id="9"/>
    </w:p>
    <w:p w14:paraId="580E4A8F">
      <w:pPr>
        <w:pStyle w:val="4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在班级列表中,在操作列中点击修改,在弹出框中输入班级名称,点击保存即可</w:t>
      </w:r>
    </w:p>
    <w:p w14:paraId="5481706E">
      <w:pPr>
        <w:pStyle w:val="4"/>
        <w:ind w:left="0" w:leftChars="0" w:firstLine="0" w:firstLineChars="0"/>
      </w:pPr>
      <w:r>
        <w:drawing>
          <wp:inline distT="0" distB="0" distL="114300" distR="114300">
            <wp:extent cx="5746750" cy="3021330"/>
            <wp:effectExtent l="0" t="0" r="635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ED7C4">
      <w:pPr>
        <w:pStyle w:val="5"/>
        <w:bidi w:val="0"/>
        <w:ind w:left="0" w:leftChars="0" w:firstLine="0" w:firstLineChars="0"/>
        <w:rPr>
          <w:rFonts w:hint="eastAsia"/>
          <w:lang w:val="en-US" w:eastAsia="zh-CN"/>
        </w:rPr>
      </w:pPr>
      <w:bookmarkStart w:id="10" w:name="_Toc28509"/>
      <w:r>
        <w:rPr>
          <w:rFonts w:hint="eastAsia"/>
          <w:lang w:val="en-US" w:eastAsia="zh-CN"/>
        </w:rPr>
        <w:t>删除班级</w:t>
      </w:r>
      <w:bookmarkEnd w:id="10"/>
    </w:p>
    <w:p w14:paraId="6951EE0F">
      <w:pPr>
        <w:pStyle w:val="4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在班级列表中,在操作列中点击删除在确认提示框中选择确认即可</w:t>
      </w:r>
    </w:p>
    <w:p w14:paraId="55299BD2">
      <w:pPr>
        <w:pStyle w:val="4"/>
        <w:ind w:left="0" w:leftChars="0" w:firstLine="0" w:firstLineChars="0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758180" cy="3036570"/>
            <wp:effectExtent l="0" t="0" r="4445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B49F1">
      <w:pPr>
        <w:pStyle w:val="3"/>
        <w:numPr>
          <w:ilvl w:val="1"/>
          <w:numId w:val="2"/>
        </w:numPr>
        <w:tabs>
          <w:tab w:val="left" w:pos="720"/>
          <w:tab w:val="left" w:pos="850"/>
          <w:tab w:val="left" w:pos="1417"/>
          <w:tab w:val="left" w:pos="2139"/>
          <w:tab w:val="left" w:pos="2267"/>
        </w:tabs>
        <w:spacing w:line="360" w:lineRule="auto"/>
        <w:ind w:left="567" w:hanging="567"/>
      </w:pPr>
      <w:r>
        <w:rPr>
          <w:rFonts w:hint="eastAsia"/>
          <w:lang w:val="en-US" w:eastAsia="zh-CN"/>
        </w:rPr>
        <w:t xml:space="preserve"> </w:t>
      </w:r>
      <w:bookmarkStart w:id="11" w:name="_Toc5206"/>
      <w:r>
        <w:rPr>
          <w:rFonts w:hint="eastAsia"/>
          <w:lang w:val="en-US" w:eastAsia="zh-CN"/>
        </w:rPr>
        <w:t>学校审核</w:t>
      </w:r>
      <w:bookmarkEnd w:id="11"/>
    </w:p>
    <w:p w14:paraId="11AA6D9A">
      <w:pPr>
        <w:pStyle w:val="4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在个人申请后,学校需要进行审核</w:t>
      </w:r>
    </w:p>
    <w:p w14:paraId="34027168">
      <w:pPr>
        <w:pStyle w:val="4"/>
        <w:ind w:left="0" w:leftChars="0" w:firstLine="0" w:firstLineChars="0"/>
      </w:pPr>
      <w:r>
        <w:drawing>
          <wp:inline distT="0" distB="0" distL="114300" distR="114300">
            <wp:extent cx="5756910" cy="2995295"/>
            <wp:effectExtent l="0" t="0" r="5715" b="508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99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A1090">
      <w:pPr>
        <w:pStyle w:val="4"/>
      </w:pPr>
    </w:p>
    <w:p w14:paraId="01F9111C">
      <w:pPr>
        <w:pStyle w:val="5"/>
        <w:bidi w:val="0"/>
        <w:ind w:left="0" w:leftChars="0" w:firstLine="0" w:firstLineChars="0"/>
        <w:rPr>
          <w:rFonts w:hint="default"/>
          <w:lang w:val="en-US" w:eastAsia="zh-CN"/>
        </w:rPr>
      </w:pPr>
      <w:bookmarkStart w:id="12" w:name="_Toc5209"/>
      <w:r>
        <w:rPr>
          <w:rFonts w:hint="eastAsia"/>
          <w:lang w:val="en-US" w:eastAsia="zh-CN"/>
        </w:rPr>
        <w:t>单个审核</w:t>
      </w:r>
      <w:bookmarkEnd w:id="12"/>
    </w:p>
    <w:p w14:paraId="201467F1">
      <w:pPr>
        <w:pStyle w:val="4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在查询条件中,选择院系或输入身份证号(至少输入两项中的一项),点击查询,在审核信息列表中,在操作列点击审批</w:t>
      </w:r>
    </w:p>
    <w:p w14:paraId="4E3DBDB2">
      <w:pPr>
        <w:pStyle w:val="4"/>
        <w:ind w:left="0" w:leftChars="0" w:firstLine="0" w:firstLineChars="0"/>
      </w:pPr>
    </w:p>
    <w:p w14:paraId="1BD1F124">
      <w:pPr>
        <w:pStyle w:val="4"/>
        <w:ind w:left="0" w:leftChars="0" w:firstLine="0" w:firstLineChars="0"/>
      </w:pPr>
      <w:r>
        <w:drawing>
          <wp:inline distT="0" distB="0" distL="114300" distR="114300">
            <wp:extent cx="5750560" cy="3101340"/>
            <wp:effectExtent l="0" t="0" r="2540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0560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AA35F">
      <w:pPr>
        <w:pStyle w:val="4"/>
        <w:ind w:left="0" w:leftChars="0" w:firstLine="0" w:firstLine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在弹出页面中查看申请信息以及提交的材料,选择审核状态,点击保存即可</w:t>
      </w:r>
    </w:p>
    <w:p w14:paraId="69F98694">
      <w:pPr>
        <w:pStyle w:val="4"/>
        <w:ind w:left="0" w:leftChars="0" w:firstLine="0" w:firstLineChars="0"/>
      </w:pPr>
      <w:r>
        <w:drawing>
          <wp:inline distT="0" distB="0" distL="114300" distR="114300">
            <wp:extent cx="5749290" cy="3027045"/>
            <wp:effectExtent l="0" t="0" r="3810" b="19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49290" cy="302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358A6">
      <w:pPr>
        <w:pStyle w:val="5"/>
        <w:bidi w:val="0"/>
        <w:ind w:left="0" w:leftChars="0" w:firstLine="0" w:firstLineChars="0"/>
        <w:rPr>
          <w:rFonts w:hint="default"/>
          <w:lang w:val="en-US" w:eastAsia="zh-CN"/>
        </w:rPr>
      </w:pPr>
      <w:bookmarkStart w:id="13" w:name="_Toc19256"/>
      <w:r>
        <w:rPr>
          <w:rFonts w:hint="eastAsia"/>
          <w:lang w:val="en-US" w:eastAsia="zh-CN"/>
        </w:rPr>
        <w:t>批量审核</w:t>
      </w:r>
      <w:bookmarkEnd w:id="13"/>
    </w:p>
    <w:p w14:paraId="733CC6A7">
      <w:pPr>
        <w:pStyle w:val="4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在查询处需要审核的人员信息后,在列表左侧进行勾选(标题栏中勾选框可全选),注意省外生源不能批量审核,点击批量审核</w:t>
      </w:r>
    </w:p>
    <w:p w14:paraId="7361C4D5">
      <w:pPr>
        <w:pStyle w:val="4"/>
        <w:ind w:left="0" w:leftChars="0" w:firstLine="0" w:firstLineChars="0"/>
      </w:pPr>
      <w:r>
        <w:drawing>
          <wp:inline distT="0" distB="0" distL="114300" distR="114300">
            <wp:extent cx="5751830" cy="3114675"/>
            <wp:effectExtent l="0" t="0" r="127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48D77">
      <w:pPr>
        <w:pStyle w:val="4"/>
        <w:ind w:left="0" w:leftChars="0" w:firstLine="0" w:firstLine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在弹出框中选择审核状态,点击保存即可</w:t>
      </w:r>
    </w:p>
    <w:p w14:paraId="1D53CCB1">
      <w:pPr>
        <w:pStyle w:val="4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759450" cy="3096895"/>
            <wp:effectExtent l="0" t="0" r="3175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09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C87B8">
      <w:pPr>
        <w:pStyle w:val="3"/>
        <w:numPr>
          <w:ilvl w:val="1"/>
          <w:numId w:val="2"/>
        </w:numPr>
        <w:tabs>
          <w:tab w:val="left" w:pos="720"/>
          <w:tab w:val="left" w:pos="850"/>
          <w:tab w:val="left" w:pos="1417"/>
          <w:tab w:val="left" w:pos="2139"/>
          <w:tab w:val="left" w:pos="2267"/>
        </w:tabs>
        <w:spacing w:line="360" w:lineRule="auto"/>
        <w:ind w:left="567" w:hanging="567"/>
      </w:pPr>
      <w:r>
        <w:rPr>
          <w:rFonts w:hint="eastAsia"/>
          <w:lang w:val="en-US" w:eastAsia="zh-CN"/>
        </w:rPr>
        <w:t xml:space="preserve"> </w:t>
      </w:r>
      <w:bookmarkStart w:id="14" w:name="_Toc14035"/>
      <w:r>
        <w:rPr>
          <w:rFonts w:hint="eastAsia"/>
          <w:lang w:val="en-US" w:eastAsia="zh-CN"/>
        </w:rPr>
        <w:t>公示</w:t>
      </w:r>
      <w:bookmarkEnd w:id="14"/>
    </w:p>
    <w:p w14:paraId="70FFBB8B">
      <w:pPr>
        <w:pStyle w:val="4"/>
        <w:ind w:left="0" w:leftChars="0" w:firstLine="0" w:firstLineChars="0"/>
      </w:pPr>
      <w:r>
        <w:drawing>
          <wp:inline distT="0" distB="0" distL="114300" distR="114300">
            <wp:extent cx="5751830" cy="2968625"/>
            <wp:effectExtent l="0" t="0" r="1270" b="317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2FCE5">
      <w:pPr>
        <w:pStyle w:val="4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在查询条件中,选择院系或输入身份证号(至少输入两项中的一项),点击查询,点击全部公示</w:t>
      </w:r>
    </w:p>
    <w:p w14:paraId="68C5A5FC">
      <w:pPr>
        <w:pStyle w:val="4"/>
        <w:ind w:left="0" w:leftChars="0" w:firstLine="0" w:firstLineChars="0"/>
      </w:pPr>
      <w:r>
        <w:drawing>
          <wp:inline distT="0" distB="0" distL="114300" distR="114300">
            <wp:extent cx="5746115" cy="3078480"/>
            <wp:effectExtent l="0" t="0" r="6985" b="762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46115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93A25">
      <w:pPr>
        <w:pStyle w:val="4"/>
        <w:ind w:left="0" w:leftChars="0" w:firstLine="0" w:firstLine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在弹出框中输入公示开始时间和公示结束时间,点击保存即可</w:t>
      </w:r>
    </w:p>
    <w:p w14:paraId="3776F4F8">
      <w:pPr>
        <w:pStyle w:val="4"/>
        <w:ind w:left="0" w:leftChars="0" w:firstLine="0" w:firstLineChars="0"/>
      </w:pPr>
      <w:r>
        <w:drawing>
          <wp:inline distT="0" distB="0" distL="114300" distR="114300">
            <wp:extent cx="5748020" cy="3041650"/>
            <wp:effectExtent l="0" t="0" r="5080" b="635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48020" cy="30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BE674">
      <w:pPr>
        <w:pStyle w:val="4"/>
        <w:ind w:left="0" w:leftChars="0" w:firstLine="0" w:firstLine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点击导出公示人员名录</w:t>
      </w:r>
    </w:p>
    <w:p w14:paraId="5B339E31">
      <w:pPr>
        <w:pStyle w:val="4"/>
        <w:ind w:left="0" w:leftChars="0" w:firstLine="0" w:firstLineChars="0"/>
      </w:pPr>
      <w:r>
        <w:drawing>
          <wp:inline distT="0" distB="0" distL="114300" distR="114300">
            <wp:extent cx="5744845" cy="3048000"/>
            <wp:effectExtent l="0" t="0" r="8255" b="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4484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17F09">
      <w:pPr>
        <w:pStyle w:val="3"/>
        <w:numPr>
          <w:ilvl w:val="1"/>
          <w:numId w:val="2"/>
        </w:numPr>
        <w:tabs>
          <w:tab w:val="left" w:pos="720"/>
          <w:tab w:val="left" w:pos="850"/>
          <w:tab w:val="left" w:pos="1417"/>
          <w:tab w:val="left" w:pos="2139"/>
          <w:tab w:val="left" w:pos="2267"/>
        </w:tabs>
        <w:spacing w:line="360" w:lineRule="auto"/>
        <w:ind w:left="567" w:hanging="567"/>
      </w:pPr>
      <w:r>
        <w:rPr>
          <w:rFonts w:hint="eastAsia"/>
          <w:lang w:val="en-US" w:eastAsia="zh-CN"/>
        </w:rPr>
        <w:t xml:space="preserve"> </w:t>
      </w:r>
      <w:bookmarkStart w:id="15" w:name="_Toc25743"/>
      <w:r>
        <w:rPr>
          <w:rFonts w:hint="eastAsia"/>
          <w:lang w:val="en-US" w:eastAsia="zh-CN"/>
        </w:rPr>
        <w:t>公示反馈</w:t>
      </w:r>
      <w:bookmarkEnd w:id="15"/>
    </w:p>
    <w:p w14:paraId="420F9791">
      <w:pPr>
        <w:pStyle w:val="4"/>
        <w:ind w:left="0" w:leftChars="0" w:firstLine="0" w:firstLineChars="0"/>
      </w:pPr>
      <w:r>
        <w:drawing>
          <wp:inline distT="0" distB="0" distL="114300" distR="114300">
            <wp:extent cx="5756910" cy="2999105"/>
            <wp:effectExtent l="0" t="0" r="5715" b="127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99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C907F">
      <w:pPr>
        <w:pStyle w:val="5"/>
        <w:bidi w:val="0"/>
        <w:ind w:left="0" w:leftChars="0" w:firstLine="0" w:firstLineChars="0"/>
        <w:rPr>
          <w:rFonts w:hint="eastAsia"/>
          <w:lang w:val="en-US" w:eastAsia="zh-CN"/>
        </w:rPr>
      </w:pPr>
      <w:bookmarkStart w:id="16" w:name="_Toc26149"/>
      <w:r>
        <w:rPr>
          <w:rFonts w:hint="eastAsia"/>
          <w:lang w:val="en-US" w:eastAsia="zh-CN"/>
        </w:rPr>
        <w:t>单个反馈</w:t>
      </w:r>
      <w:bookmarkEnd w:id="16"/>
    </w:p>
    <w:p w14:paraId="55C8DFBE">
      <w:pPr>
        <w:pStyle w:val="4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在查询条件中,选择院系或输入身份证号(至少输入两项中的一项),点击查询,在需要公式反馈的人员的操作列中点击公示反馈</w:t>
      </w:r>
    </w:p>
    <w:p w14:paraId="2B218D92">
      <w:pPr>
        <w:pStyle w:val="4"/>
        <w:rPr>
          <w:rFonts w:hint="eastAsia"/>
          <w:lang w:val="en-US" w:eastAsia="zh-CN"/>
        </w:rPr>
      </w:pPr>
    </w:p>
    <w:p w14:paraId="17C1C6BC">
      <w:pPr>
        <w:pStyle w:val="4"/>
        <w:ind w:left="0" w:leftChars="0" w:firstLine="0" w:firstLineChars="0"/>
      </w:pPr>
      <w:r>
        <w:drawing>
          <wp:inline distT="0" distB="0" distL="114300" distR="114300">
            <wp:extent cx="5751195" cy="3099435"/>
            <wp:effectExtent l="0" t="0" r="1905" b="571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51195" cy="309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FCD2A">
      <w:pPr>
        <w:pStyle w:val="4"/>
        <w:ind w:left="0" w:leftChars="0" w:firstLine="0" w:firstLine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在弹出框中选择公示状态,点击保存即可</w:t>
      </w:r>
    </w:p>
    <w:p w14:paraId="3353BBAF">
      <w:pPr>
        <w:pStyle w:val="4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746115" cy="3071495"/>
            <wp:effectExtent l="0" t="0" r="6985" b="5080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46115" cy="307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71102">
      <w:pPr>
        <w:pStyle w:val="5"/>
        <w:bidi w:val="0"/>
        <w:ind w:left="0" w:leftChars="0" w:firstLine="0" w:firstLineChars="0"/>
        <w:rPr>
          <w:rFonts w:hint="default"/>
          <w:lang w:val="en-US" w:eastAsia="zh-CN"/>
        </w:rPr>
      </w:pPr>
      <w:bookmarkStart w:id="17" w:name="_Toc27571"/>
      <w:r>
        <w:rPr>
          <w:rFonts w:hint="eastAsia"/>
          <w:lang w:val="en-US" w:eastAsia="zh-CN"/>
        </w:rPr>
        <w:t>批量反馈</w:t>
      </w:r>
      <w:bookmarkEnd w:id="17"/>
    </w:p>
    <w:p w14:paraId="2C62C006">
      <w:pPr>
        <w:pStyle w:val="4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在人员列表中,勾选需要公示反馈的人员(点击标题栏的勾选框可全选),点击批量公示反馈,在弹出框中选择公示状态,点击保存即可</w:t>
      </w:r>
    </w:p>
    <w:p w14:paraId="028943F8">
      <w:pPr>
        <w:pStyle w:val="4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744845" cy="3045460"/>
            <wp:effectExtent l="0" t="0" r="8255" b="2540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44845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79F5F">
      <w:pPr>
        <w:pStyle w:val="3"/>
        <w:numPr>
          <w:ilvl w:val="1"/>
          <w:numId w:val="2"/>
        </w:numPr>
        <w:tabs>
          <w:tab w:val="left" w:pos="720"/>
          <w:tab w:val="left" w:pos="850"/>
          <w:tab w:val="left" w:pos="1417"/>
          <w:tab w:val="left" w:pos="2139"/>
          <w:tab w:val="left" w:pos="2267"/>
        </w:tabs>
        <w:spacing w:line="360" w:lineRule="auto"/>
        <w:ind w:left="567" w:hanging="567"/>
      </w:pPr>
      <w:r>
        <w:rPr>
          <w:rFonts w:hint="eastAsia"/>
          <w:lang w:val="en-US" w:eastAsia="zh-CN"/>
        </w:rPr>
        <w:t xml:space="preserve"> </w:t>
      </w:r>
      <w:bookmarkStart w:id="18" w:name="_Toc31753"/>
      <w:r>
        <w:rPr>
          <w:rFonts w:hint="eastAsia"/>
          <w:lang w:val="en-US" w:eastAsia="zh-CN"/>
        </w:rPr>
        <w:t>公示有异议核实反馈</w:t>
      </w:r>
      <w:bookmarkEnd w:id="18"/>
    </w:p>
    <w:p w14:paraId="04C951CF">
      <w:pPr>
        <w:pStyle w:val="4"/>
      </w:pPr>
      <w:r>
        <w:rPr>
          <w:rFonts w:hint="eastAsia"/>
          <w:lang w:val="en-US" w:eastAsia="zh-CN"/>
        </w:rPr>
        <w:t>若公示反馈时，反馈结果为公示有意义，则学校人员核实情况后，在此进行反馈。</w:t>
      </w:r>
    </w:p>
    <w:p w14:paraId="3286A483">
      <w:pPr>
        <w:pStyle w:val="4"/>
        <w:ind w:left="0" w:leftChars="0" w:firstLine="0" w:firstLineChars="0"/>
      </w:pPr>
      <w:r>
        <w:drawing>
          <wp:inline distT="0" distB="0" distL="114300" distR="114300">
            <wp:extent cx="5748655" cy="3054350"/>
            <wp:effectExtent l="0" t="0" r="4445" b="317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48655" cy="305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4AC89">
      <w:pPr>
        <w:pStyle w:val="4"/>
        <w:ind w:left="0" w:leftChars="0" w:firstLine="0" w:firstLineChars="0"/>
      </w:pPr>
    </w:p>
    <w:p w14:paraId="285B35E2">
      <w:pPr>
        <w:pStyle w:val="4"/>
        <w:ind w:left="0" w:leftChars="0" w:firstLine="0" w:firstLineChars="0"/>
      </w:pPr>
      <w:r>
        <w:drawing>
          <wp:inline distT="0" distB="0" distL="114300" distR="114300">
            <wp:extent cx="5749290" cy="3020060"/>
            <wp:effectExtent l="0" t="0" r="3810" b="8890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49290" cy="302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A8C90">
      <w:pPr>
        <w:pStyle w:val="3"/>
        <w:numPr>
          <w:ilvl w:val="1"/>
          <w:numId w:val="2"/>
        </w:numPr>
        <w:tabs>
          <w:tab w:val="left" w:pos="720"/>
          <w:tab w:val="left" w:pos="850"/>
          <w:tab w:val="left" w:pos="1417"/>
          <w:tab w:val="left" w:pos="2139"/>
          <w:tab w:val="left" w:pos="2267"/>
        </w:tabs>
        <w:spacing w:line="360" w:lineRule="auto"/>
        <w:ind w:left="567" w:hanging="567"/>
      </w:pPr>
      <w:r>
        <w:rPr>
          <w:rFonts w:hint="eastAsia"/>
          <w:lang w:val="en-US" w:eastAsia="zh-CN"/>
        </w:rPr>
        <w:t xml:space="preserve"> </w:t>
      </w:r>
      <w:bookmarkStart w:id="19" w:name="_Toc26673"/>
      <w:r>
        <w:rPr>
          <w:rFonts w:hint="eastAsia"/>
          <w:lang w:val="en-US" w:eastAsia="zh-CN"/>
        </w:rPr>
        <w:t>综合查询</w:t>
      </w:r>
      <w:bookmarkEnd w:id="19"/>
    </w:p>
    <w:p w14:paraId="3245780B">
      <w:pPr>
        <w:pStyle w:val="4"/>
        <w:ind w:left="0" w:leftChars="0" w:firstLine="0" w:firstLineChars="0"/>
      </w:pPr>
      <w:r>
        <w:drawing>
          <wp:inline distT="0" distB="0" distL="114300" distR="114300">
            <wp:extent cx="5749290" cy="3001645"/>
            <wp:effectExtent l="0" t="0" r="3810" b="825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49290" cy="300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4709D">
      <w:pPr>
        <w:pStyle w:val="4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在查询条件中,输入身份证号(身份证号必填),点击查询,在列表中可点击查看详情查看详细申领信息,材料预览可查看申请时上传的材料</w:t>
      </w:r>
    </w:p>
    <w:p w14:paraId="5AFA617D">
      <w:pPr>
        <w:pStyle w:val="4"/>
        <w:ind w:left="0" w:leftChars="0" w:firstLine="0" w:firstLineChars="0"/>
      </w:pPr>
      <w:r>
        <w:drawing>
          <wp:inline distT="0" distB="0" distL="114300" distR="114300">
            <wp:extent cx="5756910" cy="3100070"/>
            <wp:effectExtent l="0" t="0" r="5715" b="508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10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05C5C">
      <w:pPr>
        <w:pStyle w:val="4"/>
      </w:pPr>
    </w:p>
    <w:p w14:paraId="72D87B40">
      <w:pPr>
        <w:pStyle w:val="4"/>
      </w:pPr>
    </w:p>
    <w:p w14:paraId="01CF15F9">
      <w:pPr>
        <w:pStyle w:val="4"/>
      </w:pPr>
    </w:p>
    <w:p w14:paraId="1DBA2689">
      <w:pPr>
        <w:pStyle w:val="4"/>
        <w:spacing w:line="360" w:lineRule="auto"/>
      </w:pPr>
    </w:p>
    <w:p w14:paraId="2B63A56E">
      <w:pPr>
        <w:pStyle w:val="4"/>
        <w:spacing w:line="360" w:lineRule="auto"/>
      </w:pPr>
    </w:p>
    <w:p w14:paraId="179CA29A">
      <w:pPr>
        <w:pStyle w:val="4"/>
        <w:spacing w:line="360" w:lineRule="auto"/>
      </w:pPr>
    </w:p>
    <w:p w14:paraId="40973362">
      <w:pPr>
        <w:pStyle w:val="4"/>
        <w:spacing w:line="360" w:lineRule="auto"/>
        <w:rPr>
          <w:rFonts w:hint="eastAsia" w:eastAsia="宋体"/>
          <w:lang w:val="en-US" w:eastAsia="zh-CN"/>
        </w:rPr>
      </w:pPr>
    </w:p>
    <w:p w14:paraId="5974B159">
      <w:pPr>
        <w:pStyle w:val="4"/>
      </w:pPr>
    </w:p>
    <w:p w14:paraId="1D234530">
      <w:pPr>
        <w:pStyle w:val="4"/>
        <w:spacing w:line="360" w:lineRule="auto"/>
        <w:ind w:left="0" w:leftChars="0" w:firstLine="0" w:firstLineChars="0"/>
        <w:rPr>
          <w:rFonts w:hint="eastAsia"/>
          <w:lang w:val="en-US" w:eastAsia="zh-CN"/>
        </w:rPr>
      </w:pPr>
    </w:p>
    <w:bookmarkEnd w:id="1"/>
    <w:p w14:paraId="295EE071">
      <w:pPr>
        <w:pStyle w:val="4"/>
        <w:rPr>
          <w:rFonts w:hint="eastAsia" w:eastAsia="宋体"/>
          <w:lang w:val="en-US" w:eastAsia="zh-CN"/>
        </w:rPr>
      </w:pPr>
    </w:p>
    <w:sectPr>
      <w:headerReference r:id="rId4" w:type="default"/>
      <w:footerReference r:id="rId5" w:type="default"/>
      <w:pgSz w:w="11906" w:h="16838"/>
      <w:pgMar w:top="1418" w:right="1418" w:bottom="1418" w:left="1418" w:header="851" w:footer="992" w:gutter="0"/>
      <w:pgNumType w:fmt="decimal"/>
      <w:cols w:space="720" w:num="1"/>
      <w:docGrid w:type="lines" w:linePitch="33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38F6B0">
    <w:pPr>
      <w:pStyle w:val="8"/>
      <w:pBdr>
        <w:top w:val="single" w:color="auto" w:sz="4" w:space="1"/>
      </w:pBdr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0657964">
    <w:pPr>
      <w:pStyle w:val="8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7" name="文本框 1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A6D0148"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LNJWO7QAAAABQEAAA8AAAAAAAAAAQAgAAAAIgAAAGRycy9kb3ducmV2LnhtbFBLAQIU&#10;ABQAAAAIAIdO4kCFSyMzNAIAAGUEAAAOAAAAAAAAAAEAIAAAAB8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A6D0148"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5DDB95">
    <w:pPr>
      <w:pStyle w:val="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516EA33"/>
    <w:multiLevelType w:val="multilevel"/>
    <w:tmpl w:val="3516EA33"/>
    <w:lvl w:ilvl="0" w:tentative="0">
      <w:start w:val="1"/>
      <w:numFmt w:val="decimal"/>
      <w:pStyle w:val="2"/>
      <w:lvlText w:val="§%1"/>
      <w:lvlJc w:val="left"/>
      <w:rPr>
        <w:rFonts w:hint="eastAsia" w:ascii="宋体" w:hAnsi="宋体" w:eastAsia="宋体"/>
        <w:b/>
        <w:i w:val="0"/>
        <w:caps w:val="0"/>
        <w:smallCaps w:val="0"/>
        <w:strike w:val="0"/>
        <w:dstrike w:val="0"/>
        <w:vanish w:val="0"/>
        <w:color w:val="000000"/>
        <w:sz w:val="30"/>
        <w:vertAlign w:val="baseline"/>
        <w14:shadow w14:blurRad="0" w14:dist="0" w14:dir="0" w14:sx="0" w14:sy="0" w14:kx="0" w14:ky="0" w14:algn="none">
          <w14:srgbClr w14:val="000000"/>
        </w14:shadow>
      </w:rPr>
    </w:lvl>
    <w:lvl w:ilvl="1" w:tentative="0">
      <w:start w:val="1"/>
      <w:numFmt w:val="decimal"/>
      <w:pStyle w:val="3"/>
      <w:lvlText w:val="§%1.%2"/>
      <w:lvlJc w:val="left"/>
      <w:rPr>
        <w:rFonts w:hint="default" w:ascii="宋体" w:hAnsi="宋体" w:eastAsia="宋体"/>
        <w:b/>
        <w:i w:val="0"/>
        <w:caps w:val="0"/>
        <w:smallCaps w:val="0"/>
        <w:strike w:val="0"/>
        <w:dstrike w:val="0"/>
        <w:vanish w:val="0"/>
        <w:color w:val="000000"/>
        <w:sz w:val="28"/>
        <w:vertAlign w:val="baseline"/>
        <w14:shadow w14:blurRad="0" w14:dist="0" w14:dir="0" w14:sx="0" w14:sy="0" w14:kx="0" w14:ky="0" w14:algn="none">
          <w14:srgbClr w14:val="000000"/>
        </w14:shadow>
      </w:rPr>
    </w:lvl>
    <w:lvl w:ilvl="2" w:tentative="0">
      <w:start w:val="1"/>
      <w:numFmt w:val="decimal"/>
      <w:lvlText w:val="§%1.%2.%3"/>
      <w:lvlJc w:val="left"/>
      <w:rPr>
        <w:rFonts w:hint="default" w:ascii="宋体" w:hAnsi="宋体" w:eastAsia="宋体" w:cs="宋体"/>
        <w:b/>
        <w:i w:val="0"/>
        <w:caps w:val="0"/>
        <w:smallCaps w:val="0"/>
        <w:strike w:val="0"/>
        <w:dstrike w:val="0"/>
        <w:vanish w:val="0"/>
        <w:color w:val="000000"/>
        <w:sz w:val="28"/>
        <w:vertAlign w:val="baseline"/>
        <w14:shadow w14:blurRad="0" w14:dist="0" w14:dir="0" w14:sx="0" w14:sy="0" w14:kx="0" w14:ky="0" w14:algn="none">
          <w14:srgbClr w14:val="000000"/>
        </w14:shadow>
      </w:rPr>
    </w:lvl>
    <w:lvl w:ilvl="3" w:tentative="0">
      <w:start w:val="1"/>
      <w:numFmt w:val="decimal"/>
      <w:pStyle w:val="6"/>
      <w:lvlText w:val="§%1.%2.%3.%4"/>
      <w:lvlJc w:val="left"/>
      <w:pPr>
        <w:tabs>
          <w:tab w:val="left" w:pos="2084"/>
        </w:tabs>
        <w:ind w:left="1135" w:hanging="851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tabs>
          <w:tab w:val="left" w:pos="1800"/>
        </w:tabs>
        <w:ind w:left="992" w:hanging="992"/>
      </w:pPr>
      <w:rPr>
        <w:rFonts w:hint="eastAsia"/>
      </w:rPr>
    </w:lvl>
    <w:lvl w:ilvl="5" w:tentative="0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  <w:rPr>
        <w:rFonts w:hint="eastAsia"/>
      </w:rPr>
    </w:lvl>
  </w:abstractNum>
  <w:abstractNum w:abstractNumId="1">
    <w:nsid w:val="4EAD3176"/>
    <w:multiLevelType w:val="multilevel"/>
    <w:tmpl w:val="4EAD3176"/>
    <w:lvl w:ilvl="0" w:tentative="0">
      <w:start w:val="1"/>
      <w:numFmt w:val="decimal"/>
      <w:lvlText w:val="§%1"/>
      <w:lvlJc w:val="left"/>
      <w:rPr>
        <w:rFonts w:hint="default" w:ascii="宋体" w:hAnsi="宋体" w:eastAsia="宋体" w:cs="宋体"/>
        <w:b/>
        <w:i w:val="0"/>
        <w:caps w:val="0"/>
        <w:smallCaps w:val="0"/>
        <w:strike w:val="0"/>
        <w:dstrike w:val="0"/>
        <w:vanish w:val="0"/>
        <w:color w:val="000000"/>
        <w:sz w:val="30"/>
        <w:vertAlign w:val="baseline"/>
        <w14:shadow w14:blurRad="0" w14:dist="0" w14:dir="0" w14:sx="0" w14:sy="0" w14:kx="0" w14:ky="0" w14:algn="none">
          <w14:srgbClr w14:val="000000"/>
        </w14:shadow>
      </w:rPr>
    </w:lvl>
    <w:lvl w:ilvl="1" w:tentative="0">
      <w:start w:val="1"/>
      <w:numFmt w:val="decimal"/>
      <w:lvlText w:val="§%1.%2"/>
      <w:lvlJc w:val="left"/>
      <w:rPr>
        <w:rFonts w:hint="default" w:ascii="宋体" w:hAnsi="宋体" w:eastAsia="宋体" w:cs="宋体"/>
        <w:b/>
        <w:i w:val="0"/>
        <w:caps w:val="0"/>
        <w:smallCaps w:val="0"/>
        <w:strike w:val="0"/>
        <w:dstrike w:val="0"/>
        <w:vanish w:val="0"/>
        <w:color w:val="000000"/>
        <w:sz w:val="28"/>
        <w:vertAlign w:val="baseline"/>
        <w14:shadow w14:blurRad="0" w14:dist="0" w14:dir="0" w14:sx="0" w14:sy="0" w14:kx="0" w14:ky="0" w14:algn="none">
          <w14:srgbClr w14:val="000000"/>
        </w14:shadow>
      </w:rPr>
    </w:lvl>
    <w:lvl w:ilvl="2" w:tentative="0">
      <w:start w:val="1"/>
      <w:numFmt w:val="decimal"/>
      <w:pStyle w:val="5"/>
      <w:lvlText w:val="§%1.%2.%3"/>
      <w:lvlJc w:val="left"/>
      <w:rPr>
        <w:rFonts w:hint="default" w:ascii="宋体" w:hAnsi="宋体" w:eastAsia="宋体" w:cs="宋体"/>
        <w:b/>
        <w:i w:val="0"/>
        <w:caps w:val="0"/>
        <w:smallCaps w:val="0"/>
        <w:strike w:val="0"/>
        <w:dstrike w:val="0"/>
        <w:vanish w:val="0"/>
        <w:color w:val="000000"/>
        <w:sz w:val="28"/>
        <w:vertAlign w:val="baseline"/>
        <w14:shadow w14:blurRad="0" w14:dist="0" w14:dir="0" w14:sx="0" w14:sy="0" w14:kx="0" w14:ky="0" w14:algn="none">
          <w14:srgbClr w14:val="000000"/>
        </w14:shadow>
      </w:rPr>
    </w:lvl>
    <w:lvl w:ilvl="3" w:tentative="0">
      <w:start w:val="1"/>
      <w:numFmt w:val="decimal"/>
      <w:suff w:val="space"/>
      <w:lvlText w:val="§%1.%2.%3.%4"/>
      <w:lvlJc w:val="left"/>
      <w:pPr>
        <w:ind w:left="567" w:hanging="567"/>
      </w:pPr>
      <w:rPr>
        <w:rFonts w:hint="default" w:ascii="宋体" w:hAnsi="宋体" w:eastAsia="宋体" w:cs="宋体"/>
      </w:rPr>
    </w:lvl>
    <w:lvl w:ilvl="4" w:tentative="0">
      <w:start w:val="1"/>
      <w:numFmt w:val="decimal"/>
      <w:lvlText w:val="§%1.%2.%3.%4.%5"/>
      <w:lvlJc w:val="left"/>
      <w:pPr>
        <w:tabs>
          <w:tab w:val="left" w:pos="850"/>
        </w:tabs>
        <w:ind w:left="567" w:hanging="567"/>
      </w:pPr>
      <w:rPr>
        <w:rFonts w:hint="default" w:ascii="宋体" w:hAnsi="宋体" w:eastAsia="宋体" w:cs="宋体"/>
      </w:rPr>
    </w:lvl>
    <w:lvl w:ilvl="5" w:tentative="0">
      <w:start w:val="1"/>
      <w:numFmt w:val="decimal"/>
      <w:lvlText w:val="%1.%2.%3.%4.%5.%6."/>
      <w:lvlJc w:val="left"/>
      <w:pPr>
        <w:tabs>
          <w:tab w:val="left" w:pos="1239"/>
        </w:tabs>
        <w:ind w:left="1239" w:hanging="1134"/>
      </w:pPr>
      <w:rPr>
        <w:rFonts w:hint="default" w:ascii="宋体" w:hAnsi="宋体" w:eastAsia="宋体" w:cs="宋体"/>
      </w:rPr>
    </w:lvl>
    <w:lvl w:ilvl="6" w:tentative="0">
      <w:start w:val="1"/>
      <w:numFmt w:val="decimal"/>
      <w:lvlText w:val="%1.%2.%3.%4.%5.%6.%7."/>
      <w:lvlJc w:val="left"/>
      <w:pPr>
        <w:tabs>
          <w:tab w:val="left" w:pos="1381"/>
        </w:tabs>
        <w:ind w:left="1381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tabs>
          <w:tab w:val="left" w:pos="1523"/>
        </w:tabs>
        <w:ind w:left="1523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tabs>
          <w:tab w:val="left" w:pos="1664"/>
        </w:tabs>
        <w:ind w:left="1664" w:hanging="1559"/>
      </w:pPr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g2YzA2MTEzZjNlODhlYjI0YTdmZGE5NzQ0Y2MyYTgifQ=="/>
  </w:docVars>
  <w:rsids>
    <w:rsidRoot w:val="00C866C4"/>
    <w:rsid w:val="00036A2B"/>
    <w:rsid w:val="00050A58"/>
    <w:rsid w:val="00057A8E"/>
    <w:rsid w:val="000821E2"/>
    <w:rsid w:val="000A3A60"/>
    <w:rsid w:val="000B18F7"/>
    <w:rsid w:val="000C4ED6"/>
    <w:rsid w:val="000E71B2"/>
    <w:rsid w:val="000F3BCE"/>
    <w:rsid w:val="0018327E"/>
    <w:rsid w:val="0021533F"/>
    <w:rsid w:val="00251F71"/>
    <w:rsid w:val="002756F9"/>
    <w:rsid w:val="00291F1E"/>
    <w:rsid w:val="0029606A"/>
    <w:rsid w:val="002A3F90"/>
    <w:rsid w:val="002A7692"/>
    <w:rsid w:val="002D4AD1"/>
    <w:rsid w:val="002E22CA"/>
    <w:rsid w:val="003419BC"/>
    <w:rsid w:val="00417218"/>
    <w:rsid w:val="00424973"/>
    <w:rsid w:val="00467EBE"/>
    <w:rsid w:val="004B08A3"/>
    <w:rsid w:val="00516D9A"/>
    <w:rsid w:val="005265CD"/>
    <w:rsid w:val="00542440"/>
    <w:rsid w:val="00582248"/>
    <w:rsid w:val="005E544F"/>
    <w:rsid w:val="005F0ED6"/>
    <w:rsid w:val="00607274"/>
    <w:rsid w:val="00623A65"/>
    <w:rsid w:val="00672528"/>
    <w:rsid w:val="006920BA"/>
    <w:rsid w:val="006A01CF"/>
    <w:rsid w:val="006C74FE"/>
    <w:rsid w:val="006E36B1"/>
    <w:rsid w:val="006F63F0"/>
    <w:rsid w:val="007102D5"/>
    <w:rsid w:val="00714FF3"/>
    <w:rsid w:val="0072404D"/>
    <w:rsid w:val="00744369"/>
    <w:rsid w:val="00756BA6"/>
    <w:rsid w:val="00775281"/>
    <w:rsid w:val="00777D1F"/>
    <w:rsid w:val="007A3AC6"/>
    <w:rsid w:val="007C65B8"/>
    <w:rsid w:val="007D504F"/>
    <w:rsid w:val="0082138C"/>
    <w:rsid w:val="0083410F"/>
    <w:rsid w:val="0085502A"/>
    <w:rsid w:val="008C7390"/>
    <w:rsid w:val="008F393D"/>
    <w:rsid w:val="00944DAE"/>
    <w:rsid w:val="00962A33"/>
    <w:rsid w:val="009C5A0D"/>
    <w:rsid w:val="009D4A66"/>
    <w:rsid w:val="009E18AA"/>
    <w:rsid w:val="00A16749"/>
    <w:rsid w:val="00A53A02"/>
    <w:rsid w:val="00A638FB"/>
    <w:rsid w:val="00A905C1"/>
    <w:rsid w:val="00AD4575"/>
    <w:rsid w:val="00B02767"/>
    <w:rsid w:val="00B477D6"/>
    <w:rsid w:val="00B65C1C"/>
    <w:rsid w:val="00B9552D"/>
    <w:rsid w:val="00BD1108"/>
    <w:rsid w:val="00C11519"/>
    <w:rsid w:val="00C11C1E"/>
    <w:rsid w:val="00C866C4"/>
    <w:rsid w:val="00C965F5"/>
    <w:rsid w:val="00CA30A4"/>
    <w:rsid w:val="00CB7B4F"/>
    <w:rsid w:val="00CE392A"/>
    <w:rsid w:val="00D355AC"/>
    <w:rsid w:val="00DE59E0"/>
    <w:rsid w:val="00DF34B9"/>
    <w:rsid w:val="00EA1739"/>
    <w:rsid w:val="00EB1F71"/>
    <w:rsid w:val="00EC35F6"/>
    <w:rsid w:val="00EF036A"/>
    <w:rsid w:val="00EF60F1"/>
    <w:rsid w:val="00F15930"/>
    <w:rsid w:val="00F325C9"/>
    <w:rsid w:val="00F3649B"/>
    <w:rsid w:val="00F840D2"/>
    <w:rsid w:val="00F87D8B"/>
    <w:rsid w:val="00F9047A"/>
    <w:rsid w:val="00FB2131"/>
    <w:rsid w:val="01260E42"/>
    <w:rsid w:val="012F2443"/>
    <w:rsid w:val="01E221A3"/>
    <w:rsid w:val="02DC7A37"/>
    <w:rsid w:val="02E42DB9"/>
    <w:rsid w:val="0376674B"/>
    <w:rsid w:val="03812412"/>
    <w:rsid w:val="03E5590A"/>
    <w:rsid w:val="04736067"/>
    <w:rsid w:val="047D2567"/>
    <w:rsid w:val="049F29F2"/>
    <w:rsid w:val="04A82EA4"/>
    <w:rsid w:val="072B287E"/>
    <w:rsid w:val="07DE53F0"/>
    <w:rsid w:val="08764FF9"/>
    <w:rsid w:val="09622B37"/>
    <w:rsid w:val="096B4234"/>
    <w:rsid w:val="0ABB08A3"/>
    <w:rsid w:val="0B82054A"/>
    <w:rsid w:val="0C075F2B"/>
    <w:rsid w:val="0C647F7C"/>
    <w:rsid w:val="0CC10580"/>
    <w:rsid w:val="0CC955BE"/>
    <w:rsid w:val="0E6A185B"/>
    <w:rsid w:val="0F6C0A4F"/>
    <w:rsid w:val="12294E00"/>
    <w:rsid w:val="123E6CAE"/>
    <w:rsid w:val="127D33AA"/>
    <w:rsid w:val="12B44007"/>
    <w:rsid w:val="158A6179"/>
    <w:rsid w:val="15AB1938"/>
    <w:rsid w:val="174915FC"/>
    <w:rsid w:val="17B17250"/>
    <w:rsid w:val="17E0643B"/>
    <w:rsid w:val="18010202"/>
    <w:rsid w:val="193028C4"/>
    <w:rsid w:val="1B561AC5"/>
    <w:rsid w:val="1C556CDA"/>
    <w:rsid w:val="1D1162ED"/>
    <w:rsid w:val="1D94774A"/>
    <w:rsid w:val="1DD31509"/>
    <w:rsid w:val="1DE05F81"/>
    <w:rsid w:val="1E0C2865"/>
    <w:rsid w:val="1E31000D"/>
    <w:rsid w:val="1EB75F69"/>
    <w:rsid w:val="1EF51331"/>
    <w:rsid w:val="21255B43"/>
    <w:rsid w:val="228469A2"/>
    <w:rsid w:val="22FA01A8"/>
    <w:rsid w:val="23693AAA"/>
    <w:rsid w:val="238E0DF3"/>
    <w:rsid w:val="23A25AE6"/>
    <w:rsid w:val="26C1676C"/>
    <w:rsid w:val="2766390E"/>
    <w:rsid w:val="277707E1"/>
    <w:rsid w:val="27E758E6"/>
    <w:rsid w:val="280B656E"/>
    <w:rsid w:val="281232C0"/>
    <w:rsid w:val="284D4281"/>
    <w:rsid w:val="28770115"/>
    <w:rsid w:val="29065508"/>
    <w:rsid w:val="294F2FF6"/>
    <w:rsid w:val="29C15A7E"/>
    <w:rsid w:val="2B406E77"/>
    <w:rsid w:val="2B666018"/>
    <w:rsid w:val="2BAF5E2D"/>
    <w:rsid w:val="2D5F35F7"/>
    <w:rsid w:val="2EE63ABB"/>
    <w:rsid w:val="311F1BF5"/>
    <w:rsid w:val="31F523AF"/>
    <w:rsid w:val="32476400"/>
    <w:rsid w:val="337F4318"/>
    <w:rsid w:val="339A0AF3"/>
    <w:rsid w:val="34730E18"/>
    <w:rsid w:val="34E64F28"/>
    <w:rsid w:val="36186477"/>
    <w:rsid w:val="367F4F3A"/>
    <w:rsid w:val="3780410B"/>
    <w:rsid w:val="378A39CB"/>
    <w:rsid w:val="3B6A5780"/>
    <w:rsid w:val="3B6F56D9"/>
    <w:rsid w:val="3B8A37F6"/>
    <w:rsid w:val="3D9651B4"/>
    <w:rsid w:val="3DEA16C6"/>
    <w:rsid w:val="3E0C5804"/>
    <w:rsid w:val="3E372E77"/>
    <w:rsid w:val="3E802CAD"/>
    <w:rsid w:val="3E985BD3"/>
    <w:rsid w:val="3E9F1E73"/>
    <w:rsid w:val="3EB837DF"/>
    <w:rsid w:val="3F6E7E80"/>
    <w:rsid w:val="3FA15AA1"/>
    <w:rsid w:val="40FC6603"/>
    <w:rsid w:val="417B1678"/>
    <w:rsid w:val="41AF401A"/>
    <w:rsid w:val="43245EFD"/>
    <w:rsid w:val="43D4334F"/>
    <w:rsid w:val="43DD4E0B"/>
    <w:rsid w:val="43E070C2"/>
    <w:rsid w:val="43E6630E"/>
    <w:rsid w:val="45ED486E"/>
    <w:rsid w:val="47252691"/>
    <w:rsid w:val="47433048"/>
    <w:rsid w:val="47A50808"/>
    <w:rsid w:val="47B16C82"/>
    <w:rsid w:val="48057E52"/>
    <w:rsid w:val="48B5152B"/>
    <w:rsid w:val="498E4588"/>
    <w:rsid w:val="49F80F3E"/>
    <w:rsid w:val="4BD302E8"/>
    <w:rsid w:val="4C4A14AC"/>
    <w:rsid w:val="4C9870D6"/>
    <w:rsid w:val="4D827801"/>
    <w:rsid w:val="4DC52EF6"/>
    <w:rsid w:val="4F1171EA"/>
    <w:rsid w:val="50D57E5D"/>
    <w:rsid w:val="50E10D82"/>
    <w:rsid w:val="522B440D"/>
    <w:rsid w:val="52AC4E18"/>
    <w:rsid w:val="52BF41CD"/>
    <w:rsid w:val="539279B8"/>
    <w:rsid w:val="54375479"/>
    <w:rsid w:val="546B47F3"/>
    <w:rsid w:val="54FD5854"/>
    <w:rsid w:val="56100DD4"/>
    <w:rsid w:val="56471BFB"/>
    <w:rsid w:val="566D253A"/>
    <w:rsid w:val="572B6FEA"/>
    <w:rsid w:val="572C1C09"/>
    <w:rsid w:val="58B531C8"/>
    <w:rsid w:val="59086A46"/>
    <w:rsid w:val="59520347"/>
    <w:rsid w:val="59A506CA"/>
    <w:rsid w:val="5A812C5D"/>
    <w:rsid w:val="5B2E7B12"/>
    <w:rsid w:val="5D4B2FDE"/>
    <w:rsid w:val="5EA343E7"/>
    <w:rsid w:val="5ED9267B"/>
    <w:rsid w:val="5EF84D97"/>
    <w:rsid w:val="5F40503A"/>
    <w:rsid w:val="5F696591"/>
    <w:rsid w:val="6002782F"/>
    <w:rsid w:val="60787245"/>
    <w:rsid w:val="609946E1"/>
    <w:rsid w:val="60F52D6A"/>
    <w:rsid w:val="60FD532E"/>
    <w:rsid w:val="61C44F7A"/>
    <w:rsid w:val="636301D3"/>
    <w:rsid w:val="651F3253"/>
    <w:rsid w:val="65B273C3"/>
    <w:rsid w:val="6709652C"/>
    <w:rsid w:val="67A91325"/>
    <w:rsid w:val="689E467A"/>
    <w:rsid w:val="68D86B05"/>
    <w:rsid w:val="68F7266A"/>
    <w:rsid w:val="69B55951"/>
    <w:rsid w:val="6ABC693C"/>
    <w:rsid w:val="6AD5436C"/>
    <w:rsid w:val="6CE318F7"/>
    <w:rsid w:val="6DBA50FC"/>
    <w:rsid w:val="6E7358EC"/>
    <w:rsid w:val="6EB42CE1"/>
    <w:rsid w:val="6EF566D8"/>
    <w:rsid w:val="6F8A5073"/>
    <w:rsid w:val="70A1528F"/>
    <w:rsid w:val="72533F95"/>
    <w:rsid w:val="72E8154C"/>
    <w:rsid w:val="73094C52"/>
    <w:rsid w:val="73115E7C"/>
    <w:rsid w:val="73816170"/>
    <w:rsid w:val="74F52B8D"/>
    <w:rsid w:val="750D2EF3"/>
    <w:rsid w:val="757533C6"/>
    <w:rsid w:val="76811B17"/>
    <w:rsid w:val="76E22402"/>
    <w:rsid w:val="782B3E1D"/>
    <w:rsid w:val="7AD0375E"/>
    <w:rsid w:val="7B5D5C38"/>
    <w:rsid w:val="7B9C6D7F"/>
    <w:rsid w:val="7C484333"/>
    <w:rsid w:val="7C7070AD"/>
    <w:rsid w:val="7D912DEC"/>
    <w:rsid w:val="7F017AD4"/>
    <w:rsid w:val="7FE61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nhideWhenUsed="0" w:uiPriority="0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qFormat="1" w:unhideWhenUsed="0" w:uiPriority="0" w:semiHidden="0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0"/>
      <w:lang w:val="en-US" w:eastAsia="zh-CN" w:bidi="ar-SA"/>
    </w:rPr>
  </w:style>
  <w:style w:type="paragraph" w:styleId="2">
    <w:name w:val="heading 1"/>
    <w:basedOn w:val="1"/>
    <w:next w:val="1"/>
    <w:link w:val="17"/>
    <w:autoRedefine/>
    <w:qFormat/>
    <w:uiPriority w:val="0"/>
    <w:pPr>
      <w:keepNext/>
      <w:keepLines/>
      <w:numPr>
        <w:ilvl w:val="0"/>
        <w:numId w:val="1"/>
      </w:numPr>
      <w:tabs>
        <w:tab w:val="left" w:pos="720"/>
      </w:tabs>
      <w:spacing w:before="340" w:after="330" w:line="576" w:lineRule="auto"/>
      <w:outlineLvl w:val="0"/>
    </w:pPr>
    <w:rPr>
      <w:rFonts w:ascii="宋体"/>
      <w:b/>
      <w:kern w:val="44"/>
      <w:sz w:val="32"/>
    </w:rPr>
  </w:style>
  <w:style w:type="paragraph" w:styleId="3">
    <w:name w:val="heading 2"/>
    <w:basedOn w:val="1"/>
    <w:next w:val="4"/>
    <w:link w:val="18"/>
    <w:autoRedefine/>
    <w:qFormat/>
    <w:uiPriority w:val="9"/>
    <w:pPr>
      <w:keepNext/>
      <w:keepLines/>
      <w:numPr>
        <w:ilvl w:val="1"/>
        <w:numId w:val="1"/>
      </w:numPr>
      <w:spacing w:before="260" w:after="260" w:line="415" w:lineRule="auto"/>
      <w:ind w:right="332"/>
      <w:outlineLvl w:val="1"/>
    </w:pPr>
    <w:rPr>
      <w:rFonts w:ascii="宋体"/>
      <w:b/>
      <w:sz w:val="30"/>
    </w:rPr>
  </w:style>
  <w:style w:type="paragraph" w:styleId="5">
    <w:name w:val="heading 3"/>
    <w:basedOn w:val="1"/>
    <w:next w:val="4"/>
    <w:link w:val="19"/>
    <w:autoRedefine/>
    <w:qFormat/>
    <w:uiPriority w:val="9"/>
    <w:pPr>
      <w:keepNext/>
      <w:keepLines/>
      <w:numPr>
        <w:ilvl w:val="2"/>
        <w:numId w:val="2"/>
      </w:numPr>
      <w:tabs>
        <w:tab w:val="left" w:pos="1080"/>
        <w:tab w:val="left" w:pos="4961"/>
      </w:tabs>
      <w:spacing w:line="14" w:lineRule="auto"/>
      <w:jc w:val="left"/>
      <w:outlineLvl w:val="2"/>
    </w:pPr>
    <w:rPr>
      <w:b/>
      <w:sz w:val="28"/>
    </w:rPr>
  </w:style>
  <w:style w:type="paragraph" w:styleId="6">
    <w:name w:val="heading 4"/>
    <w:basedOn w:val="1"/>
    <w:next w:val="4"/>
    <w:link w:val="21"/>
    <w:autoRedefine/>
    <w:qFormat/>
    <w:uiPriority w:val="0"/>
    <w:pPr>
      <w:keepNext/>
      <w:numPr>
        <w:ilvl w:val="3"/>
        <w:numId w:val="1"/>
      </w:numPr>
      <w:tabs>
        <w:tab w:val="left" w:pos="1800"/>
      </w:tabs>
      <w:spacing w:line="15" w:lineRule="auto"/>
      <w:ind w:left="567" w:hanging="567"/>
      <w:outlineLvl w:val="3"/>
    </w:pPr>
    <w:rPr>
      <w:rFonts w:ascii="宋体" w:hAnsi="宋体"/>
      <w:b/>
      <w:sz w:val="28"/>
    </w:rPr>
  </w:style>
  <w:style w:type="character" w:default="1" w:styleId="14">
    <w:name w:val="Default Paragraph Font"/>
    <w:autoRedefine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autoRedefine/>
    <w:qFormat/>
    <w:uiPriority w:val="0"/>
    <w:pPr>
      <w:ind w:firstLine="420"/>
    </w:pPr>
  </w:style>
  <w:style w:type="paragraph" w:styleId="7">
    <w:name w:val="toc 3"/>
    <w:basedOn w:val="1"/>
    <w:next w:val="1"/>
    <w:autoRedefine/>
    <w:qFormat/>
    <w:uiPriority w:val="39"/>
    <w:pPr>
      <w:ind w:left="420"/>
      <w:jc w:val="left"/>
    </w:pPr>
    <w:rPr>
      <w:i/>
      <w:sz w:val="20"/>
    </w:rPr>
  </w:style>
  <w:style w:type="paragraph" w:styleId="8">
    <w:name w:val="footer"/>
    <w:basedOn w:val="1"/>
    <w:link w:val="23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header"/>
    <w:basedOn w:val="1"/>
    <w:link w:val="24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10">
    <w:name w:val="toc 1"/>
    <w:basedOn w:val="1"/>
    <w:next w:val="1"/>
    <w:qFormat/>
    <w:uiPriority w:val="39"/>
    <w:pPr>
      <w:spacing w:before="120" w:after="120"/>
      <w:jc w:val="left"/>
    </w:pPr>
    <w:rPr>
      <w:b/>
      <w:caps/>
      <w:sz w:val="20"/>
    </w:rPr>
  </w:style>
  <w:style w:type="paragraph" w:styleId="11">
    <w:name w:val="Body Text Indent 3"/>
    <w:basedOn w:val="1"/>
    <w:link w:val="25"/>
    <w:qFormat/>
    <w:uiPriority w:val="0"/>
    <w:pPr>
      <w:ind w:firstLine="200" w:firstLineChars="200"/>
    </w:pPr>
    <w:rPr>
      <w:sz w:val="24"/>
    </w:rPr>
  </w:style>
  <w:style w:type="paragraph" w:styleId="12">
    <w:name w:val="toc 2"/>
    <w:basedOn w:val="1"/>
    <w:next w:val="1"/>
    <w:qFormat/>
    <w:uiPriority w:val="39"/>
    <w:pPr>
      <w:ind w:left="210"/>
      <w:jc w:val="left"/>
    </w:pPr>
    <w:rPr>
      <w:smallCaps/>
      <w:sz w:val="20"/>
    </w:rPr>
  </w:style>
  <w:style w:type="character" w:styleId="15">
    <w:name w:val="page number"/>
    <w:qFormat/>
    <w:uiPriority w:val="0"/>
  </w:style>
  <w:style w:type="character" w:styleId="16">
    <w:name w:val="Hyperlink"/>
    <w:qFormat/>
    <w:uiPriority w:val="99"/>
    <w:rPr>
      <w:color w:val="0000FF"/>
      <w:u w:val="single"/>
    </w:rPr>
  </w:style>
  <w:style w:type="character" w:customStyle="1" w:styleId="17">
    <w:name w:val="标题 1 字符"/>
    <w:basedOn w:val="14"/>
    <w:link w:val="2"/>
    <w:qFormat/>
    <w:uiPriority w:val="0"/>
    <w:rPr>
      <w:rFonts w:ascii="宋体" w:hAnsi="Times New Roman" w:eastAsia="宋体" w:cs="Times New Roman"/>
      <w:b/>
      <w:kern w:val="44"/>
      <w:sz w:val="32"/>
      <w:szCs w:val="20"/>
    </w:rPr>
  </w:style>
  <w:style w:type="character" w:customStyle="1" w:styleId="18">
    <w:name w:val="标题 2 字符"/>
    <w:basedOn w:val="14"/>
    <w:link w:val="3"/>
    <w:autoRedefine/>
    <w:qFormat/>
    <w:uiPriority w:val="9"/>
    <w:rPr>
      <w:rFonts w:ascii="宋体" w:hAnsi="Times New Roman" w:eastAsia="宋体" w:cs="Times New Roman"/>
      <w:b/>
      <w:sz w:val="30"/>
      <w:szCs w:val="20"/>
    </w:rPr>
  </w:style>
  <w:style w:type="character" w:customStyle="1" w:styleId="19">
    <w:name w:val="标题 3 字符"/>
    <w:basedOn w:val="14"/>
    <w:link w:val="5"/>
    <w:qFormat/>
    <w:uiPriority w:val="9"/>
    <w:rPr>
      <w:rFonts w:ascii="Times New Roman" w:hAnsi="Times New Roman" w:eastAsia="宋体" w:cs="Times New Roman"/>
      <w:b/>
      <w:sz w:val="28"/>
      <w:szCs w:val="20"/>
    </w:rPr>
  </w:style>
  <w:style w:type="character" w:customStyle="1" w:styleId="20">
    <w:name w:val="标题 4 字符"/>
    <w:basedOn w:val="14"/>
    <w:autoRedefine/>
    <w:semiHidden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21">
    <w:name w:val="标题 4 字符1"/>
    <w:link w:val="6"/>
    <w:autoRedefine/>
    <w:qFormat/>
    <w:uiPriority w:val="0"/>
    <w:rPr>
      <w:rFonts w:ascii="宋体" w:hAnsi="宋体" w:eastAsia="宋体" w:cs="Times New Roman"/>
      <w:b/>
      <w:sz w:val="28"/>
      <w:szCs w:val="20"/>
    </w:rPr>
  </w:style>
  <w:style w:type="paragraph" w:customStyle="1" w:styleId="22">
    <w:name w:val="_Style 13"/>
    <w:basedOn w:val="1"/>
    <w:next w:val="1"/>
    <w:qFormat/>
    <w:uiPriority w:val="39"/>
    <w:pPr>
      <w:ind w:left="210"/>
      <w:jc w:val="left"/>
    </w:pPr>
    <w:rPr>
      <w:smallCaps/>
      <w:sz w:val="20"/>
    </w:rPr>
  </w:style>
  <w:style w:type="character" w:customStyle="1" w:styleId="23">
    <w:name w:val="页脚 字符"/>
    <w:basedOn w:val="14"/>
    <w:link w:val="8"/>
    <w:autoRedefine/>
    <w:qFormat/>
    <w:uiPriority w:val="0"/>
    <w:rPr>
      <w:rFonts w:ascii="Times New Roman" w:hAnsi="Times New Roman" w:eastAsia="宋体" w:cs="Times New Roman"/>
      <w:sz w:val="18"/>
      <w:szCs w:val="20"/>
    </w:rPr>
  </w:style>
  <w:style w:type="character" w:customStyle="1" w:styleId="24">
    <w:name w:val="页眉 字符"/>
    <w:basedOn w:val="14"/>
    <w:link w:val="9"/>
    <w:qFormat/>
    <w:uiPriority w:val="0"/>
    <w:rPr>
      <w:rFonts w:ascii="Times New Roman" w:hAnsi="Times New Roman" w:eastAsia="宋体" w:cs="Times New Roman"/>
      <w:sz w:val="18"/>
      <w:szCs w:val="20"/>
    </w:rPr>
  </w:style>
  <w:style w:type="character" w:customStyle="1" w:styleId="25">
    <w:name w:val="正文文本缩进 3 字符"/>
    <w:basedOn w:val="14"/>
    <w:link w:val="11"/>
    <w:autoRedefine/>
    <w:qFormat/>
    <w:uiPriority w:val="0"/>
    <w:rPr>
      <w:rFonts w:ascii="Times New Roman" w:hAnsi="Times New Roman" w:eastAsia="宋体" w:cs="Times New Roman"/>
      <w:sz w:val="24"/>
      <w:szCs w:val="20"/>
    </w:rPr>
  </w:style>
  <w:style w:type="paragraph" w:customStyle="1" w:styleId="26">
    <w:name w:val="_Style 26"/>
    <w:basedOn w:val="1"/>
    <w:next w:val="27"/>
    <w:autoRedefine/>
    <w:qFormat/>
    <w:uiPriority w:val="34"/>
    <w:pPr>
      <w:ind w:firstLine="420" w:firstLineChars="200"/>
    </w:pPr>
    <w:rPr>
      <w:rFonts w:ascii="Calibri" w:hAnsi="Calibri"/>
      <w:sz w:val="28"/>
      <w:szCs w:val="24"/>
    </w:rPr>
  </w:style>
  <w:style w:type="paragraph" w:styleId="27">
    <w:name w:val="List Paragraph"/>
    <w:basedOn w:val="1"/>
    <w:qFormat/>
    <w:uiPriority w:val="34"/>
    <w:pPr>
      <w:ind w:firstLine="420" w:firstLineChars="200"/>
    </w:pPr>
    <w:rPr>
      <w:rFonts w:ascii="Calibri" w:hAnsi="Calibri"/>
      <w:sz w:val="28"/>
      <w:szCs w:val="24"/>
    </w:rPr>
  </w:style>
  <w:style w:type="character" w:customStyle="1" w:styleId="28">
    <w:name w:val="Unresolved Mention"/>
    <w:basedOn w:val="14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header" Target="header1.xml"/><Relationship Id="rId38" Type="http://schemas.openxmlformats.org/officeDocument/2006/relationships/fontTable" Target="fontTable.xml"/><Relationship Id="rId37" Type="http://schemas.openxmlformats.org/officeDocument/2006/relationships/customXml" Target="../customXml/item2.xml"/><Relationship Id="rId36" Type="http://schemas.openxmlformats.org/officeDocument/2006/relationships/numbering" Target="numbering.xml"/><Relationship Id="rId35" Type="http://schemas.openxmlformats.org/officeDocument/2006/relationships/customXml" Target="../customXml/item1.xml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footer" Target="foot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84C033B-A389-4F5A-9CC2-E421CC7C13C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943</Words>
  <Characters>1043</Characters>
  <Lines>50</Lines>
  <Paragraphs>14</Paragraphs>
  <TotalTime>0</TotalTime>
  <ScaleCrop>false</ScaleCrop>
  <LinksUpToDate>false</LinksUpToDate>
  <CharactersWithSpaces>1087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2022-05-10T01:22:00Z</dcterms:created>
  <dc:creator>xiao huaihuai</dc:creator>
  <cp:lastModifiedBy>马志贵</cp:lastModifiedBy>
  <dcterms:modified xsi:type="dcterms:W3CDTF">2025-05-09T08:49:41Z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8E71DBA87D8749D5A63C7839C0467847_13</vt:lpwstr>
  </property>
  <property fmtid="{D5CDD505-2E9C-101B-9397-08002B2CF9AE}" pid="4" name="KSOTemplateDocerSaveRecord">
    <vt:lpwstr>eyJoZGlkIjoiMjNhZWEzYWMyZWJlODk0NzBhOTU3NDJjN2VlOGIyMzgiLCJ1c2VySWQiOiI0NTk3MTc1MDMifQ==</vt:lpwstr>
  </property>
</Properties>
</file>