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DB083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附件3.</w:t>
      </w:r>
    </w:p>
    <w:p w14:paraId="7496EA4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昆明理工大学交通工程学院2026届毕业生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信息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724"/>
        <w:gridCol w:w="4725"/>
        <w:gridCol w:w="4725"/>
      </w:tblGrid>
      <w:tr w14:paraId="14194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724" w:type="dxa"/>
          </w:tcPr>
          <w:p w14:paraId="600D0D58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学历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br w:type="page"/>
            </w:r>
          </w:p>
        </w:tc>
        <w:tc>
          <w:tcPr>
            <w:tcW w:w="4725" w:type="dxa"/>
          </w:tcPr>
          <w:p w14:paraId="72549522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4725" w:type="dxa"/>
          </w:tcPr>
          <w:p w14:paraId="60DBD89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</w:tr>
      <w:tr w14:paraId="4CED6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restart"/>
            <w:vAlign w:val="center"/>
          </w:tcPr>
          <w:p w14:paraId="2780A6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4725" w:type="dxa"/>
            <w:vAlign w:val="center"/>
          </w:tcPr>
          <w:p w14:paraId="316348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车辆工程</w:t>
            </w:r>
          </w:p>
        </w:tc>
        <w:tc>
          <w:tcPr>
            <w:tcW w:w="4725" w:type="dxa"/>
            <w:vAlign w:val="center"/>
          </w:tcPr>
          <w:p w14:paraId="5B99646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110</w:t>
            </w:r>
          </w:p>
        </w:tc>
      </w:tr>
      <w:tr w14:paraId="0E127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4D0784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5F3D080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交通工程</w:t>
            </w:r>
          </w:p>
        </w:tc>
        <w:tc>
          <w:tcPr>
            <w:tcW w:w="4725" w:type="dxa"/>
            <w:vAlign w:val="center"/>
          </w:tcPr>
          <w:p w14:paraId="307E866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</w:tr>
      <w:tr w14:paraId="13B4C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78F717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44B1C88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交通运输</w:t>
            </w:r>
          </w:p>
        </w:tc>
        <w:tc>
          <w:tcPr>
            <w:tcW w:w="4725" w:type="dxa"/>
            <w:vAlign w:val="center"/>
          </w:tcPr>
          <w:p w14:paraId="2D4E9B0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</w:tr>
      <w:tr w14:paraId="1871A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707D2C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4F19FA8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物流工程</w:t>
            </w:r>
          </w:p>
        </w:tc>
        <w:tc>
          <w:tcPr>
            <w:tcW w:w="4725" w:type="dxa"/>
            <w:vAlign w:val="center"/>
          </w:tcPr>
          <w:p w14:paraId="52991C6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</w:tr>
      <w:tr w14:paraId="7FF3D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restart"/>
            <w:vAlign w:val="center"/>
          </w:tcPr>
          <w:p w14:paraId="2F8BFC8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4725" w:type="dxa"/>
            <w:vAlign w:val="center"/>
          </w:tcPr>
          <w:p w14:paraId="7D3CE7A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车辆工程</w:t>
            </w:r>
          </w:p>
        </w:tc>
        <w:tc>
          <w:tcPr>
            <w:tcW w:w="4725" w:type="dxa"/>
            <w:vAlign w:val="center"/>
          </w:tcPr>
          <w:p w14:paraId="2B840AE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</w:tr>
      <w:tr w14:paraId="27955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67EE8A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55EE3BB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道路与铁道工程</w:t>
            </w:r>
          </w:p>
        </w:tc>
        <w:tc>
          <w:tcPr>
            <w:tcW w:w="4725" w:type="dxa"/>
            <w:vAlign w:val="center"/>
          </w:tcPr>
          <w:p w14:paraId="0B4FC0D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2A6FB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6C3DCB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4386ADE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动力机械及工程</w:t>
            </w:r>
          </w:p>
        </w:tc>
        <w:tc>
          <w:tcPr>
            <w:tcW w:w="4725" w:type="dxa"/>
            <w:vAlign w:val="center"/>
          </w:tcPr>
          <w:p w14:paraId="19C32C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33CFC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1F550C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10106EC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交通信息工程及控制</w:t>
            </w:r>
          </w:p>
        </w:tc>
        <w:tc>
          <w:tcPr>
            <w:tcW w:w="4725" w:type="dxa"/>
            <w:vAlign w:val="center"/>
          </w:tcPr>
          <w:p w14:paraId="0E19B1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4CF94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48DC99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5594B04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道路交通运输</w:t>
            </w:r>
          </w:p>
        </w:tc>
        <w:tc>
          <w:tcPr>
            <w:tcW w:w="4725" w:type="dxa"/>
            <w:vAlign w:val="center"/>
          </w:tcPr>
          <w:p w14:paraId="23FF4A7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</w:tr>
      <w:tr w14:paraId="6337E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3ABC4E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584444D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交通运输规划与管理</w:t>
            </w:r>
          </w:p>
        </w:tc>
        <w:tc>
          <w:tcPr>
            <w:tcW w:w="4725" w:type="dxa"/>
            <w:vAlign w:val="center"/>
          </w:tcPr>
          <w:p w14:paraId="3B2E86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496CA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796825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219D066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物流工程与管理</w:t>
            </w:r>
          </w:p>
        </w:tc>
        <w:tc>
          <w:tcPr>
            <w:tcW w:w="4725" w:type="dxa"/>
            <w:vAlign w:val="center"/>
          </w:tcPr>
          <w:p w14:paraId="381413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2CC2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1F0086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4704C70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载运工具运用工程</w:t>
            </w:r>
          </w:p>
        </w:tc>
        <w:tc>
          <w:tcPr>
            <w:tcW w:w="4725" w:type="dxa"/>
            <w:vAlign w:val="center"/>
          </w:tcPr>
          <w:p w14:paraId="0C4D90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62C40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55784D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695A381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动力工程</w:t>
            </w:r>
          </w:p>
        </w:tc>
        <w:tc>
          <w:tcPr>
            <w:tcW w:w="4725" w:type="dxa"/>
            <w:vAlign w:val="center"/>
          </w:tcPr>
          <w:p w14:paraId="063302A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</w:tr>
      <w:tr w14:paraId="47CE7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1775A5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2663A7E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能源动力</w:t>
            </w:r>
          </w:p>
        </w:tc>
        <w:tc>
          <w:tcPr>
            <w:tcW w:w="4725" w:type="dxa"/>
            <w:vAlign w:val="center"/>
          </w:tcPr>
          <w:p w14:paraId="08DD71D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56F8B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724" w:type="dxa"/>
            <w:vMerge w:val="continue"/>
            <w:tcBorders/>
            <w:vAlign w:val="center"/>
          </w:tcPr>
          <w:p w14:paraId="54D1D9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25" w:type="dxa"/>
            <w:vAlign w:val="center"/>
          </w:tcPr>
          <w:p w14:paraId="2F536E9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轨道交通运输</w:t>
            </w:r>
          </w:p>
        </w:tc>
        <w:tc>
          <w:tcPr>
            <w:tcW w:w="4725" w:type="dxa"/>
            <w:vAlign w:val="center"/>
          </w:tcPr>
          <w:p w14:paraId="447590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</w:tbl>
    <w:p w14:paraId="7B3416D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昆明理工大学交通工程学院2026届毕业生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生源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4"/>
        <w:gridCol w:w="434"/>
        <w:gridCol w:w="434"/>
        <w:gridCol w:w="456"/>
        <w:gridCol w:w="434"/>
        <w:gridCol w:w="456"/>
        <w:gridCol w:w="456"/>
        <w:gridCol w:w="434"/>
        <w:gridCol w:w="456"/>
        <w:gridCol w:w="434"/>
        <w:gridCol w:w="434"/>
        <w:gridCol w:w="434"/>
        <w:gridCol w:w="456"/>
        <w:gridCol w:w="456"/>
        <w:gridCol w:w="434"/>
        <w:gridCol w:w="576"/>
        <w:gridCol w:w="434"/>
        <w:gridCol w:w="456"/>
        <w:gridCol w:w="434"/>
        <w:gridCol w:w="434"/>
        <w:gridCol w:w="434"/>
        <w:gridCol w:w="434"/>
      </w:tblGrid>
      <w:tr w14:paraId="2E68B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68" w:hRule="exact"/>
        </w:trPr>
        <w:tc>
          <w:tcPr>
            <w:tcW w:w="433" w:type="dxa"/>
            <w:vAlign w:val="center"/>
          </w:tcPr>
          <w:p w14:paraId="474ABD39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学历</w:t>
            </w:r>
          </w:p>
        </w:tc>
        <w:tc>
          <w:tcPr>
            <w:tcW w:w="433" w:type="dxa"/>
            <w:vAlign w:val="center"/>
          </w:tcPr>
          <w:p w14:paraId="6593BD5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北京</w:t>
            </w:r>
          </w:p>
        </w:tc>
        <w:tc>
          <w:tcPr>
            <w:tcW w:w="433" w:type="dxa"/>
            <w:vAlign w:val="center"/>
          </w:tcPr>
          <w:p w14:paraId="0A6B2805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天津</w:t>
            </w:r>
          </w:p>
        </w:tc>
        <w:tc>
          <w:tcPr>
            <w:tcW w:w="433" w:type="dxa"/>
            <w:vAlign w:val="center"/>
          </w:tcPr>
          <w:p w14:paraId="0CAE365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河北</w:t>
            </w:r>
          </w:p>
        </w:tc>
        <w:tc>
          <w:tcPr>
            <w:tcW w:w="433" w:type="dxa"/>
            <w:vAlign w:val="center"/>
          </w:tcPr>
          <w:p w14:paraId="2B5721C1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山西</w:t>
            </w:r>
          </w:p>
        </w:tc>
        <w:tc>
          <w:tcPr>
            <w:tcW w:w="433" w:type="dxa"/>
            <w:vAlign w:val="center"/>
          </w:tcPr>
          <w:p w14:paraId="0BFE17A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内蒙古</w:t>
            </w:r>
          </w:p>
        </w:tc>
        <w:tc>
          <w:tcPr>
            <w:tcW w:w="433" w:type="dxa"/>
            <w:vAlign w:val="center"/>
          </w:tcPr>
          <w:p w14:paraId="6218763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辽宁</w:t>
            </w:r>
          </w:p>
        </w:tc>
        <w:tc>
          <w:tcPr>
            <w:tcW w:w="433" w:type="dxa"/>
            <w:vAlign w:val="center"/>
          </w:tcPr>
          <w:p w14:paraId="4BFDED82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吉林</w:t>
            </w:r>
          </w:p>
        </w:tc>
        <w:tc>
          <w:tcPr>
            <w:tcW w:w="433" w:type="dxa"/>
            <w:vAlign w:val="center"/>
          </w:tcPr>
          <w:p w14:paraId="28FED01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黑龙江</w:t>
            </w:r>
          </w:p>
        </w:tc>
        <w:tc>
          <w:tcPr>
            <w:tcW w:w="433" w:type="dxa"/>
            <w:vAlign w:val="center"/>
          </w:tcPr>
          <w:p w14:paraId="7CF32074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上海</w:t>
            </w:r>
          </w:p>
        </w:tc>
        <w:tc>
          <w:tcPr>
            <w:tcW w:w="434" w:type="dxa"/>
            <w:vAlign w:val="center"/>
          </w:tcPr>
          <w:p w14:paraId="397744D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江苏</w:t>
            </w:r>
          </w:p>
        </w:tc>
        <w:tc>
          <w:tcPr>
            <w:tcW w:w="434" w:type="dxa"/>
            <w:vAlign w:val="center"/>
          </w:tcPr>
          <w:p w14:paraId="244EC75E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浙江</w:t>
            </w:r>
          </w:p>
        </w:tc>
        <w:tc>
          <w:tcPr>
            <w:tcW w:w="434" w:type="dxa"/>
            <w:vAlign w:val="center"/>
          </w:tcPr>
          <w:p w14:paraId="2387AEA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安徽</w:t>
            </w:r>
          </w:p>
        </w:tc>
        <w:tc>
          <w:tcPr>
            <w:tcW w:w="456" w:type="dxa"/>
            <w:vAlign w:val="center"/>
          </w:tcPr>
          <w:p w14:paraId="235A8F1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福建</w:t>
            </w:r>
          </w:p>
        </w:tc>
        <w:tc>
          <w:tcPr>
            <w:tcW w:w="434" w:type="dxa"/>
            <w:vAlign w:val="center"/>
          </w:tcPr>
          <w:p w14:paraId="5B22CCF4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江西</w:t>
            </w:r>
          </w:p>
        </w:tc>
        <w:tc>
          <w:tcPr>
            <w:tcW w:w="456" w:type="dxa"/>
            <w:vAlign w:val="center"/>
          </w:tcPr>
          <w:p w14:paraId="37ED9066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山东</w:t>
            </w:r>
          </w:p>
        </w:tc>
        <w:tc>
          <w:tcPr>
            <w:tcW w:w="456" w:type="dxa"/>
            <w:vAlign w:val="center"/>
          </w:tcPr>
          <w:p w14:paraId="6DE8849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河南</w:t>
            </w:r>
          </w:p>
        </w:tc>
        <w:tc>
          <w:tcPr>
            <w:tcW w:w="434" w:type="dxa"/>
            <w:vAlign w:val="center"/>
          </w:tcPr>
          <w:p w14:paraId="44FF1A6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湖北</w:t>
            </w:r>
          </w:p>
        </w:tc>
        <w:tc>
          <w:tcPr>
            <w:tcW w:w="456" w:type="dxa"/>
            <w:vAlign w:val="center"/>
          </w:tcPr>
          <w:p w14:paraId="1FC037B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湖南</w:t>
            </w:r>
          </w:p>
        </w:tc>
        <w:tc>
          <w:tcPr>
            <w:tcW w:w="434" w:type="dxa"/>
            <w:vAlign w:val="center"/>
          </w:tcPr>
          <w:p w14:paraId="70738220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广东</w:t>
            </w:r>
          </w:p>
        </w:tc>
        <w:tc>
          <w:tcPr>
            <w:tcW w:w="434" w:type="dxa"/>
            <w:vAlign w:val="center"/>
          </w:tcPr>
          <w:p w14:paraId="69603394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广西</w:t>
            </w:r>
          </w:p>
        </w:tc>
        <w:tc>
          <w:tcPr>
            <w:tcW w:w="434" w:type="dxa"/>
            <w:vAlign w:val="center"/>
          </w:tcPr>
          <w:p w14:paraId="0995D9CD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海南</w:t>
            </w:r>
          </w:p>
        </w:tc>
        <w:tc>
          <w:tcPr>
            <w:tcW w:w="456" w:type="dxa"/>
            <w:vAlign w:val="center"/>
          </w:tcPr>
          <w:p w14:paraId="51D2E112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重庆</w:t>
            </w:r>
          </w:p>
        </w:tc>
        <w:tc>
          <w:tcPr>
            <w:tcW w:w="456" w:type="dxa"/>
            <w:vAlign w:val="center"/>
          </w:tcPr>
          <w:p w14:paraId="4AE2DF8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四川</w:t>
            </w:r>
          </w:p>
        </w:tc>
        <w:tc>
          <w:tcPr>
            <w:tcW w:w="434" w:type="dxa"/>
            <w:vAlign w:val="center"/>
          </w:tcPr>
          <w:p w14:paraId="1B53468B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贵州</w:t>
            </w:r>
          </w:p>
        </w:tc>
        <w:tc>
          <w:tcPr>
            <w:tcW w:w="576" w:type="dxa"/>
            <w:vAlign w:val="center"/>
          </w:tcPr>
          <w:p w14:paraId="2BD103FC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云南</w:t>
            </w:r>
          </w:p>
        </w:tc>
        <w:tc>
          <w:tcPr>
            <w:tcW w:w="434" w:type="dxa"/>
            <w:vAlign w:val="center"/>
          </w:tcPr>
          <w:p w14:paraId="2F051E5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西藏</w:t>
            </w:r>
          </w:p>
        </w:tc>
        <w:tc>
          <w:tcPr>
            <w:tcW w:w="456" w:type="dxa"/>
            <w:vAlign w:val="center"/>
          </w:tcPr>
          <w:p w14:paraId="474A0202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陕西</w:t>
            </w:r>
          </w:p>
        </w:tc>
        <w:tc>
          <w:tcPr>
            <w:tcW w:w="434" w:type="dxa"/>
            <w:vAlign w:val="center"/>
          </w:tcPr>
          <w:p w14:paraId="3565428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甘肃</w:t>
            </w:r>
          </w:p>
        </w:tc>
        <w:tc>
          <w:tcPr>
            <w:tcW w:w="434" w:type="dxa"/>
            <w:vAlign w:val="center"/>
          </w:tcPr>
          <w:p w14:paraId="14307A17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青海</w:t>
            </w:r>
          </w:p>
        </w:tc>
        <w:tc>
          <w:tcPr>
            <w:tcW w:w="434" w:type="dxa"/>
            <w:vAlign w:val="center"/>
          </w:tcPr>
          <w:p w14:paraId="1CC26F7F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宁夏</w:t>
            </w:r>
          </w:p>
        </w:tc>
        <w:tc>
          <w:tcPr>
            <w:tcW w:w="434" w:type="dxa"/>
            <w:vAlign w:val="center"/>
          </w:tcPr>
          <w:p w14:paraId="5303A8C3">
            <w:pPr>
              <w:jc w:val="center"/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vertAlign w:val="baseline"/>
                <w:lang w:val="en-US" w:eastAsia="zh-CN"/>
              </w:rPr>
              <w:t>新疆</w:t>
            </w:r>
          </w:p>
        </w:tc>
      </w:tr>
      <w:tr w14:paraId="7BF52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68" w:hRule="exact"/>
        </w:trPr>
        <w:tc>
          <w:tcPr>
            <w:tcW w:w="433" w:type="dxa"/>
            <w:vAlign w:val="center"/>
          </w:tcPr>
          <w:p w14:paraId="07A0DA4F">
            <w:pPr>
              <w:jc w:val="center"/>
              <w:rPr>
                <w:rFonts w:hint="default" w:ascii="方正小标宋_GBK" w:hAnsi="方正小标宋_GBK" w:eastAsia="方正小标宋_GBK" w:cs="方正小标宋_GBK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0"/>
                <w:szCs w:val="20"/>
                <w:vertAlign w:val="baseline"/>
                <w:lang w:val="en-US" w:eastAsia="zh-CN"/>
              </w:rPr>
              <w:t>本科</w:t>
            </w:r>
          </w:p>
        </w:tc>
        <w:tc>
          <w:tcPr>
            <w:tcW w:w="433" w:type="dxa"/>
            <w:vAlign w:val="center"/>
          </w:tcPr>
          <w:p w14:paraId="517F0FA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3" w:type="dxa"/>
            <w:vAlign w:val="center"/>
          </w:tcPr>
          <w:p w14:paraId="52EDB1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3" w:type="dxa"/>
            <w:vAlign w:val="center"/>
          </w:tcPr>
          <w:p w14:paraId="218B197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33" w:type="dxa"/>
            <w:vAlign w:val="center"/>
          </w:tcPr>
          <w:p w14:paraId="729514D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3" w:type="dxa"/>
            <w:vAlign w:val="center"/>
          </w:tcPr>
          <w:p w14:paraId="271F40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3" w:type="dxa"/>
            <w:vAlign w:val="center"/>
          </w:tcPr>
          <w:p w14:paraId="012CDE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3" w:type="dxa"/>
            <w:vAlign w:val="center"/>
          </w:tcPr>
          <w:p w14:paraId="1659AE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3" w:type="dxa"/>
            <w:vAlign w:val="center"/>
          </w:tcPr>
          <w:p w14:paraId="4F55207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33" w:type="dxa"/>
            <w:vAlign w:val="center"/>
          </w:tcPr>
          <w:p w14:paraId="71A1FE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4" w:type="dxa"/>
            <w:vAlign w:val="center"/>
          </w:tcPr>
          <w:p w14:paraId="1CBF78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34" w:type="dxa"/>
            <w:vAlign w:val="center"/>
          </w:tcPr>
          <w:p w14:paraId="4546C82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4" w:type="dxa"/>
            <w:vAlign w:val="center"/>
          </w:tcPr>
          <w:p w14:paraId="4C6522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6" w:type="dxa"/>
            <w:vAlign w:val="center"/>
          </w:tcPr>
          <w:p w14:paraId="2360DAA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34" w:type="dxa"/>
            <w:vAlign w:val="center"/>
          </w:tcPr>
          <w:p w14:paraId="58A141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56" w:type="dxa"/>
            <w:vAlign w:val="center"/>
          </w:tcPr>
          <w:p w14:paraId="0307F6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56" w:type="dxa"/>
            <w:vAlign w:val="center"/>
          </w:tcPr>
          <w:p w14:paraId="2A0065F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34" w:type="dxa"/>
            <w:vAlign w:val="center"/>
          </w:tcPr>
          <w:p w14:paraId="201D50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56" w:type="dxa"/>
            <w:vAlign w:val="center"/>
          </w:tcPr>
          <w:p w14:paraId="3A47F11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34" w:type="dxa"/>
            <w:vAlign w:val="center"/>
          </w:tcPr>
          <w:p w14:paraId="6B18E0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34" w:type="dxa"/>
            <w:vAlign w:val="center"/>
          </w:tcPr>
          <w:p w14:paraId="6A6829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34" w:type="dxa"/>
            <w:vAlign w:val="center"/>
          </w:tcPr>
          <w:p w14:paraId="79F469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56" w:type="dxa"/>
            <w:vAlign w:val="center"/>
          </w:tcPr>
          <w:p w14:paraId="23EC1F3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56" w:type="dxa"/>
            <w:vAlign w:val="center"/>
          </w:tcPr>
          <w:p w14:paraId="3C5F7CB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34" w:type="dxa"/>
            <w:vAlign w:val="center"/>
          </w:tcPr>
          <w:p w14:paraId="1FBAD1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76" w:type="dxa"/>
            <w:vAlign w:val="center"/>
          </w:tcPr>
          <w:p w14:paraId="5AC34B1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195</w:t>
            </w:r>
          </w:p>
        </w:tc>
        <w:tc>
          <w:tcPr>
            <w:tcW w:w="434" w:type="dxa"/>
            <w:vAlign w:val="center"/>
          </w:tcPr>
          <w:p w14:paraId="6231EC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6" w:type="dxa"/>
            <w:vAlign w:val="center"/>
          </w:tcPr>
          <w:p w14:paraId="7A997B4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34" w:type="dxa"/>
            <w:vAlign w:val="center"/>
          </w:tcPr>
          <w:p w14:paraId="146C80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34" w:type="dxa"/>
            <w:vAlign w:val="center"/>
          </w:tcPr>
          <w:p w14:paraId="1359DAC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34" w:type="dxa"/>
            <w:vAlign w:val="center"/>
          </w:tcPr>
          <w:p w14:paraId="78462C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4" w:type="dxa"/>
            <w:vAlign w:val="center"/>
          </w:tcPr>
          <w:p w14:paraId="04E3EC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006F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68" w:hRule="exact"/>
        </w:trPr>
        <w:tc>
          <w:tcPr>
            <w:tcW w:w="433" w:type="dxa"/>
            <w:vAlign w:val="center"/>
          </w:tcPr>
          <w:p w14:paraId="2B2E94B6">
            <w:pPr>
              <w:jc w:val="center"/>
              <w:rPr>
                <w:rFonts w:hint="default" w:ascii="方正小标宋_GBK" w:hAnsi="方正小标宋_GBK" w:eastAsia="方正小标宋_GBK" w:cs="方正小标宋_GBK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0"/>
                <w:szCs w:val="20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433" w:type="dxa"/>
            <w:vAlign w:val="center"/>
          </w:tcPr>
          <w:p w14:paraId="0A9E87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3" w:type="dxa"/>
            <w:vAlign w:val="center"/>
          </w:tcPr>
          <w:p w14:paraId="326F8A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3" w:type="dxa"/>
            <w:vAlign w:val="center"/>
          </w:tcPr>
          <w:p w14:paraId="54EBC2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3" w:type="dxa"/>
            <w:vAlign w:val="center"/>
          </w:tcPr>
          <w:p w14:paraId="042DCB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3" w:type="dxa"/>
            <w:vAlign w:val="center"/>
          </w:tcPr>
          <w:p w14:paraId="7A8F71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3" w:type="dxa"/>
            <w:vAlign w:val="center"/>
          </w:tcPr>
          <w:p w14:paraId="416DF8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3" w:type="dxa"/>
            <w:vAlign w:val="center"/>
          </w:tcPr>
          <w:p w14:paraId="4EACEE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3" w:type="dxa"/>
            <w:vAlign w:val="center"/>
          </w:tcPr>
          <w:p w14:paraId="3CFE7A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3" w:type="dxa"/>
            <w:vAlign w:val="center"/>
          </w:tcPr>
          <w:p w14:paraId="21B873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4" w:type="dxa"/>
            <w:vAlign w:val="center"/>
          </w:tcPr>
          <w:p w14:paraId="3275DD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34" w:type="dxa"/>
            <w:vAlign w:val="center"/>
          </w:tcPr>
          <w:p w14:paraId="469136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4" w:type="dxa"/>
            <w:vAlign w:val="center"/>
          </w:tcPr>
          <w:p w14:paraId="13C4B3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56" w:type="dxa"/>
            <w:vAlign w:val="center"/>
          </w:tcPr>
          <w:p w14:paraId="6FD212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4" w:type="dxa"/>
            <w:vAlign w:val="center"/>
          </w:tcPr>
          <w:p w14:paraId="1C81F1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6" w:type="dxa"/>
            <w:vAlign w:val="center"/>
          </w:tcPr>
          <w:p w14:paraId="28C691A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56" w:type="dxa"/>
            <w:vAlign w:val="center"/>
          </w:tcPr>
          <w:p w14:paraId="6B72658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34" w:type="dxa"/>
            <w:vAlign w:val="center"/>
          </w:tcPr>
          <w:p w14:paraId="0B916E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56" w:type="dxa"/>
            <w:vAlign w:val="center"/>
          </w:tcPr>
          <w:p w14:paraId="3B8162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34" w:type="dxa"/>
            <w:vAlign w:val="center"/>
          </w:tcPr>
          <w:p w14:paraId="4A3911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4" w:type="dxa"/>
            <w:vAlign w:val="center"/>
          </w:tcPr>
          <w:p w14:paraId="6E0A69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34" w:type="dxa"/>
            <w:vAlign w:val="center"/>
          </w:tcPr>
          <w:p w14:paraId="580ACF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56" w:type="dxa"/>
            <w:vAlign w:val="center"/>
          </w:tcPr>
          <w:p w14:paraId="055022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56" w:type="dxa"/>
            <w:vAlign w:val="center"/>
          </w:tcPr>
          <w:p w14:paraId="71787A4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34" w:type="dxa"/>
            <w:vAlign w:val="center"/>
          </w:tcPr>
          <w:p w14:paraId="4FE1B6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76" w:type="dxa"/>
            <w:vAlign w:val="center"/>
          </w:tcPr>
          <w:p w14:paraId="11B7993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  <w:tc>
          <w:tcPr>
            <w:tcW w:w="434" w:type="dxa"/>
            <w:vAlign w:val="center"/>
          </w:tcPr>
          <w:p w14:paraId="021BA3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6" w:type="dxa"/>
            <w:vAlign w:val="center"/>
          </w:tcPr>
          <w:p w14:paraId="7FFB03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4" w:type="dxa"/>
            <w:vAlign w:val="center"/>
          </w:tcPr>
          <w:p w14:paraId="0CB411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4" w:type="dxa"/>
            <w:vAlign w:val="center"/>
          </w:tcPr>
          <w:p w14:paraId="4291E6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4" w:type="dxa"/>
            <w:vAlign w:val="center"/>
          </w:tcPr>
          <w:p w14:paraId="239A83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4" w:type="dxa"/>
            <w:vAlign w:val="center"/>
          </w:tcPr>
          <w:p w14:paraId="775F22E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 w14:paraId="6D677CCA"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66366"/>
    <w:rsid w:val="5D0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2025-11-11T08:40:00Z</dcterms:created>
  <dc:creator>Lenovo</dc:creator>
  <cp:lastModifiedBy>ZOE</cp:lastModifiedBy>
  <dcterms:modified xsi:type="dcterms:W3CDTF">2025-11-11T09:06:50Z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eyJoZGlkIjoiZDJjMzFhZDYzYmY5ZTZkNTMzZGE1MGNhZWY5OTQyMjEiLCJ1c2VySWQiOiIzMzQ1NTc1MjkifQ==</vt:lpwstr>
  </property>
  <property fmtid="{D5CDD505-2E9C-101B-9397-08002B2CF9AE}" pid="4" name="ICV">
    <vt:lpwstr>B52ACF6B834D4867921809355A8299A8_12</vt:lpwstr>
  </property>
</Properties>
</file>