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69DF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3"/>
          <w:szCs w:val="33"/>
          <w:shd w:val="clear" w:fill="FFFFFF"/>
        </w:rPr>
      </w:pPr>
      <w:bookmarkStart w:id="8" w:name="_GoBack"/>
      <w:bookmarkEnd w:id="8"/>
      <w:bookmarkStart w:id="0" w:name="_Toc21321"/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3"/>
          <w:szCs w:val="33"/>
          <w:shd w:val="clear" w:fill="FFFFFF"/>
        </w:rPr>
        <w:t>AI简历优化&amp;AI模拟面试操作指南</w:t>
      </w:r>
      <w:bookmarkEnd w:id="0"/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66186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sdtEndPr>
      <w:sdtContent>
        <w:p w14:paraId="0BAF34D1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hint="eastAsia" w:ascii="微软雅黑" w:hAnsi="微软雅黑" w:eastAsia="微软雅黑" w:cs="微软雅黑"/>
              <w:b/>
              <w:color w:val="365F91"/>
              <w:kern w:val="0"/>
              <w:sz w:val="44"/>
              <w:szCs w:val="44"/>
              <w:lang w:val="zh-CN" w:eastAsia="zh-CN" w:bidi="ar-SA"/>
            </w:rPr>
          </w:pPr>
          <w:r>
            <w:rPr>
              <w:rFonts w:hint="eastAsia" w:ascii="微软雅黑" w:hAnsi="微软雅黑" w:eastAsia="微软雅黑" w:cs="微软雅黑"/>
              <w:b/>
              <w:color w:val="365F91"/>
              <w:kern w:val="0"/>
              <w:sz w:val="44"/>
              <w:szCs w:val="44"/>
              <w:lang w:val="zh-CN" w:eastAsia="zh-CN" w:bidi="ar-SA"/>
            </w:rPr>
            <w:t>目录</w:t>
          </w:r>
        </w:p>
        <w:p w14:paraId="1AA3D4CC">
          <w:pPr>
            <w:pStyle w:val="8"/>
            <w:tabs>
              <w:tab w:val="right" w:leader="dot" w:pos="8306"/>
            </w:tabs>
            <w:rPr>
              <w:rFonts w:hint="eastAsia" w:ascii="微软雅黑" w:hAnsi="微软雅黑" w:eastAsia="微软雅黑" w:cs="微软雅黑"/>
              <w:sz w:val="21"/>
              <w:szCs w:val="21"/>
            </w:rPr>
          </w:pPr>
          <w:r>
            <w:rPr>
              <w:rFonts w:hint="eastAsia" w:ascii="微软雅黑" w:hAnsi="微软雅黑" w:eastAsia="微软雅黑" w:cs="微软雅黑"/>
              <w:sz w:val="28"/>
              <w:szCs w:val="36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28"/>
              <w:szCs w:val="36"/>
            </w:rPr>
            <w:instrText xml:space="preserve">TOC \o "1-3" \h \u </w:instrText>
          </w:r>
          <w:r>
            <w:rPr>
              <w:rFonts w:hint="eastAsia" w:ascii="微软雅黑" w:hAnsi="微软雅黑" w:eastAsia="微软雅黑" w:cs="微软雅黑"/>
              <w:sz w:val="28"/>
              <w:szCs w:val="36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instrText xml:space="preserve"> HYPERLINK \l _Toc21321 </w:instrTex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i w:val="0"/>
              <w:iCs w:val="0"/>
              <w:caps w:val="0"/>
              <w:spacing w:val="8"/>
              <w:sz w:val="21"/>
              <w:szCs w:val="21"/>
              <w:shd w:val="clear" w:fill="FFFFFF"/>
            </w:rPr>
            <w:t>AI简历优化&amp;AI模拟面试操作指南</w: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tab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instrText xml:space="preserve"> PAGEREF _Toc21321 \h </w:instrTex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t>1</w: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end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end"/>
          </w:r>
        </w:p>
        <w:p w14:paraId="392DC9BA">
          <w:pPr>
            <w:pStyle w:val="9"/>
            <w:tabs>
              <w:tab w:val="right" w:leader="dot" w:pos="8306"/>
            </w:tabs>
            <w:rPr>
              <w:rFonts w:hint="eastAsia" w:ascii="微软雅黑" w:hAnsi="微软雅黑" w:eastAsia="微软雅黑" w:cs="微软雅黑"/>
              <w:sz w:val="21"/>
              <w:szCs w:val="21"/>
            </w:rPr>
          </w:pP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instrText xml:space="preserve"> HYPERLINK \l _Toc5641 </w:instrTex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 w:val="21"/>
              <w:szCs w:val="21"/>
              <w:lang w:val="en-US" w:eastAsia="zh-CN"/>
            </w:rPr>
            <w:t>一、平台登录指南</w: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tab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instrText xml:space="preserve"> PAGEREF _Toc5641 \h </w:instrTex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t>1</w: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end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end"/>
          </w:r>
        </w:p>
        <w:p w14:paraId="744A3FD7">
          <w:pPr>
            <w:pStyle w:val="9"/>
            <w:tabs>
              <w:tab w:val="right" w:leader="dot" w:pos="8306"/>
            </w:tabs>
            <w:rPr>
              <w:rFonts w:hint="eastAsia" w:ascii="微软雅黑" w:hAnsi="微软雅黑" w:eastAsia="微软雅黑" w:cs="微软雅黑"/>
              <w:sz w:val="21"/>
              <w:szCs w:val="21"/>
            </w:rPr>
          </w:pP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instrText xml:space="preserve"> HYPERLINK \l _Toc5526 </w:instrTex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 w:val="21"/>
              <w:szCs w:val="21"/>
              <w:lang w:val="en-US" w:eastAsia="zh-CN"/>
            </w:rPr>
            <w:t>二、 AI简历操作指南</w: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tab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instrText xml:space="preserve"> PAGEREF _Toc5526 \h </w:instrTex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t>3</w: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end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end"/>
          </w:r>
        </w:p>
        <w:p w14:paraId="6B7EB0CB">
          <w:pPr>
            <w:pStyle w:val="5"/>
            <w:tabs>
              <w:tab w:val="right" w:leader="dot" w:pos="8306"/>
            </w:tabs>
            <w:rPr>
              <w:rFonts w:hint="eastAsia" w:ascii="微软雅黑" w:hAnsi="微软雅黑" w:eastAsia="微软雅黑" w:cs="微软雅黑"/>
              <w:sz w:val="21"/>
              <w:szCs w:val="21"/>
            </w:rPr>
          </w:pP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instrText xml:space="preserve"> HYPERLINK \l _Toc18551 </w:instrTex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 w:val="21"/>
              <w:szCs w:val="21"/>
              <w:lang w:val="en-US" w:eastAsia="zh-CN"/>
            </w:rPr>
            <w:t>01快速入门</w: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tab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instrText xml:space="preserve"> PAGEREF _Toc18551 \h </w:instrTex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t>3</w: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end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end"/>
          </w:r>
        </w:p>
        <w:p w14:paraId="0A54014D">
          <w:pPr>
            <w:pStyle w:val="5"/>
            <w:tabs>
              <w:tab w:val="right" w:leader="dot" w:pos="8306"/>
            </w:tabs>
            <w:rPr>
              <w:rFonts w:hint="eastAsia" w:ascii="微软雅黑" w:hAnsi="微软雅黑" w:eastAsia="微软雅黑" w:cs="微软雅黑"/>
              <w:sz w:val="21"/>
              <w:szCs w:val="21"/>
            </w:rPr>
          </w:pP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instrText xml:space="preserve"> HYPERLINK \l _Toc16492 </w:instrTex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 w:val="21"/>
              <w:szCs w:val="21"/>
              <w:lang w:val="en-US" w:eastAsia="zh-CN"/>
            </w:rPr>
            <w:t>02核心功能</w: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tab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instrText xml:space="preserve"> PAGEREF _Toc16492 \h </w:instrTex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t>4</w: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end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end"/>
          </w:r>
        </w:p>
        <w:p w14:paraId="3C8003D1">
          <w:pPr>
            <w:pStyle w:val="5"/>
            <w:tabs>
              <w:tab w:val="right" w:leader="dot" w:pos="8306"/>
            </w:tabs>
            <w:rPr>
              <w:rFonts w:hint="eastAsia" w:ascii="微软雅黑" w:hAnsi="微软雅黑" w:eastAsia="微软雅黑" w:cs="微软雅黑"/>
              <w:sz w:val="21"/>
              <w:szCs w:val="21"/>
            </w:rPr>
          </w:pP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instrText xml:space="preserve"> HYPERLINK \l _Toc30511 </w:instrTex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 w:val="21"/>
              <w:szCs w:val="21"/>
              <w:lang w:val="en-US" w:eastAsia="zh-CN"/>
            </w:rPr>
            <w:t>03简历诊断</w: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tab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instrText xml:space="preserve"> PAGEREF _Toc30511 \h </w:instrTex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t>5</w: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end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end"/>
          </w:r>
        </w:p>
        <w:p w14:paraId="0BD4CD2C">
          <w:pPr>
            <w:pStyle w:val="5"/>
            <w:tabs>
              <w:tab w:val="right" w:leader="dot" w:pos="8306"/>
            </w:tabs>
            <w:rPr>
              <w:rFonts w:hint="eastAsia" w:ascii="微软雅黑" w:hAnsi="微软雅黑" w:eastAsia="微软雅黑" w:cs="微软雅黑"/>
              <w:sz w:val="21"/>
              <w:szCs w:val="21"/>
            </w:rPr>
          </w:pP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instrText xml:space="preserve"> HYPERLINK \l _Toc17835 </w:instrTex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 w:val="21"/>
              <w:szCs w:val="21"/>
              <w:lang w:val="en-US" w:eastAsia="zh-CN"/>
            </w:rPr>
            <w:t>04简历查看</w: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tab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instrText xml:space="preserve"> PAGEREF _Toc17835 \h </w:instrTex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t>6</w: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end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end"/>
          </w:r>
        </w:p>
        <w:p w14:paraId="06018C5D">
          <w:pPr>
            <w:pStyle w:val="9"/>
            <w:tabs>
              <w:tab w:val="right" w:leader="dot" w:pos="8306"/>
            </w:tabs>
            <w:rPr>
              <w:rFonts w:hint="eastAsia" w:ascii="微软雅黑" w:hAnsi="微软雅黑" w:eastAsia="微软雅黑" w:cs="微软雅黑"/>
              <w:sz w:val="28"/>
              <w:szCs w:val="36"/>
            </w:rPr>
          </w:pP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instrText xml:space="preserve"> HYPERLINK \l _Toc21981 </w:instrTex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 w:val="21"/>
              <w:szCs w:val="21"/>
              <w:lang w:val="en-US" w:eastAsia="zh-CN"/>
            </w:rPr>
            <w:t>三、AI模拟面试操作指南</w: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tab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instrText xml:space="preserve"> PAGEREF _Toc21981 \h </w:instrTex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t>7</w:t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end"/>
          </w:r>
          <w:r>
            <w:rPr>
              <w:rFonts w:hint="eastAsia" w:ascii="微软雅黑" w:hAnsi="微软雅黑" w:eastAsia="微软雅黑" w:cs="微软雅黑"/>
              <w:sz w:val="21"/>
              <w:szCs w:val="21"/>
            </w:rPr>
            <w:fldChar w:fldCharType="end"/>
          </w:r>
        </w:p>
        <w:p w14:paraId="04359433">
          <w:pPr>
            <w:rPr>
              <w:rFonts w:hint="eastAsia" w:asciiTheme="minorHAnsi" w:hAnsiTheme="minorHAnsi" w:eastAsiaTheme="minorEastAsia" w:cstheme="minorBidi"/>
              <w:kern w:val="2"/>
              <w:sz w:val="21"/>
              <w:szCs w:val="24"/>
              <w:lang w:val="en-US" w:eastAsia="zh-CN" w:bidi="ar-SA"/>
            </w:rPr>
          </w:pPr>
          <w:r>
            <w:rPr>
              <w:rFonts w:hint="eastAsia" w:ascii="微软雅黑" w:hAnsi="微软雅黑" w:eastAsia="微软雅黑" w:cs="微软雅黑"/>
              <w:sz w:val="28"/>
              <w:szCs w:val="36"/>
            </w:rPr>
            <w:fldChar w:fldCharType="end"/>
          </w:r>
        </w:p>
      </w:sdtContent>
    </w:sdt>
    <w:p w14:paraId="4A2EC916"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page"/>
      </w:r>
    </w:p>
    <w:p w14:paraId="46688DDF">
      <w:pPr>
        <w:pStyle w:val="3"/>
        <w:bidi w:val="0"/>
        <w:rPr>
          <w:rFonts w:hint="eastAsia" w:ascii="微软雅黑" w:hAnsi="微软雅黑" w:eastAsia="微软雅黑" w:cs="微软雅黑"/>
        </w:rPr>
      </w:pPr>
      <w:bookmarkStart w:id="1" w:name="_Toc5641"/>
      <w:r>
        <w:rPr>
          <w:rFonts w:hint="eastAsia" w:ascii="微软雅黑" w:hAnsi="微软雅黑" w:eastAsia="微软雅黑" w:cs="微软雅黑"/>
          <w:lang w:val="en-US" w:eastAsia="zh-CN"/>
        </w:rPr>
        <w:t>一、平台登录指南</w:t>
      </w:r>
      <w:bookmarkEnd w:id="1"/>
    </w:p>
    <w:p w14:paraId="4C6107C0">
      <w:pPr>
        <w:keepNext w:val="0"/>
        <w:keepLines w:val="0"/>
        <w:widowControl/>
        <w:suppressLineNumbers w:val="0"/>
        <w:ind w:firstLine="480" w:firstLineChars="200"/>
        <w:jc w:val="left"/>
        <w:rPr>
          <w:rFonts w:hint="default" w:ascii="微软雅黑" w:hAnsi="微软雅黑" w:eastAsia="微软雅黑" w:cs="微软雅黑"/>
          <w:lang w:val="en-US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打开微信搜索【湖南城建职院就业指导中心】微信公众号，点击【毕业生】-【AI简历/面试】进入。</w:t>
      </w:r>
    </w:p>
    <w:p w14:paraId="7FD88FED">
      <w:pPr>
        <w:jc w:val="center"/>
        <w:rPr>
          <w:rFonts w:hint="eastAsia" w:ascii="微软雅黑" w:hAnsi="微软雅黑" w:eastAsia="微软雅黑" w:cs="微软雅黑"/>
        </w:rPr>
      </w:pPr>
      <w:r>
        <w:drawing>
          <wp:inline distT="0" distB="0" distL="114300" distR="114300">
            <wp:extent cx="1146175" cy="2521585"/>
            <wp:effectExtent l="0" t="0" r="12065" b="825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46175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B4F134">
      <w:pPr>
        <w:keepNext w:val="0"/>
        <w:keepLines w:val="0"/>
        <w:widowControl/>
        <w:suppressLineNumbers w:val="0"/>
        <w:ind w:firstLine="480" w:firstLineChars="20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首次使用请先点击“我的”进行登录，（请使用学号登录，学校选择“”，默认密码为身份证后六位）。</w:t>
      </w:r>
    </w:p>
    <w:p w14:paraId="4DA4776D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1275080" cy="2403475"/>
            <wp:effectExtent l="0" t="0" r="1270" b="158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5080" cy="240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1277620" cy="2411095"/>
            <wp:effectExtent l="0" t="0" r="1778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77620" cy="241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1147445" cy="2409190"/>
            <wp:effectExtent l="0" t="0" r="14605" b="10160"/>
            <wp:docPr id="5" name="图片 5" descr="e667704775d32249f79477d77e5b7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667704775d32249f79477d77e5b793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47445" cy="240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1294130" cy="2440940"/>
            <wp:effectExtent l="0" t="0" r="1270" b="1651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94130" cy="244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295668">
      <w:pPr>
        <w:rPr>
          <w:rFonts w:hint="eastAsia" w:ascii="微软雅黑" w:hAnsi="微软雅黑" w:eastAsia="微软雅黑" w:cs="微软雅黑"/>
          <w:b/>
          <w:lang w:val="en-US" w:eastAsia="zh-CN"/>
        </w:rPr>
      </w:pPr>
      <w:r>
        <w:rPr>
          <w:rFonts w:hint="eastAsia" w:ascii="微软雅黑" w:hAnsi="微软雅黑" w:eastAsia="微软雅黑" w:cs="微软雅黑"/>
          <w:b/>
          <w:lang w:val="en-US" w:eastAsia="zh-CN"/>
        </w:rPr>
        <w:br w:type="page"/>
      </w:r>
    </w:p>
    <w:p w14:paraId="1B449F4F">
      <w:pPr>
        <w:pStyle w:val="3"/>
        <w:numPr>
          <w:ilvl w:val="0"/>
          <w:numId w:val="1"/>
        </w:numPr>
        <w:bidi w:val="0"/>
        <w:rPr>
          <w:rFonts w:hint="eastAsia" w:ascii="微软雅黑" w:hAnsi="微软雅黑" w:eastAsia="微软雅黑" w:cs="微软雅黑"/>
          <w:b/>
          <w:lang w:val="en-US" w:eastAsia="zh-CN"/>
        </w:rPr>
      </w:pPr>
      <w:bookmarkStart w:id="2" w:name="_Toc5526"/>
      <w:r>
        <w:rPr>
          <w:rFonts w:hint="eastAsia" w:ascii="微软雅黑" w:hAnsi="微软雅黑" w:eastAsia="微软雅黑" w:cs="微软雅黑"/>
          <w:b/>
          <w:lang w:val="en-US" w:eastAsia="zh-CN"/>
        </w:rPr>
        <w:t>AI简历操作指南</w:t>
      </w:r>
      <w:bookmarkEnd w:id="2"/>
    </w:p>
    <w:p w14:paraId="1251FFD0">
      <w:pPr>
        <w:pStyle w:val="4"/>
        <w:bidi w:val="0"/>
        <w:jc w:val="center"/>
        <w:rPr>
          <w:rFonts w:hint="eastAsia" w:ascii="微软雅黑" w:hAnsi="微软雅黑" w:eastAsia="微软雅黑" w:cs="微软雅黑"/>
          <w:lang w:val="en-US" w:eastAsia="zh-CN"/>
        </w:rPr>
      </w:pPr>
      <w:bookmarkStart w:id="3" w:name="_Toc18551"/>
      <w:r>
        <w:rPr>
          <w:rFonts w:hint="eastAsia" w:ascii="微软雅黑" w:hAnsi="微软雅黑" w:eastAsia="微软雅黑" w:cs="微软雅黑"/>
          <w:lang w:val="en-US" w:eastAsia="zh-CN"/>
        </w:rPr>
        <w:t>01快速入门</w:t>
      </w:r>
      <w:bookmarkEnd w:id="3"/>
    </w:p>
    <w:p w14:paraId="4BB222DD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（1）点击小程序“首页”—“AI简历”选择心仪的模板点击“创建简历”</w:t>
      </w:r>
    </w:p>
    <w:p w14:paraId="30F3AD64"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1360805" cy="2879725"/>
            <wp:effectExtent l="0" t="0" r="10795" b="15875"/>
            <wp:docPr id="7" name="图片 7" descr="acb18f81b4fb65945f66fe9403c207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cb18f81b4fb65945f66fe9403c207b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6080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1417955" cy="2879725"/>
            <wp:effectExtent l="0" t="0" r="10795" b="15875"/>
            <wp:docPr id="9" name="图片 9" descr="f8ea30b787d2b5f05fcc05b64ef16f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8ea30b787d2b5f05fcc05b64ef16f0b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1795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1F7B7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（2）提供两种简历上传方式，可输入工作经历以及实习经历自动创建简历，也可导入已经制作的简历图片上传。</w:t>
      </w:r>
    </w:p>
    <w:p w14:paraId="603E4292"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1389380" cy="2879725"/>
            <wp:effectExtent l="0" t="0" r="1270" b="15875"/>
            <wp:docPr id="10" name="图片 10" descr="a22b71b9e127d905167c93acbc9e75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22b71b9e127d905167c93acbc9e759f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8938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24DE0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</w:rPr>
      </w:pPr>
    </w:p>
    <w:p w14:paraId="130C6B3B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</w:rPr>
      </w:pPr>
    </w:p>
    <w:p w14:paraId="0EEB02BC">
      <w:pPr>
        <w:pStyle w:val="4"/>
        <w:bidi w:val="0"/>
        <w:jc w:val="center"/>
        <w:rPr>
          <w:rFonts w:hint="eastAsia" w:ascii="微软雅黑" w:hAnsi="微软雅黑" w:eastAsia="微软雅黑" w:cs="微软雅黑"/>
          <w:b/>
          <w:lang w:val="en-US" w:eastAsia="zh-CN"/>
        </w:rPr>
      </w:pPr>
      <w:bookmarkStart w:id="4" w:name="_Toc16492"/>
      <w:r>
        <w:rPr>
          <w:rFonts w:hint="eastAsia" w:ascii="微软雅黑" w:hAnsi="微软雅黑" w:eastAsia="微软雅黑" w:cs="微软雅黑"/>
          <w:b/>
          <w:lang w:val="en-US" w:eastAsia="zh-CN"/>
        </w:rPr>
        <w:t>02核心功能</w:t>
      </w:r>
      <w:bookmarkEnd w:id="4"/>
    </w:p>
    <w:p w14:paraId="1B384428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（1）可根据自己实际情况选择对应的模块。</w:t>
      </w:r>
    </w:p>
    <w:p w14:paraId="5238E99E"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1402080" cy="2879725"/>
            <wp:effectExtent l="0" t="0" r="7620" b="15875"/>
            <wp:docPr id="12" name="图片 12" descr="44a91bde58985ee48efb2fa4d5410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44a91bde58985ee48efb2fa4d541038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4EEBA1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（2）点击“AI咨询师”帮您解答关于简历的相关问题。</w:t>
      </w:r>
    </w:p>
    <w:p w14:paraId="28E2528E"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114300" distR="114300">
            <wp:extent cx="1396365" cy="2879725"/>
            <wp:effectExtent l="0" t="0" r="13335" b="15875"/>
            <wp:docPr id="13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9636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29F95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（3）点击“推荐岗位”，根据意向岗位给您在云校招、校园网中推荐岗位，并可以点击邮件投递将简历投递到HR邮箱；点击“模拟面试”可直接跳转到模拟面试小程序进行面试练习。</w:t>
      </w:r>
    </w:p>
    <w:p w14:paraId="3C476F4E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1379855" cy="2879725"/>
            <wp:effectExtent l="0" t="0" r="10795" b="15875"/>
            <wp:docPr id="14" name="图片 14" descr="7a27a62bb3c30d490b1b03f12d7d76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7a27a62bb3c30d490b1b03f12d7d768c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7985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E6C4A">
      <w:pPr>
        <w:pStyle w:val="4"/>
        <w:bidi w:val="0"/>
        <w:jc w:val="center"/>
        <w:rPr>
          <w:rFonts w:hint="eastAsia" w:ascii="微软雅黑" w:hAnsi="微软雅黑" w:eastAsia="微软雅黑" w:cs="微软雅黑"/>
          <w:b/>
          <w:lang w:val="en-US" w:eastAsia="zh-CN"/>
        </w:rPr>
      </w:pPr>
      <w:bookmarkStart w:id="5" w:name="_Toc30511"/>
      <w:r>
        <w:rPr>
          <w:rFonts w:hint="eastAsia" w:ascii="微软雅黑" w:hAnsi="微软雅黑" w:eastAsia="微软雅黑" w:cs="微软雅黑"/>
          <w:b/>
          <w:lang w:val="en-US" w:eastAsia="zh-CN"/>
        </w:rPr>
        <w:t>03简历诊断</w:t>
      </w:r>
      <w:bookmarkEnd w:id="5"/>
    </w:p>
    <w:p w14:paraId="71209D1B">
      <w:pPr>
        <w:keepNext w:val="0"/>
        <w:keepLines w:val="0"/>
        <w:widowControl/>
        <w:suppressLineNumbers w:val="0"/>
        <w:ind w:firstLine="480" w:firstLineChars="20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点击“AI简历”，系统将根据填写的内容诊断简历内容，并给出相应的提示和意见。</w:t>
      </w:r>
    </w:p>
    <w:p w14:paraId="67A5148E"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1376045" cy="2879725"/>
            <wp:effectExtent l="0" t="0" r="14605" b="15875"/>
            <wp:docPr id="15" name="图片 15" descr="463690d367ac9295bea37c437315d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463690d367ac9295bea37c437315d53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7604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1383030" cy="2879725"/>
            <wp:effectExtent l="0" t="0" r="7620" b="15875"/>
            <wp:docPr id="16" name="图片 16" descr="5a3740b967a36ee49fb48309a14b22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5a3740b967a36ee49fb48309a14b22e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8303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ECEDE">
      <w:pPr>
        <w:pStyle w:val="4"/>
        <w:bidi w:val="0"/>
        <w:jc w:val="center"/>
        <w:rPr>
          <w:rFonts w:hint="eastAsia" w:ascii="微软雅黑" w:hAnsi="微软雅黑" w:eastAsia="微软雅黑" w:cs="微软雅黑"/>
          <w:b/>
          <w:lang w:val="en-US" w:eastAsia="zh-CN"/>
        </w:rPr>
      </w:pPr>
      <w:bookmarkStart w:id="6" w:name="_Toc17835"/>
      <w:r>
        <w:rPr>
          <w:rFonts w:hint="eastAsia" w:ascii="微软雅黑" w:hAnsi="微软雅黑" w:eastAsia="微软雅黑" w:cs="微软雅黑"/>
          <w:b/>
          <w:lang w:val="en-US" w:eastAsia="zh-CN"/>
        </w:rPr>
        <w:t>04简历查看</w:t>
      </w:r>
      <w:bookmarkEnd w:id="6"/>
    </w:p>
    <w:p w14:paraId="303A9487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960" w:firstLineChars="4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F496F"/>
        </w:rPr>
        <w:t>点击“我的简历”可查看创建的全部简历。</w:t>
      </w:r>
    </w:p>
    <w:p w14:paraId="48350027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1320165" cy="2879725"/>
            <wp:effectExtent l="0" t="0" r="13335" b="15875"/>
            <wp:docPr id="17" name="图片 17" descr="de7197882fc4b3670ee93795006cbb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de7197882fc4b3670ee93795006cbbca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2016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949379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点击“更多”，可对简历进行翻译，将英文翻译成中文或者将中文翻译成英文；</w:t>
      </w:r>
    </w:p>
    <w:p w14:paraId="33C48B1E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点击“投递”可将简历直接发送到HR邮箱；</w:t>
      </w:r>
    </w:p>
    <w:p w14:paraId="579CC12E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点击“下载”可以将做好的简历PDF文件下载到手机。</w:t>
      </w:r>
    </w:p>
    <w:p w14:paraId="36C6B70C"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1423670" cy="2879725"/>
            <wp:effectExtent l="0" t="0" r="5080" b="15875"/>
            <wp:docPr id="18" name="图片 18" descr="9cb6b1a226badd785181e531ce3859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9cb6b1a226badd785181e531ce3859a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2367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6DB30">
      <w:pPr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br w:type="page"/>
      </w:r>
    </w:p>
    <w:p w14:paraId="54B77A4F">
      <w:pPr>
        <w:pStyle w:val="3"/>
        <w:numPr>
          <w:ilvl w:val="0"/>
          <w:numId w:val="0"/>
        </w:numPr>
        <w:bidi w:val="0"/>
        <w:rPr>
          <w:rFonts w:hint="eastAsia" w:ascii="微软雅黑" w:hAnsi="微软雅黑" w:eastAsia="微软雅黑" w:cs="微软雅黑"/>
          <w:b/>
          <w:lang w:val="en-US" w:eastAsia="zh-CN"/>
        </w:rPr>
      </w:pPr>
      <w:bookmarkStart w:id="7" w:name="_Toc21981"/>
      <w:r>
        <w:rPr>
          <w:rFonts w:hint="eastAsia" w:ascii="微软雅黑" w:hAnsi="微软雅黑" w:eastAsia="微软雅黑" w:cs="微软雅黑"/>
          <w:b/>
          <w:lang w:val="en-US" w:eastAsia="zh-CN"/>
        </w:rPr>
        <w:t>三、AI模拟面试操作指南</w:t>
      </w:r>
      <w:bookmarkEnd w:id="7"/>
    </w:p>
    <w:p w14:paraId="0C4E25EF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1.点击小程序“首页”—“模拟面试”选择职位，告诉AI你的梦想职位，它会为你量身定制面试问题。</w:t>
      </w:r>
    </w:p>
    <w:p w14:paraId="5728AAF2"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1362710" cy="2879725"/>
            <wp:effectExtent l="0" t="0" r="8890" b="15875"/>
            <wp:docPr id="20" name="图片 20" descr="748e02531625c88edc05531cecbbe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748e02531625c88edc05531cecbbe42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6271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1480820" cy="2879725"/>
            <wp:effectExtent l="0" t="0" r="5080" b="15875"/>
            <wp:docPr id="21" name="图片 21" descr="9c2a325ebcf4659f7c9448fb38cd0f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9c2a325ebcf4659f7c9448fb38cd0f8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8082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1885E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2.点击“模拟面试”—开始面试。</w:t>
      </w:r>
    </w:p>
    <w:p w14:paraId="1F330970"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1411605" cy="2879725"/>
            <wp:effectExtent l="0" t="0" r="17145" b="15875"/>
            <wp:docPr id="22" name="图片 22" descr="a7beeb0030ea7e3ee1838ec96d2f3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a7beeb0030ea7e3ee1838ec96d2f321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1160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9989B7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3.点击“我的”—查看记录，AI会即时给你反馈，让你知道自己的亮点和需要改进的地方，看看自己的表现，自我提升！</w:t>
      </w:r>
    </w:p>
    <w:p w14:paraId="19990F3A"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1461770" cy="2879725"/>
            <wp:effectExtent l="0" t="0" r="5080" b="15875"/>
            <wp:docPr id="23" name="图片 23" descr="d9461fb75164fae1792fa4dcf1fcb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d9461fb75164fae1792fa4dcf1fcb83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6177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21234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4.点击“岗位推荐”—匹配职位信息，根据面试的职位推荐招聘岗位及时了解企业招聘情况。</w:t>
      </w:r>
    </w:p>
    <w:p w14:paraId="0E9A5C21"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1373505" cy="2879725"/>
            <wp:effectExtent l="0" t="0" r="17145" b="15875"/>
            <wp:docPr id="24" name="图片 24" descr="964885b9dd6b21dfdf5f399fa1a86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964885b9dd6b21dfdf5f399fa1a8619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7350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CDAC1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</w:rPr>
      </w:pPr>
    </w:p>
    <w:p w14:paraId="66B00F98">
      <w:pPr>
        <w:rPr>
          <w:rFonts w:hint="eastAsia" w:ascii="微软雅黑" w:hAnsi="微软雅黑" w:eastAsia="微软雅黑" w:cs="微软雅黑"/>
          <w:lang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AEE723">
    <w:pPr>
      <w:pStyle w:val="7"/>
      <w:pBdr>
        <w:bottom w:val="single" w:color="auto" w:sz="4" w:space="1"/>
      </w:pBdr>
      <w:rPr>
        <w:rFonts w:hint="eastAsia" w:asciiTheme="minorHAnsi" w:hAnsiTheme="minorHAnsi" w:eastAsiaTheme="minorEastAsia" w:cstheme="minorBidi"/>
        <w:b w:val="0"/>
        <w:bCs w:val="0"/>
        <w:kern w:val="2"/>
        <w:sz w:val="18"/>
        <w:szCs w:val="24"/>
        <w:lang w:val="en-US" w:eastAsia="zh-CN" w:bidi="ar-SA"/>
      </w:rPr>
    </w:pPr>
    <w: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4441190</wp:posOffset>
          </wp:positionH>
          <wp:positionV relativeFrom="paragraph">
            <wp:posOffset>20320</wp:posOffset>
          </wp:positionV>
          <wp:extent cx="1402715" cy="354965"/>
          <wp:effectExtent l="0" t="0" r="6985" b="6350"/>
          <wp:wrapNone/>
          <wp:docPr id="8" name="图片 7" descr="云研科技横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7" descr="云研科技横版"/>
                  <pic:cNvPicPr>
                    <a:picLocks noChangeAspect="1"/>
                  </pic:cNvPicPr>
                </pic:nvPicPr>
                <pic:blipFill>
                  <a:blip r:embed="rId1"/>
                  <a:srcRect t="37228" b="37463"/>
                  <a:stretch>
                    <a:fillRect/>
                  </a:stretch>
                </pic:blipFill>
                <pic:spPr>
                  <a:xfrm>
                    <a:off x="0" y="0"/>
                    <a:ext cx="1402715" cy="3549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5AA837D">
    <w:pPr>
      <w:pStyle w:val="7"/>
      <w:pBdr>
        <w:bottom w:val="single" w:color="auto" w:sz="4" w:space="1"/>
      </w:pBdr>
      <w:rPr>
        <w:rFonts w:hint="eastAsia" w:asciiTheme="minorHAnsi" w:hAnsiTheme="minorHAnsi" w:eastAsiaTheme="minorEastAsia" w:cstheme="minorBidi"/>
        <w:b w:val="0"/>
        <w:bCs w:val="0"/>
        <w:kern w:val="2"/>
        <w:sz w:val="18"/>
        <w:szCs w:val="24"/>
        <w:lang w:val="en-US" w:eastAsia="zh-CN" w:bidi="ar-SA"/>
      </w:rPr>
    </w:pPr>
  </w:p>
  <w:p w14:paraId="1D201CBE">
    <w:pPr>
      <w:pStyle w:val="7"/>
      <w:pBdr>
        <w:bottom w:val="single" w:color="auto" w:sz="4" w:space="1"/>
      </w:pBdr>
      <w:ind w:firstLine="180" w:firstLineChars="100"/>
      <w:rPr>
        <w:rFonts w:hint="default"/>
        <w:lang w:val="en-US" w:eastAsia="zh-CN"/>
      </w:rPr>
    </w:pPr>
    <w:r>
      <w:rPr>
        <w:rFonts w:hint="eastAsia" w:asciiTheme="minorHAnsi" w:hAnsiTheme="minorHAnsi" w:eastAsiaTheme="minorEastAsia" w:cstheme="minorBidi"/>
        <w:b w:val="0"/>
        <w:bCs w:val="0"/>
        <w:kern w:val="2"/>
        <w:sz w:val="18"/>
        <w:szCs w:val="24"/>
        <w:lang w:val="en-US" w:eastAsia="zh-CN" w:bidi="ar-SA"/>
      </w:rPr>
      <w:t>AI简历优化&amp;AI模拟面试操作指南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53394E"/>
    <w:multiLevelType w:val="singleLevel"/>
    <w:tmpl w:val="9653394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467B49"/>
    <w:rsid w:val="162219DC"/>
    <w:rsid w:val="54B50752"/>
    <w:rsid w:val="6AE11EAC"/>
    <w:rsid w:val="6FFD0738"/>
    <w:rsid w:val="722A535E"/>
    <w:rsid w:val="7A467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uiPriority w:val="0"/>
    <w:pPr>
      <w:ind w:left="840" w:leftChars="4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qFormat/>
    <w:uiPriority w:val="0"/>
  </w:style>
  <w:style w:type="paragraph" w:styleId="9">
    <w:name w:val="toc 2"/>
    <w:basedOn w:val="1"/>
    <w:next w:val="1"/>
    <w:uiPriority w:val="0"/>
    <w:pPr>
      <w:ind w:left="420" w:leftChars="200"/>
    </w:p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Strong"/>
    <w:basedOn w:val="1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719</Words>
  <Characters>751</Characters>
  <Lines>0</Lines>
  <Paragraphs>0</Paragraphs>
  <TotalTime>4</TotalTime>
  <ScaleCrop>false</ScaleCrop>
  <LinksUpToDate>false</LinksUpToDate>
  <CharactersWithSpaces>777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2025-09-15T02:28:00Z</dcterms:created>
  <dc:creator>南南南南瓜</dc:creator>
  <cp:lastModifiedBy>WPS_1682432514</cp:lastModifiedBy>
  <dcterms:modified xsi:type="dcterms:W3CDTF">2025-09-24T06:51:04Z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080C4BA2E4C8419DB6CB134257635F52_13</vt:lpwstr>
  </property>
  <property fmtid="{D5CDD505-2E9C-101B-9397-08002B2CF9AE}" pid="4" name="KSOTemplateDocerSaveRecord">
    <vt:lpwstr>eyJoZGlkIjoiYmQ3NjQxYmZmN2ZkODIxYWNiNTEzMzQyMTZmNzQ1MmMiLCJ1c2VySWQiOiIzNDI4Njc2OTIifQ==</vt:lpwstr>
  </property>
</Properties>
</file>