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2EF01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cs="宋体"/>
          <w:b/>
          <w:bCs/>
          <w:color w:val="FF0000"/>
          <w:kern w:val="0"/>
          <w:sz w:val="72"/>
          <w:szCs w:val="72"/>
          <w:lang w:bidi="ar"/>
        </w:rPr>
      </w:pPr>
      <w:r>
        <w:rPr>
          <w:rFonts w:ascii="方正姚体" w:hAnsi="方正姚体" w:eastAsia="方正姚体" w:cs="方正姚体"/>
          <w:b/>
          <w:bCs/>
          <w:color w:val="FF0000"/>
          <w:w w:val="85"/>
          <w:kern w:val="0"/>
          <w:sz w:val="52"/>
          <w:szCs w:val="52"/>
          <w:lang w:bidi="ar"/>
        </w:rPr>
        <w:t>湖南艺术职业学院</w:t>
      </w:r>
      <w:r>
        <w:rPr>
          <w:rFonts w:hint="eastAsia" w:ascii="方正姚体" w:hAnsi="方正姚体" w:eastAsia="方正姚体" w:cs="方正姚体"/>
          <w:b/>
          <w:bCs/>
          <w:color w:val="FF0000"/>
          <w:w w:val="85"/>
          <w:kern w:val="0"/>
          <w:sz w:val="52"/>
          <w:szCs w:val="52"/>
          <w:lang w:val="en-US" w:eastAsia="zh-CN" w:bidi="ar"/>
        </w:rPr>
        <w:t>招生就业与创新创业指导处</w:t>
      </w:r>
      <w:r>
        <w:rPr>
          <w:rFonts w:ascii="方正姚体" w:hAnsi="方正姚体" w:eastAsia="方正姚体" w:cs="方正姚体"/>
          <w:b/>
          <w:bCs/>
          <w:color w:val="FF0000"/>
          <w:kern w:val="0"/>
          <w:sz w:val="72"/>
          <w:szCs w:val="72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FF0000"/>
          <w:kern w:val="0"/>
          <w:sz w:val="72"/>
          <w:szCs w:val="72"/>
          <w:lang w:bidi="ar"/>
        </w:rPr>
        <w:t>________________________</w:t>
      </w:r>
    </w:p>
    <w:p w14:paraId="43E88992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jc w:val="right"/>
        <w:textAlignment w:val="auto"/>
        <w:rPr>
          <w:rFonts w:hint="eastAsia" w:ascii="宋体" w:hAnsi="宋体" w:cs="宋体"/>
          <w:b/>
          <w:bCs/>
          <w:color w:val="FF0000"/>
          <w:kern w:val="0"/>
          <w:sz w:val="72"/>
          <w:szCs w:val="7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招就双创〔2025〕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10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bidi="ar"/>
        </w:rPr>
        <w:t>号</w:t>
      </w:r>
    </w:p>
    <w:p w14:paraId="433FA572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关于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开展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2025届高校困难毕业生</w:t>
      </w:r>
    </w:p>
    <w:p w14:paraId="0C60AB5E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去向落实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督查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的通知</w:t>
      </w:r>
    </w:p>
    <w:p w14:paraId="350EBA87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各二级学院：</w:t>
      </w:r>
    </w:p>
    <w:p w14:paraId="0254842D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接教育厅紧急通知，上级部门将于12月22日起对2025届高校困难毕业生去向落实率进行核查督查，对有关数据的真实性进行核验。对存在数据作假、问题严重的高校和有关负责人进行问责。</w:t>
      </w:r>
    </w:p>
    <w:p w14:paraId="40AA51D0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我校2025届有140名困难群体毕业生，其中139人落实毕业去向，仅数字产业学院谭顺同学1人因无法取得毕业证暂缓就业。（名单见附件1）</w:t>
      </w:r>
    </w:p>
    <w:p w14:paraId="22AEDBD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请大家高度重视，马上对本院2025届困难毕业生进行一次电话回访，了解情况，主动关怀，确保去向落实真实可靠，并将落实情况于12月21日前提交给招生就业与创新创业指导处李妍老师（15616171116）。</w:t>
      </w:r>
    </w:p>
    <w:p w14:paraId="00AA5C81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特此通知！</w:t>
      </w:r>
    </w:p>
    <w:p w14:paraId="55A85CC5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8C77ED2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1.困难毕业生信息列表（请用电脑双击打开）</w:t>
      </w:r>
    </w:p>
    <w:p w14:paraId="192B5D41">
      <w:pPr>
        <w:spacing w:line="360" w:lineRule="auto"/>
        <w:ind w:firstLine="840" w:firstLineChars="3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4">
            <o:LockedField>false</o:LockedField>
          </o:OLEObject>
        </w:object>
      </w:r>
      <w:bookmarkStart w:id="0" w:name="_GoBack"/>
      <w:bookmarkEnd w:id="0"/>
    </w:p>
    <w:p w14:paraId="39A7E6FE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招生就业与创新创业指导处</w:t>
      </w:r>
    </w:p>
    <w:p w14:paraId="0CFD3B33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2025年12月19日</w:t>
      </w:r>
    </w:p>
    <w:p w14:paraId="1F55DB35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F71330B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45CD61E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440" w:bottom="1440" w:left="1440" w:header="708" w:footer="708" w:gutter="0"/>
          <w:cols w:space="720" w:num="1"/>
          <w:docGrid w:linePitch="360" w:charSpace="0"/>
        </w:sectPr>
      </w:pPr>
    </w:p>
    <w:p w14:paraId="3369FBD8">
      <w:p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6838" w:h="11906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  <w:embedRegular r:id="rId1" w:fontKey="{0053E08C-7FBF-4916-B2E5-49AF08DEBC1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3F2BDE7-29B8-4378-84E2-47538D7E4C6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9AD89032-1E42-47B9-A7B2-E04385B527F2}"/>
  </w:font>
  <w:font w:name="WPSEMBED1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balanceSingleByteDoubleByteWidth/>
    <w:doNotExpandShiftReturn/>
    <w:adjustLineHeightInTable/>
    <w:doNotWrapTextWithPunct/>
    <w:doNotUseEastAsianBreakRules/>
    <w:useFELayout/>
    <w:compatSetting w:name="compatibilityMode" w:uri="http://schemas.microsoft.com/office/word" w:val="15"/>
  </w:compat>
  <w:rsids>
    <w:rsidRoot w:val="00172A27"/>
    <w:rsid w:val="058A5492"/>
    <w:rsid w:val="07B471FE"/>
    <w:rsid w:val="07CE3DE7"/>
    <w:rsid w:val="09380888"/>
    <w:rsid w:val="0EB21FBD"/>
    <w:rsid w:val="10806817"/>
    <w:rsid w:val="17103D25"/>
    <w:rsid w:val="1B4F12C0"/>
    <w:rsid w:val="1CD66584"/>
    <w:rsid w:val="1CDA105D"/>
    <w:rsid w:val="20254B97"/>
    <w:rsid w:val="209E56F5"/>
    <w:rsid w:val="30017EED"/>
    <w:rsid w:val="386B2F73"/>
    <w:rsid w:val="4CB70718"/>
    <w:rsid w:val="503D7E93"/>
    <w:rsid w:val="554051FA"/>
    <w:rsid w:val="5EE70DDC"/>
    <w:rsid w:val="68675F4C"/>
    <w:rsid w:val="6C0B1F07"/>
    <w:rsid w:val="73D9089C"/>
    <w:rsid w:val="7A7707EB"/>
    <w:rsid w:val="7B4863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7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Normal (Web)"/>
    <w:basedOn w:val="1"/>
    <w:qFormat/>
    <w:uiPriority w:val="0"/>
    <w:rPr>
      <w:sz w:val="24"/>
    </w:rPr>
  </w:style>
  <w:style w:type="paragraph" w:styleId="10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3">
    <w:name w:val="FollowedHyperlink"/>
    <w:basedOn w:val="12"/>
    <w:uiPriority w:val="0"/>
    <w:rPr>
      <w:color w:val="800080"/>
      <w:u w:val="single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styleId="16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7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9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321</Words>
  <Characters>384</Characters>
  <Lines>1</Lines>
  <Paragraphs>1</Paragraphs>
  <TotalTime>8</TotalTime>
  <ScaleCrop>false</ScaleCrop>
  <LinksUpToDate>false</LinksUpToDate>
  <CharactersWithSpaces>385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2025-10-13T12:07:00Z</dcterms:created>
  <dc:creator>Un-named</dc:creator>
  <cp:lastModifiedBy>兔子抱紧胡萝卜</cp:lastModifiedBy>
  <cp:lastPrinted>2025-10-14T02:53:00Z</cp:lastPrinted>
  <dcterms:modified xsi:type="dcterms:W3CDTF">2025-12-19T10:47:35Z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eyJoZGlkIjoiMGM1ZjU2NmVmNmQwYmQ2ZmQ5YmUxMWFmOTk2Yzk1MjAiLCJ1c2VySWQiOiI2Njk4ODM0MzUifQ==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FC121B5A1FB6415484212DED9F811331_13</vt:lpwstr>
  </property>
</Properties>
</file>