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1D7C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湖南医药学院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届毕业生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各专业人数及就业老师联系方式</w:t>
      </w:r>
    </w:p>
    <w:tbl>
      <w:tblPr>
        <w:tblStyle w:val="2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8"/>
        <w:gridCol w:w="1143"/>
        <w:gridCol w:w="1993"/>
        <w:gridCol w:w="1074"/>
        <w:gridCol w:w="2644"/>
      </w:tblGrid>
      <w:tr w14:paraId="5F5D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19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Cs/>
                <w:sz w:val="21"/>
                <w:szCs w:val="21"/>
              </w:rPr>
            </w:pPr>
            <w:r>
              <w:rPr>
                <w:rStyle w:val="4"/>
                <w:rFonts w:hint="default" w:ascii="黑体" w:hAnsi="宋体" w:eastAsia="黑体" w:cs="黑体"/>
                <w:b w:val="0"/>
                <w:bCs/>
                <w:sz w:val="21"/>
                <w:szCs w:val="21"/>
                <w:lang w:eastAsia="zh-CN"/>
              </w:rPr>
              <w:t>二级学院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88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Cs/>
                <w:sz w:val="21"/>
                <w:szCs w:val="21"/>
              </w:rPr>
            </w:pPr>
            <w:r>
              <w:rPr>
                <w:rStyle w:val="4"/>
                <w:rFonts w:hint="default" w:ascii="黑体" w:hAnsi="宋体" w:eastAsia="黑体" w:cs="黑体"/>
                <w:b w:val="0"/>
                <w:bCs/>
                <w:sz w:val="21"/>
                <w:szCs w:val="21"/>
                <w:lang w:eastAsia="zh-CN"/>
              </w:rPr>
              <w:t>层次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07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Cs/>
                <w:sz w:val="21"/>
                <w:szCs w:val="21"/>
              </w:rPr>
            </w:pPr>
            <w:r>
              <w:rPr>
                <w:rStyle w:val="4"/>
                <w:rFonts w:hint="default" w:ascii="黑体" w:hAnsi="宋体" w:eastAsia="黑体" w:cs="黑体"/>
                <w:b w:val="0"/>
                <w:bCs/>
                <w:sz w:val="21"/>
                <w:szCs w:val="21"/>
                <w:lang w:eastAsia="zh-CN"/>
              </w:rPr>
              <w:t>专</w:t>
            </w:r>
            <w:r>
              <w:rPr>
                <w:rStyle w:val="4"/>
                <w:rFonts w:hint="eastAsia" w:ascii="黑体" w:hAnsi="宋体" w:eastAsia="黑体" w:cs="黑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4"/>
                <w:rFonts w:hint="default" w:ascii="黑体" w:hAnsi="宋体" w:eastAsia="黑体" w:cs="黑体"/>
                <w:b w:val="0"/>
                <w:bCs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14B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sz w:val="21"/>
                <w:szCs w:val="21"/>
                <w:lang w:eastAsia="zh-CN"/>
              </w:rPr>
              <w:t>毕业生</w:t>
            </w:r>
          </w:p>
          <w:p w14:paraId="6DDC9D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C8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Cs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1AA5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D0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val="en-US" w:eastAsia="zh-CN"/>
              </w:rPr>
              <w:t>医学</w:t>
            </w: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信息与工程学院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C77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  <w:p w14:paraId="7434F6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7A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1E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676</w:t>
            </w:r>
          </w:p>
        </w:tc>
        <w:tc>
          <w:tcPr>
            <w:tcW w:w="2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DE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刘老师</w:t>
            </w:r>
          </w:p>
          <w:p w14:paraId="2B6469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0745-2380119</w:t>
            </w:r>
          </w:p>
          <w:p w14:paraId="6C5C0D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瞿老师</w:t>
            </w:r>
          </w:p>
          <w:p w14:paraId="34AAC1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17873772528</w:t>
            </w:r>
          </w:p>
        </w:tc>
      </w:tr>
      <w:tr w14:paraId="5C33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86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27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89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医学影像学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CB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63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481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B8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9C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A4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医学影像技术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A9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65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BE3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7E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护理学院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3E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B7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护理学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D8C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399</w:t>
            </w:r>
          </w:p>
        </w:tc>
        <w:tc>
          <w:tcPr>
            <w:tcW w:w="2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06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周老师</w:t>
            </w:r>
          </w:p>
          <w:p w14:paraId="37FC58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17773512202</w:t>
            </w:r>
          </w:p>
          <w:bookmarkEnd w:id="0"/>
        </w:tc>
      </w:tr>
      <w:tr w14:paraId="0DA2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0E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69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E1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助产学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8A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9B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77D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7E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药学院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09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10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药学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4D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186</w:t>
            </w:r>
          </w:p>
        </w:tc>
        <w:tc>
          <w:tcPr>
            <w:tcW w:w="2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A9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丁老师</w:t>
            </w:r>
          </w:p>
          <w:p w14:paraId="2370E7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13807444306</w:t>
            </w:r>
          </w:p>
        </w:tc>
      </w:tr>
      <w:tr w14:paraId="759B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42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D9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75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中药学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E4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60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35B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26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医学检验学院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71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FA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医学检验技术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F5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2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64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钟老师</w:t>
            </w:r>
          </w:p>
          <w:p w14:paraId="3993ED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18758188626</w:t>
            </w:r>
          </w:p>
        </w:tc>
      </w:tr>
      <w:tr w14:paraId="5249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0F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5A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06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卫生检验与检疫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BF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B1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F45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F8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E1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3F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食品卫生与营养学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B8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B1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48C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BD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AC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EB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预防医学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F9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00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3E1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2A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康复医学与健康学院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E3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CB0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康复治疗学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73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213</w:t>
            </w:r>
          </w:p>
        </w:tc>
        <w:tc>
          <w:tcPr>
            <w:tcW w:w="2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1C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张老师</w:t>
            </w:r>
          </w:p>
          <w:p w14:paraId="787DEB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15580758227</w:t>
            </w:r>
          </w:p>
        </w:tc>
      </w:tr>
      <w:tr w14:paraId="06CE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49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6B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49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健康服务与管理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ED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B3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6AB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AA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49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AB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运动康复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90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46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51C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D4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中医学院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A7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A7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针灸推拿学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DE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198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30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唐老师</w:t>
            </w:r>
          </w:p>
          <w:p w14:paraId="25C85B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18574585319</w:t>
            </w:r>
          </w:p>
        </w:tc>
      </w:tr>
      <w:tr w14:paraId="3634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53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口腔医学院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1E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4C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口腔医学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24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E5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韩老师</w:t>
            </w:r>
          </w:p>
          <w:p w14:paraId="7F1DE9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18692549685</w:t>
            </w:r>
          </w:p>
        </w:tc>
      </w:tr>
      <w:tr w14:paraId="7210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46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医学人文与管理学院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BC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BD2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市场营销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28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2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3A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彭老师</w:t>
            </w:r>
          </w:p>
          <w:p w14:paraId="0040AA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13150305752</w:t>
            </w:r>
          </w:p>
        </w:tc>
      </w:tr>
      <w:tr w14:paraId="1D68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E4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D0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621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供应链管理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CB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60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95B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77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val="en-US" w:eastAsia="zh-CN"/>
              </w:rPr>
              <w:t>体育艺术学院</w:t>
            </w: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67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B8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休闲体育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2A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6F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李老师</w:t>
            </w:r>
          </w:p>
          <w:p w14:paraId="31C117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15116242358</w:t>
            </w:r>
          </w:p>
        </w:tc>
      </w:tr>
      <w:tr w14:paraId="6415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50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72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F6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2978</w:t>
            </w:r>
          </w:p>
        </w:tc>
      </w:tr>
    </w:tbl>
    <w:p w14:paraId="1BA9E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60B88"/>
    <w:rsid w:val="30360B88"/>
    <w:rsid w:val="3AD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basedOn w:val="3"/>
    <w:autoRedefine/>
    <w:qFormat/>
    <w:uiPriority w:val="0"/>
    <w:rPr>
      <w:rFonts w:hint="default" w:ascii="Calibri" w:hAnsi="Calibri" w:cs="Calibri"/>
      <w:b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2026-06-02T06:56:00Z</dcterms:created>
  <dc:creator>曾兴</dc:creator>
  <cp:lastModifiedBy>曾兴</cp:lastModifiedBy>
  <dcterms:modified xsi:type="dcterms:W3CDTF">2026-06-02T06:57:42Z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F2D546C3FF114144A25686A4FD2243F2_13</vt:lpwstr>
  </property>
  <property fmtid="{D5CDD505-2E9C-101B-9397-08002B2CF9AE}" pid="4" name="KSOTemplateDocerSaveRecord">
    <vt:lpwstr>eyJoZGlkIjoiNTQzMjA4ZGUxYjc5MjY3N2EzMWQ5ODc0Zjk1OTAwMWQiLCJ1c2VySWQiOiIzNDI4Njc2OTIifQ==</vt:lpwstr>
  </property>
</Properties>
</file>