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云就业视频双选会求职者端操作指南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第一步，微信扫一扫关注云就业快招聘小程序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1721485" cy="1721485"/>
            <wp:effectExtent l="0" t="0" r="12065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第二步，进入小程序后，点击“双选会”选择“云就业视频双选会-XX专场”进入后，可提前点击“报名进入会场”进行报名（如有账号登录即可，若无按照指引进行注册后登记）查看提前了解单位和各岗位信息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/>
          <w:lang w:val="en-US" w:eastAsia="zh-CN"/>
        </w:rPr>
        <w:t xml:space="preserve">             </w:t>
      </w:r>
      <w:r>
        <w:drawing>
          <wp:inline distT="0" distB="0" distL="114300" distR="114300">
            <wp:extent cx="1480185" cy="3098800"/>
            <wp:effectExtent l="0" t="0" r="5715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1483995" cy="3105150"/>
            <wp:effectExtent l="0" t="0" r="190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第三步，报名后可提前查看各参会企业信息，进行简历投递和申请面试，并留意相关通知哦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在视频双选会当天即可在线上和企业hr进行线上互动以及视频，亦可主动发起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面试哦，机会在手中千万不要错过！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1583690" cy="3072765"/>
            <wp:effectExtent l="0" t="0" r="16510" b="133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517015" cy="3140710"/>
            <wp:effectExtent l="0" t="0" r="6985" b="25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21494"/>
    <w:rsid w:val="0D350BF4"/>
    <w:rsid w:val="1F121494"/>
    <w:rsid w:val="43C6779A"/>
    <w:rsid w:val="5CC311A3"/>
    <w:rsid w:val="6594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367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2020-01-06T02:19:00Z</dcterms:created>
  <dc:creator>孔德强</dc:creator>
  <cp:lastModifiedBy>孔德强</cp:lastModifiedBy>
  <dcterms:modified xsi:type="dcterms:W3CDTF">2020-02-03T02:54:41Z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