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F116D">
      <w:pPr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“华图杯”公务员素质</w:t>
      </w:r>
      <w:r>
        <w:rPr>
          <w:rFonts w:hint="eastAsia"/>
          <w:sz w:val="32"/>
          <w:szCs w:val="32"/>
          <w:lang w:val="en-US" w:eastAsia="zh-CN"/>
        </w:rPr>
        <w:t>能力挑战赛校赛</w:t>
      </w:r>
      <w:r>
        <w:rPr>
          <w:rFonts w:hint="eastAsia"/>
          <w:sz w:val="32"/>
          <w:szCs w:val="32"/>
        </w:rPr>
        <w:t>线上考试操作流程</w:t>
      </w:r>
    </w:p>
    <w:bookmarkEnd w:id="0"/>
    <w:p w14:paraId="1DDC4177"/>
    <w:p w14:paraId="25C834E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一、“华图在线”app下载：</w:t>
      </w:r>
    </w:p>
    <w:p w14:paraId="0CA2E8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1、扫下方二维码下载（或者在手机应用中搜索“华图在线”下载）</w:t>
      </w:r>
    </w:p>
    <w:p w14:paraId="60B1C0CA"/>
    <w:p w14:paraId="1E3DF94D">
      <w:pPr>
        <w:jc w:val="center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1521460" cy="1510030"/>
            <wp:effectExtent l="0" t="0" r="2540" b="13970"/>
            <wp:docPr id="1" name="图片 1" descr="293614bf1fb28b6901e8555ab91fb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93614bf1fb28b6901e8555ab91fb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146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1B260">
      <w:pPr>
        <w:numPr>
          <w:ilvl w:val="0"/>
          <w:numId w:val="4"/>
        </w:num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“华图在线”app</w:t>
      </w:r>
    </w:p>
    <w:p w14:paraId="5274D794">
      <w:pPr>
        <w:rPr>
          <w:rFonts w:eastAsia="宋体"/>
        </w:rPr>
      </w:pPr>
    </w:p>
    <w:p w14:paraId="677F2646">
      <w:pPr>
        <w:rPr>
          <w:rFonts w:eastAsia="宋体"/>
        </w:rPr>
      </w:pPr>
    </w:p>
    <w:p w14:paraId="13EC3FA5">
      <w:pPr>
        <w:jc w:val="center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1295400" cy="1412875"/>
            <wp:effectExtent l="0" t="0" r="0" b="4445"/>
            <wp:docPr id="5" name="图片 5" descr="aaa39bca4afe18b0a33be763ac5ecf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aa39bca4afe18b0a33be763ac5ecfc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1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26C37">
      <w:pPr>
        <w:jc w:val="center"/>
        <w:rPr>
          <w:rFonts w:eastAsia="宋体"/>
        </w:rPr>
      </w:pPr>
    </w:p>
    <w:p w14:paraId="1A0E5A91">
      <w:pPr>
        <w:jc w:val="center"/>
        <w:rPr>
          <w:rFonts w:eastAsia="宋体"/>
        </w:rPr>
      </w:pPr>
    </w:p>
    <w:p w14:paraId="33B52553">
      <w:pPr>
        <w:rPr>
          <w:rFonts w:eastAsia="宋体"/>
          <w:sz w:val="24"/>
        </w:rPr>
      </w:pPr>
    </w:p>
    <w:p w14:paraId="4765A0EB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二、考试预约报名：</w:t>
      </w:r>
    </w:p>
    <w:p w14:paraId="20DB20F4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1、扫下方二维码进行考试预约报名</w:t>
      </w:r>
    </w:p>
    <w:p w14:paraId="118BF25B">
      <w:pPr>
        <w:jc w:val="center"/>
        <w:rPr>
          <w:rFonts w:eastAsia="宋体"/>
        </w:rPr>
      </w:pPr>
      <w:r>
        <w:rPr>
          <w:rFonts w:eastAsia="宋体"/>
        </w:rPr>
        <w:drawing>
          <wp:inline distT="0" distB="0" distL="0" distR="0">
            <wp:extent cx="2057400" cy="2057400"/>
            <wp:effectExtent l="0" t="0" r="0" b="0"/>
            <wp:docPr id="124548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4820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9710" cy="20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DD501">
      <w:pPr>
        <w:rPr>
          <w:rFonts w:eastAsia="宋体"/>
          <w:sz w:val="24"/>
        </w:rPr>
      </w:pPr>
    </w:p>
    <w:p w14:paraId="5E5D1B2A">
      <w:pPr>
        <w:rPr>
          <w:rFonts w:eastAsia="宋体"/>
          <w:sz w:val="24"/>
        </w:rPr>
      </w:pPr>
    </w:p>
    <w:p w14:paraId="437D7E61">
      <w:pPr>
        <w:rPr>
          <w:rFonts w:hint="eastAsia" w:eastAsia="宋体"/>
          <w:sz w:val="24"/>
        </w:rPr>
      </w:pPr>
    </w:p>
    <w:p w14:paraId="50D14C85">
      <w:pPr>
        <w:rPr>
          <w:rFonts w:eastAsia="宋体"/>
          <w:sz w:val="24"/>
        </w:rPr>
      </w:pPr>
    </w:p>
    <w:p w14:paraId="08717D43">
      <w:pPr>
        <w:rPr>
          <w:rFonts w:eastAsia="宋体"/>
          <w:sz w:val="24"/>
        </w:rPr>
      </w:pPr>
    </w:p>
    <w:p w14:paraId="04DF18E2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2、扫码进去后，选择“湘粤桂赣琼福建（闽北）第四期”，如图箭头所指</w:t>
      </w:r>
    </w:p>
    <w:p w14:paraId="7DCA49A6">
      <w:pPr>
        <w:jc w:val="center"/>
        <w:rPr>
          <w:rFonts w:eastAsia="宋体"/>
        </w:rPr>
      </w:pPr>
      <w:r>
        <w:rPr>
          <w:rFonts w:eastAsia="宋体"/>
        </w:rPr>
        <w:drawing>
          <wp:inline distT="0" distB="0" distL="0" distR="0">
            <wp:extent cx="2272030" cy="4724400"/>
            <wp:effectExtent l="0" t="0" r="13970" b="0"/>
            <wp:docPr id="8579628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96284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360" cy="4736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8644F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三、进入app考试</w:t>
      </w:r>
    </w:p>
    <w:p w14:paraId="29AD000B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1、首先登录华图app, 必须使用考试预约时使用的手机号码登录“华图在线”app，登录后页面如图1，然后选择“行测”，再点击“模考大赛”</w:t>
      </w:r>
    </w:p>
    <w:p w14:paraId="6CE77B90">
      <w:pPr>
        <w:jc w:val="center"/>
        <w:rPr>
          <w:rFonts w:eastAsia="宋体"/>
        </w:rPr>
      </w:pPr>
      <w:r>
        <w:rPr>
          <w:rFonts w:eastAsia="宋体"/>
        </w:rPr>
        <w:drawing>
          <wp:inline distT="0" distB="0" distL="114300" distR="114300">
            <wp:extent cx="1663065" cy="2868930"/>
            <wp:effectExtent l="0" t="0" r="13335" b="11430"/>
            <wp:docPr id="6" name="图片 6" descr="a0f86a3698f456d35e1fb3fb2ce7d9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0f86a3698f456d35e1fb3fb2ce7d97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C2DCA">
      <w:pPr>
        <w:ind w:firstLine="3990" w:firstLineChars="1900"/>
        <w:rPr>
          <w:rFonts w:eastAsia="宋体"/>
        </w:rPr>
      </w:pPr>
      <w:r>
        <w:rPr>
          <w:rFonts w:hint="eastAsia" w:eastAsia="宋体"/>
        </w:rPr>
        <w:t>图1</w:t>
      </w:r>
    </w:p>
    <w:p w14:paraId="41F55634">
      <w:pPr>
        <w:ind w:firstLine="3990" w:firstLineChars="1900"/>
        <w:rPr>
          <w:rFonts w:eastAsia="宋体"/>
        </w:rPr>
      </w:pPr>
    </w:p>
    <w:p w14:paraId="777F5294">
      <w:pPr>
        <w:rPr>
          <w:rFonts w:hint="eastAsia" w:eastAsia="宋体"/>
        </w:rPr>
      </w:pPr>
    </w:p>
    <w:p w14:paraId="6A8FE023">
      <w:p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2、点击“模考大赛”后，出现的页面如图2，图2中箭头所指的“报名成功”，会在11月8日早上9点变成“开始考试”，点击后，考生们就可以作答，考试就开始了</w:t>
      </w:r>
    </w:p>
    <w:p w14:paraId="2C969FF8">
      <w:pPr>
        <w:jc w:val="center"/>
        <w:rPr>
          <w:rFonts w:eastAsia="宋体"/>
        </w:rPr>
      </w:pPr>
      <w:r>
        <w:drawing>
          <wp:inline distT="0" distB="0" distL="0" distR="0">
            <wp:extent cx="3139440" cy="6510655"/>
            <wp:effectExtent l="0" t="0" r="0" b="12065"/>
            <wp:docPr id="3240468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4686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5854" cy="6523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AD3C">
      <w:pPr>
        <w:jc w:val="center"/>
        <w:rPr>
          <w:rFonts w:eastAsia="宋体"/>
        </w:rPr>
      </w:pPr>
      <w:r>
        <w:rPr>
          <w:rFonts w:hint="eastAsia" w:eastAsia="宋体"/>
        </w:rPr>
        <w:t>图2</w:t>
      </w:r>
    </w:p>
    <w:p w14:paraId="3B999CDB">
      <w:pPr>
        <w:jc w:val="center"/>
        <w:rPr>
          <w:rFonts w:eastAsia="宋体"/>
        </w:rPr>
      </w:pPr>
    </w:p>
    <w:p w14:paraId="0F235108">
      <w:pPr>
        <w:jc w:val="center"/>
        <w:rPr>
          <w:rFonts w:eastAsia="宋体"/>
        </w:rPr>
      </w:pPr>
    </w:p>
    <w:p w14:paraId="02B4E708">
      <w:pPr>
        <w:jc w:val="center"/>
        <w:rPr>
          <w:rFonts w:hint="eastAsia" w:eastAsia="宋体"/>
        </w:rPr>
      </w:pPr>
    </w:p>
    <w:p w14:paraId="73DF04F7">
      <w:pPr>
        <w:numPr>
          <w:ilvl w:val="0"/>
          <w:numId w:val="4"/>
        </w:num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考试时间：11月8日(周六)19:00-21:00, 作答时间一共2小时，中途不要退出，退出后就不能再进了，提前答完可以提前提交。</w:t>
      </w:r>
    </w:p>
    <w:p w14:paraId="0D306EA1">
      <w:pPr>
        <w:rPr>
          <w:rFonts w:eastAsia="宋体"/>
          <w:sz w:val="28"/>
          <w:szCs w:val="28"/>
        </w:rPr>
      </w:pPr>
    </w:p>
    <w:p w14:paraId="1C54C396">
      <w:pPr>
        <w:rPr>
          <w:rFonts w:hint="eastAsia" w:eastAsia="宋体"/>
          <w:sz w:val="28"/>
          <w:szCs w:val="28"/>
        </w:rPr>
      </w:pPr>
    </w:p>
    <w:p w14:paraId="71391F29">
      <w:pPr>
        <w:numPr>
          <w:ilvl w:val="0"/>
          <w:numId w:val="4"/>
        </w:numPr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还未进QQ群的同学，扫码进群。</w:t>
      </w:r>
    </w:p>
    <w:p w14:paraId="376D5BCF">
      <w:pPr>
        <w:rPr>
          <w:rFonts w:eastAsia="宋体"/>
          <w:sz w:val="28"/>
          <w:szCs w:val="28"/>
        </w:rPr>
      </w:pPr>
    </w:p>
    <w:p w14:paraId="7967EE09">
      <w:pPr>
        <w:jc w:val="center"/>
        <w:rPr>
          <w:rFonts w:eastAsia="宋体"/>
          <w:sz w:val="28"/>
          <w:szCs w:val="28"/>
        </w:rPr>
      </w:pPr>
      <w:r>
        <w:rPr>
          <w:rFonts w:eastAsia="宋体"/>
          <w:sz w:val="28"/>
          <w:szCs w:val="28"/>
        </w:rPr>
        <w:drawing>
          <wp:inline distT="0" distB="0" distL="0" distR="0">
            <wp:extent cx="2430780" cy="2222500"/>
            <wp:effectExtent l="0" t="0" r="7620" b="2540"/>
            <wp:docPr id="92376309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63097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2372" cy="2223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BFE12">
      <w:pPr>
        <w:ind w:left="0" w:leftChars="0" w:firstLine="0" w:firstLineChars="0"/>
      </w:pPr>
    </w:p>
    <w:sectPr>
      <w:pgSz w:w="11906" w:h="16838"/>
      <w:pgMar w:top="306" w:right="1800" w:bottom="30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6A878563"/>
    <w:multiLevelType w:val="singleLevel"/>
    <w:tmpl w:val="6A878563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97F4B69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</cp:lastModifiedBy>
  <dcterms:modified xsi:type="dcterms:W3CDTF">2025-11-04T03:37:32Z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eyJoZGlkIjoiMjU3Zjk3ZWFjZDRiZTk1Y2RhZmZjZWI1ZDUxOGIyNGIifQ==</vt:lpwstr>
  </property>
</Properties>
</file>