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A648D8">
      <w:pPr>
        <w:spacing w:line="360" w:lineRule="auto"/>
        <w:ind w:left="0" w:leftChars="0" w:firstLine="0" w:firstLineChars="0"/>
        <w:rPr>
          <w:rFonts w:hint="eastAsia" w:ascii="黑体" w:hAnsi="黑体" w:eastAsia="黑体" w:cs="黑体"/>
          <w:bCs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Cs/>
          <w:sz w:val="30"/>
          <w:szCs w:val="30"/>
        </w:rPr>
        <w:t>附件</w:t>
      </w:r>
      <w:r>
        <w:rPr>
          <w:rFonts w:hint="eastAsia" w:ascii="黑体" w:hAnsi="黑体" w:eastAsia="黑体" w:cs="黑体"/>
          <w:bCs/>
          <w:sz w:val="30"/>
          <w:szCs w:val="30"/>
          <w:lang w:val="en-US" w:eastAsia="zh-CN"/>
        </w:rPr>
        <w:t>2</w:t>
      </w:r>
    </w:p>
    <w:p w14:paraId="629AD591">
      <w:pPr>
        <w:bidi w:val="0"/>
        <w:spacing w:line="360" w:lineRule="auto"/>
        <w:ind w:left="0"/>
        <w:jc w:val="center"/>
        <w:outlineLvl w:val="0"/>
        <w:rPr>
          <w:rFonts w:hint="eastAsia" w:ascii="Arial" w:hAnsi="Arial" w:eastAsia="方正大标宋简体" w:cs="Arial"/>
          <w:bCs/>
          <w:sz w:val="44"/>
          <w:szCs w:val="36"/>
        </w:rPr>
      </w:pPr>
      <w:r>
        <w:rPr>
          <w:rFonts w:hint="eastAsia" w:ascii="Arial" w:hAnsi="Arial" w:eastAsia="方正大标宋简体" w:cs="Arial"/>
          <w:bCs/>
          <w:sz w:val="44"/>
          <w:szCs w:val="36"/>
          <w:lang w:val="en-US" w:eastAsia="zh-CN"/>
        </w:rPr>
        <w:t>毕业生发起签约</w:t>
      </w:r>
      <w:r>
        <w:rPr>
          <w:rFonts w:hint="eastAsia" w:ascii="Arial" w:hAnsi="Arial" w:eastAsia="方正大标宋简体" w:cs="Arial"/>
          <w:bCs/>
          <w:sz w:val="44"/>
          <w:szCs w:val="36"/>
        </w:rPr>
        <w:t>操作指南</w:t>
      </w:r>
    </w:p>
    <w:p w14:paraId="3AFB577B">
      <w:pPr>
        <w:bidi w:val="0"/>
        <w:spacing w:line="600" w:lineRule="auto"/>
        <w:rPr>
          <w:rFonts w:hint="eastAsia" w:cs="Times New Roman"/>
          <w:lang w:val="en-US" w:eastAsia="zh-CN"/>
        </w:rPr>
      </w:pPr>
      <w:r>
        <w:rPr>
          <w:rFonts w:cs="Times New Roma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3700145</wp:posOffset>
            </wp:positionH>
            <wp:positionV relativeFrom="paragraph">
              <wp:posOffset>31750</wp:posOffset>
            </wp:positionV>
            <wp:extent cx="1766570" cy="3155315"/>
            <wp:effectExtent l="0" t="0" r="11430" b="6985"/>
            <wp:wrapSquare wrapText="bothSides"/>
            <wp:docPr id="2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66570" cy="315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cs="Times New Roman"/>
          <w:b/>
          <w:bCs/>
        </w:rPr>
        <w:t>第一步</w:t>
      </w:r>
      <w:r>
        <w:rPr>
          <w:rFonts w:hint="eastAsia" w:cs="Times New Roman"/>
          <w:b/>
          <w:bCs/>
          <w:lang w:eastAsia="zh-CN"/>
        </w:rPr>
        <w:t>：</w:t>
      </w:r>
      <w:r>
        <w:rPr>
          <w:rFonts w:hint="eastAsia" w:cs="Times New Roman"/>
          <w:lang w:val="en-US" w:eastAsia="zh-CN"/>
        </w:rPr>
        <w:t>毕业生关注“湖南农业大学云就业平台”微信服务号，点击“毕业生——个人中心”，输入账号和密码，进行登录）。</w:t>
      </w:r>
    </w:p>
    <w:p w14:paraId="0F468F2A">
      <w:pPr>
        <w:bidi w:val="0"/>
        <w:spacing w:line="600" w:lineRule="auto"/>
        <w:rPr>
          <w:rFonts w:hint="eastAsia" w:cs="Times New Roman"/>
          <w:lang w:val="en-US" w:eastAsia="zh-CN"/>
        </w:rPr>
      </w:pPr>
      <w:r>
        <w:rPr>
          <w:rFonts w:hint="eastAsia" w:cs="Times New Roman"/>
          <w:b/>
          <w:bCs/>
        </w:rPr>
        <w:t>第</w:t>
      </w:r>
      <w:r>
        <w:rPr>
          <w:rFonts w:hint="eastAsia" w:cs="Times New Roman"/>
          <w:b/>
          <w:bCs/>
          <w:lang w:val="en-US" w:eastAsia="zh-CN"/>
        </w:rPr>
        <w:t>二</w:t>
      </w:r>
      <w:r>
        <w:rPr>
          <w:rFonts w:hint="eastAsia" w:cs="Times New Roman"/>
          <w:b/>
          <w:bCs/>
        </w:rPr>
        <w:t>步</w:t>
      </w:r>
      <w:r>
        <w:rPr>
          <w:rFonts w:hint="eastAsia" w:cs="Times New Roman"/>
          <w:b/>
          <w:bCs/>
          <w:lang w:eastAsia="zh-CN"/>
        </w:rPr>
        <w:t>：</w:t>
      </w:r>
      <w:r>
        <w:rPr>
          <w:rFonts w:hint="eastAsia" w:cs="Times New Roman"/>
          <w:lang w:val="en-US" w:eastAsia="zh-CN"/>
        </w:rPr>
        <w:t>登录之后，点击“三方协议”，开始发起签约，填写相关内容，上传相关证明材料</w:t>
      </w:r>
    </w:p>
    <w:p w14:paraId="59868C02">
      <w:pPr>
        <w:numPr>
          <w:ilvl w:val="0"/>
          <w:numId w:val="0"/>
        </w:numPr>
        <w:spacing w:before="120" w:after="120" w:line="288" w:lineRule="auto"/>
        <w:jc w:val="left"/>
        <w:rPr>
          <w:rFonts w:hint="eastAsia" w:ascii="微软雅黑" w:hAnsi="微软雅黑" w:eastAsia="微软雅黑" w:cs="微软雅黑"/>
          <w:sz w:val="22"/>
          <w:lang w:val="en-US" w:eastAsia="zh-CN"/>
        </w:rPr>
      </w:pPr>
      <w:r>
        <w:rPr>
          <w:rFonts w:cs="Times New Roman"/>
        </w:rPr>
        <w:drawing>
          <wp:inline distT="0" distB="0" distL="114300" distR="114300">
            <wp:extent cx="1800225" cy="2879725"/>
            <wp:effectExtent l="0" t="0" r="3175" b="3175"/>
            <wp:docPr id="27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287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cs="Times New Roman"/>
          <w:lang w:val="en-US" w:eastAsia="zh-CN"/>
        </w:rPr>
        <w:t xml:space="preserve"> </w:t>
      </w:r>
      <w:r>
        <w:rPr>
          <w:rFonts w:cs="Times New Roman"/>
        </w:rPr>
        <w:drawing>
          <wp:inline distT="0" distB="0" distL="114300" distR="114300">
            <wp:extent cx="1492250" cy="2879725"/>
            <wp:effectExtent l="0" t="0" r="6350" b="3175"/>
            <wp:docPr id="2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rcRect r="7223"/>
                    <a:stretch>
                      <a:fillRect/>
                    </a:stretch>
                  </pic:blipFill>
                  <pic:spPr>
                    <a:xfrm>
                      <a:off x="0" y="0"/>
                      <a:ext cx="1492250" cy="287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</w:rPr>
        <w:drawing>
          <wp:inline distT="0" distB="0" distL="114300" distR="114300">
            <wp:extent cx="1800225" cy="2847340"/>
            <wp:effectExtent l="0" t="0" r="3175" b="10160"/>
            <wp:docPr id="2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2847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5A2889">
      <w:pPr>
        <w:bidi w:val="0"/>
        <w:rPr>
          <w:rFonts w:hint="default" w:cs="Times New Roman"/>
          <w:lang w:val="en-US" w:eastAsia="zh-CN"/>
        </w:rPr>
      </w:pPr>
      <w:r>
        <w:rPr>
          <w:rFonts w:hint="eastAsia" w:cs="Times New Roman"/>
          <w:b/>
          <w:bCs/>
        </w:rPr>
        <w:t>第</w:t>
      </w:r>
      <w:r>
        <w:rPr>
          <w:rFonts w:hint="eastAsia" w:cs="Times New Roman"/>
          <w:b/>
          <w:bCs/>
          <w:lang w:val="en-US" w:eastAsia="zh-CN"/>
        </w:rPr>
        <w:t>三</w:t>
      </w:r>
      <w:r>
        <w:rPr>
          <w:rFonts w:hint="eastAsia" w:cs="Times New Roman"/>
          <w:b/>
          <w:bCs/>
        </w:rPr>
        <w:t>步</w:t>
      </w:r>
      <w:r>
        <w:rPr>
          <w:rFonts w:hint="eastAsia" w:cs="Times New Roman"/>
          <w:b/>
          <w:bCs/>
          <w:lang w:eastAsia="zh-CN"/>
        </w:rPr>
        <w:t>：</w:t>
      </w:r>
      <w:r>
        <w:rPr>
          <w:rFonts w:hint="eastAsia" w:cs="Times New Roman"/>
          <w:lang w:val="en-US" w:eastAsia="zh-CN"/>
        </w:rPr>
        <w:t>内容填写完毕，点击发起即可。若先点了暂存，需要点击发起才可以。当页面上显示的是“撤回发起”，说明已发起成功。</w:t>
      </w:r>
    </w:p>
    <w:p w14:paraId="209A5DED">
      <w:pPr>
        <w:numPr>
          <w:ilvl w:val="0"/>
          <w:numId w:val="0"/>
        </w:numPr>
        <w:spacing w:before="120" w:after="120" w:line="288" w:lineRule="auto"/>
        <w:jc w:val="both"/>
        <w:rPr>
          <w:rFonts w:cs="Times New Roman"/>
        </w:rPr>
      </w:pPr>
      <w:r>
        <w:rPr>
          <w:rFonts w:cs="Times New Roman"/>
        </w:rPr>
        <w:drawing>
          <wp:inline distT="0" distB="0" distL="114300" distR="114300">
            <wp:extent cx="2520315" cy="2879725"/>
            <wp:effectExtent l="0" t="0" r="6985" b="3175"/>
            <wp:docPr id="22" name="图片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8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20315" cy="287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</w:rPr>
        <w:drawing>
          <wp:inline distT="0" distB="0" distL="114300" distR="114300">
            <wp:extent cx="2520315" cy="2879725"/>
            <wp:effectExtent l="0" t="0" r="6985" b="3175"/>
            <wp:docPr id="23" name="图片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9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20315" cy="287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2B7A92">
      <w:pPr>
        <w:bidi w:val="0"/>
        <w:rPr>
          <w:rFonts w:hint="default" w:cs="Times New Roman"/>
          <w:lang w:val="en-US" w:eastAsia="zh-CN"/>
        </w:rPr>
      </w:pPr>
      <w:r>
        <w:rPr>
          <w:rFonts w:hint="eastAsia" w:cs="Times New Roman"/>
          <w:b/>
          <w:bCs/>
          <w:lang w:val="en-US" w:eastAsia="zh-CN"/>
        </w:rPr>
        <w:t>第四步：</w:t>
      </w:r>
      <w:r>
        <w:rPr>
          <w:rFonts w:hint="eastAsia" w:cs="Times New Roman"/>
        </w:rPr>
        <w:t>等待学校审核通过后（会有微信通知及后台通知），</w:t>
      </w:r>
      <w:r>
        <w:rPr>
          <w:rFonts w:hint="eastAsia" w:cs="Times New Roman"/>
          <w:lang w:val="en-US" w:eastAsia="zh-CN"/>
        </w:rPr>
        <w:t>即完成签约，学校审核通过后，学生以及签约单位联系人手机号上会收到电子签约的短信通知，学生可通过短信通知进行电子签名，用人单位可进行电子签章（首次签章需完成腾讯电子签章认证，认证通过后，后续可直接使用）如需要纸质版三方协议书，也可以打印出来后加盖线下实体印章后邮寄给学生。</w:t>
      </w:r>
    </w:p>
    <w:p w14:paraId="3DA7118F">
      <w:pPr>
        <w:spacing w:line="360" w:lineRule="auto"/>
        <w:ind w:left="0" w:leftChars="0" w:firstLine="0" w:firstLineChars="0"/>
        <w:jc w:val="both"/>
        <w:rPr>
          <w:rFonts w:cs="Times New Roman"/>
        </w:rPr>
      </w:pPr>
      <w:r>
        <w:rPr>
          <w:rFonts w:cs="Times New Roman"/>
        </w:rPr>
        <w:drawing>
          <wp:inline distT="0" distB="0" distL="114300" distR="114300">
            <wp:extent cx="2520315" cy="3060065"/>
            <wp:effectExtent l="0" t="0" r="9525" b="3175"/>
            <wp:docPr id="9" name="图片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520315" cy="3060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</w:rPr>
        <w:drawing>
          <wp:inline distT="0" distB="0" distL="114300" distR="114300">
            <wp:extent cx="2520315" cy="3060065"/>
            <wp:effectExtent l="0" t="0" r="9525" b="3175"/>
            <wp:docPr id="34" name="图片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21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520315" cy="3060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A7F818">
      <w:pPr>
        <w:spacing w:line="360" w:lineRule="auto"/>
        <w:jc w:val="both"/>
        <w:rPr>
          <w:rFonts w:hint="eastAsia" w:cs="Times New Roman"/>
          <w:lang w:val="en-US" w:eastAsia="zh-CN"/>
        </w:rPr>
      </w:pPr>
      <w:r>
        <w:rPr>
          <w:rFonts w:hint="eastAsia" w:cs="Times New Roman"/>
          <w:b/>
          <w:bCs/>
          <w:lang w:val="en-US" w:eastAsia="zh-CN"/>
        </w:rPr>
        <w:t>第五步：</w:t>
      </w:r>
      <w:r>
        <w:rPr>
          <w:rFonts w:hint="eastAsia" w:cs="Times New Roman"/>
          <w:b w:val="0"/>
          <w:bCs w:val="0"/>
          <w:lang w:val="en-US" w:eastAsia="zh-CN"/>
        </w:rPr>
        <w:t>用人</w:t>
      </w:r>
      <w:r>
        <w:rPr>
          <w:rFonts w:hint="eastAsia" w:cs="Times New Roman"/>
          <w:lang w:val="en-US" w:eastAsia="zh-CN"/>
        </w:rPr>
        <w:t>单位签章流程</w:t>
      </w:r>
    </w:p>
    <w:p w14:paraId="2FA0369D">
      <w:pPr>
        <w:spacing w:line="360" w:lineRule="auto"/>
        <w:jc w:val="both"/>
        <w:rPr>
          <w:rFonts w:hint="default" w:cs="Times New Roman"/>
          <w:lang w:val="en-US" w:eastAsia="zh-CN"/>
        </w:rPr>
      </w:pPr>
      <w:r>
        <w:rPr>
          <w:rFonts w:hint="default" w:cs="Times New Roman"/>
          <w:b/>
          <w:bCs/>
          <w:lang w:val="en-US" w:eastAsia="zh-CN"/>
        </w:rPr>
        <w:t>方式一：</w:t>
      </w:r>
      <w:r>
        <w:rPr>
          <w:rFonts w:hint="default" w:cs="Times New Roman"/>
          <w:lang w:val="en-US" w:eastAsia="zh-CN"/>
        </w:rPr>
        <w:t>进入【云校招】-【三方协议】-【盖章中】模块点击【单位盖章】扫码完成签名</w:t>
      </w:r>
      <w:r>
        <w:rPr>
          <w:rFonts w:hint="eastAsia" w:cs="Times New Roman"/>
          <w:lang w:val="en-US" w:eastAsia="zh-CN"/>
        </w:rPr>
        <w:t>。</w:t>
      </w:r>
    </w:p>
    <w:p w14:paraId="75B5D6A5">
      <w:pPr>
        <w:spacing w:line="360" w:lineRule="auto"/>
        <w:ind w:left="0" w:leftChars="0" w:firstLine="0" w:firstLineChars="0"/>
        <w:jc w:val="both"/>
        <w:rPr>
          <w:rFonts w:cs="Times New Roman"/>
        </w:rPr>
      </w:pPr>
      <w:r>
        <w:rPr>
          <w:rFonts w:cs="Times New Roman"/>
        </w:rPr>
        <w:drawing>
          <wp:inline distT="0" distB="0" distL="114300" distR="114300">
            <wp:extent cx="5262880" cy="1814830"/>
            <wp:effectExtent l="0" t="0" r="10160" b="13970"/>
            <wp:docPr id="35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1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1814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29BDDA">
      <w:r>
        <w:rPr>
          <w:rFonts w:hint="eastAsia" w:cs="Times New Roman"/>
          <w:b/>
          <w:bCs/>
          <w:lang w:val="en-US" w:eastAsia="zh-CN"/>
        </w:rPr>
        <w:t>方式二：</w:t>
      </w:r>
      <w:r>
        <w:rPr>
          <w:rFonts w:hint="eastAsia" w:cs="Times New Roman"/>
          <w:lang w:val="en-US" w:eastAsia="zh-CN"/>
        </w:rPr>
        <w:t>通过点击腾讯电子签短信内链接进入腾讯的电子签小程序；首次使用腾讯电子签需要认证企业，认证一次后可终身使用</w:t>
      </w:r>
      <w:r>
        <w:rPr>
          <w:rFonts w:hint="eastAsia" w:cs="Times New Roman"/>
          <w:lang w:eastAsia="zh-CN"/>
        </w:rPr>
        <w:t>。</w:t>
      </w:r>
      <w:bookmarkStart w:id="0" w:name="_GoBack"/>
      <w:bookmarkEnd w:id="0"/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DEF99C">
    <w:pPr>
      <w:widowControl w:val="0"/>
      <w:tabs>
        <w:tab w:val="center" w:pos="4153"/>
        <w:tab w:val="right" w:pos="8306"/>
      </w:tabs>
      <w:snapToGrid w:val="0"/>
      <w:spacing w:line="560" w:lineRule="exact"/>
      <w:ind w:left="0" w:leftChars="0" w:firstLine="0" w:firstLineChars="0"/>
      <w:jc w:val="left"/>
      <w:rPr>
        <w:rFonts w:ascii="Calibri" w:hAnsi="Calibri" w:eastAsia="仿宋_GB2312" w:cs="Times New Roman"/>
        <w:sz w:val="18"/>
        <w:szCs w:val="22"/>
      </w:rPr>
    </w:pPr>
    <w:r>
      <w:rPr>
        <w:rFonts w:ascii="Calibri" w:hAnsi="Calibri" w:eastAsia="仿宋_GB2312" w:cs="Times New Roman"/>
        <w:sz w:val="18"/>
        <w:szCs w:val="2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2" name="文本框 3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969DCFB">
                          <w:pPr>
                            <w:widowControl w:val="0"/>
                            <w:tabs>
                              <w:tab w:val="center" w:pos="4153"/>
                              <w:tab w:val="right" w:pos="8306"/>
                            </w:tabs>
                            <w:snapToGrid w:val="0"/>
                            <w:spacing w:line="560" w:lineRule="exact"/>
                            <w:ind w:firstLine="360" w:firstLineChars="200"/>
                            <w:jc w:val="left"/>
                            <w:rPr>
                              <w:rFonts w:ascii="Calibri" w:hAnsi="Calibri" w:eastAsia="仿宋_GB2312" w:cs="Times New Roman"/>
                              <w:sz w:val="18"/>
                              <w:szCs w:val="22"/>
                            </w:rPr>
                          </w:pPr>
                          <w:r>
                            <w:rPr>
                              <w:rFonts w:ascii="Calibri" w:hAnsi="Calibri" w:eastAsia="仿宋_GB2312" w:cs="Times New Roman"/>
                              <w:sz w:val="18"/>
                              <w:szCs w:val="22"/>
                            </w:rPr>
                            <w:fldChar w:fldCharType="begin"/>
                          </w:r>
                          <w:r>
                            <w:rPr>
                              <w:rFonts w:ascii="Calibri" w:hAnsi="Calibri" w:eastAsia="仿宋_GB2312" w:cs="Times New Roman"/>
                              <w:sz w:val="18"/>
                              <w:szCs w:val="2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Calibri" w:hAnsi="Calibri" w:eastAsia="仿宋_GB2312" w:cs="Times New Roman"/>
                              <w:sz w:val="18"/>
                              <w:szCs w:val="22"/>
                            </w:rPr>
                            <w:fldChar w:fldCharType="separate"/>
                          </w:r>
                          <w:r>
                            <w:rPr>
                              <w:rFonts w:ascii="Calibri" w:hAnsi="Calibri" w:eastAsia="仿宋_GB2312" w:cs="Times New Roman"/>
                              <w:sz w:val="18"/>
                              <w:szCs w:val="22"/>
                            </w:rPr>
                            <w:t>1</w:t>
                          </w:r>
                          <w:r>
                            <w:rPr>
                              <w:rFonts w:ascii="Calibri" w:hAnsi="Calibri" w:eastAsia="仿宋_GB2312" w:cs="Times New Roman"/>
                              <w:sz w:val="18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LNJWO7QAAAABQEAAA8AAAAAAAAAAQAgAAAAIgAAAGRycy9kb3ducmV2Lnht&#10;bFBLAQIUABQAAAAIAIdO4kDAEMRiOgIAAHEEAAAOAAAAAAAAAAEAIAAAAB8BAABkcnMvZTJvRG9j&#10;LnhtbFBLBQYAAAAABgAGAFkBAADL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969DCFB">
                    <w:pPr>
                      <w:widowControl w:val="0"/>
                      <w:tabs>
                        <w:tab w:val="center" w:pos="4153"/>
                        <w:tab w:val="right" w:pos="8306"/>
                      </w:tabs>
                      <w:snapToGrid w:val="0"/>
                      <w:spacing w:line="560" w:lineRule="exact"/>
                      <w:ind w:firstLine="360" w:firstLineChars="200"/>
                      <w:jc w:val="left"/>
                      <w:rPr>
                        <w:rFonts w:ascii="Calibri" w:hAnsi="Calibri" w:eastAsia="仿宋_GB2312" w:cs="Times New Roman"/>
                        <w:sz w:val="18"/>
                        <w:szCs w:val="22"/>
                      </w:rPr>
                    </w:pPr>
                    <w:r>
                      <w:rPr>
                        <w:rFonts w:ascii="Calibri" w:hAnsi="Calibri" w:eastAsia="仿宋_GB2312" w:cs="Times New Roman"/>
                        <w:sz w:val="18"/>
                        <w:szCs w:val="22"/>
                      </w:rPr>
                      <w:fldChar w:fldCharType="begin"/>
                    </w:r>
                    <w:r>
                      <w:rPr>
                        <w:rFonts w:ascii="Calibri" w:hAnsi="Calibri" w:eastAsia="仿宋_GB2312" w:cs="Times New Roman"/>
                        <w:sz w:val="18"/>
                        <w:szCs w:val="22"/>
                      </w:rPr>
                      <w:instrText xml:space="preserve"> PAGE  \* MERGEFORMAT </w:instrText>
                    </w:r>
                    <w:r>
                      <w:rPr>
                        <w:rFonts w:ascii="Calibri" w:hAnsi="Calibri" w:eastAsia="仿宋_GB2312" w:cs="Times New Roman"/>
                        <w:sz w:val="18"/>
                        <w:szCs w:val="22"/>
                      </w:rPr>
                      <w:fldChar w:fldCharType="separate"/>
                    </w:r>
                    <w:r>
                      <w:rPr>
                        <w:rFonts w:ascii="Calibri" w:hAnsi="Calibri" w:eastAsia="仿宋_GB2312" w:cs="Times New Roman"/>
                        <w:sz w:val="18"/>
                        <w:szCs w:val="22"/>
                      </w:rPr>
                      <w:t>1</w:t>
                    </w:r>
                    <w:r>
                      <w:rPr>
                        <w:rFonts w:ascii="Calibri" w:hAnsi="Calibri" w:eastAsia="仿宋_GB2312" w:cs="Times New Roman"/>
                        <w:sz w:val="18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EBEA1DC"/>
    <w:multiLevelType w:val="singleLevel"/>
    <w:tmpl w:val="FEBEA1DC"/>
    <w:lvl w:ilvl="0" w:tentative="0">
      <w:start w:val="1"/>
      <w:numFmt w:val="decimal"/>
      <w:pStyle w:val="6"/>
      <w:lvlText w:val="(%1)"/>
      <w:lvlJc w:val="left"/>
      <w:pPr>
        <w:ind w:left="425" w:hanging="425"/>
      </w:pPr>
      <w:rPr>
        <w:rFonts w:hint="default"/>
      </w:rPr>
    </w:lvl>
  </w:abstractNum>
  <w:abstractNum w:abstractNumId="1">
    <w:nsid w:val="1E078166"/>
    <w:multiLevelType w:val="singleLevel"/>
    <w:tmpl w:val="1E078166"/>
    <w:lvl w:ilvl="0" w:tentative="0">
      <w:start w:val="1"/>
      <w:numFmt w:val="decimal"/>
      <w:pStyle w:val="5"/>
      <w:suff w:val="space"/>
      <w:lvlText w:val="%1."/>
      <w:lvlJc w:val="left"/>
      <w:pPr>
        <w:tabs>
          <w:tab w:val="left" w:pos="0"/>
        </w:tabs>
        <w:ind w:left="420" w:leftChars="0" w:hanging="420" w:firstLineChars="0"/>
      </w:pPr>
      <w:rPr>
        <w:rFonts w:hint="default"/>
      </w:rPr>
    </w:lvl>
  </w:abstractNum>
  <w:abstractNum w:abstractNumId="2">
    <w:nsid w:val="79598639"/>
    <w:multiLevelType w:val="singleLevel"/>
    <w:tmpl w:val="79598639"/>
    <w:lvl w:ilvl="0" w:tentative="0">
      <w:start w:val="1"/>
      <w:numFmt w:val="decimal"/>
      <w:pStyle w:val="7"/>
      <w:lvlText w:val="%1)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AD3BB3"/>
    <w:rsid w:val="043679E9"/>
    <w:rsid w:val="0A3C4467"/>
    <w:rsid w:val="0A4E0837"/>
    <w:rsid w:val="13616DDA"/>
    <w:rsid w:val="149357FB"/>
    <w:rsid w:val="15FF4ABD"/>
    <w:rsid w:val="1F540994"/>
    <w:rsid w:val="20654394"/>
    <w:rsid w:val="215E59F3"/>
    <w:rsid w:val="229549BF"/>
    <w:rsid w:val="22C81119"/>
    <w:rsid w:val="23113E2F"/>
    <w:rsid w:val="25AD0790"/>
    <w:rsid w:val="288A5A1F"/>
    <w:rsid w:val="2A4E7947"/>
    <w:rsid w:val="376535EE"/>
    <w:rsid w:val="3AC84000"/>
    <w:rsid w:val="3E231ABE"/>
    <w:rsid w:val="40280AAE"/>
    <w:rsid w:val="42DE51FF"/>
    <w:rsid w:val="44F81611"/>
    <w:rsid w:val="47F71E45"/>
    <w:rsid w:val="49A607E1"/>
    <w:rsid w:val="4D962272"/>
    <w:rsid w:val="4DC03F6A"/>
    <w:rsid w:val="56567BD6"/>
    <w:rsid w:val="593A3242"/>
    <w:rsid w:val="5C57280E"/>
    <w:rsid w:val="5CB84F57"/>
    <w:rsid w:val="600E03FD"/>
    <w:rsid w:val="632E7E62"/>
    <w:rsid w:val="65F946CE"/>
    <w:rsid w:val="678810B1"/>
    <w:rsid w:val="6921302F"/>
    <w:rsid w:val="70BE4623"/>
    <w:rsid w:val="70F72989"/>
    <w:rsid w:val="776B2027"/>
    <w:rsid w:val="78281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880" w:firstLineChars="200"/>
      <w:jc w:val="both"/>
    </w:pPr>
    <w:rPr>
      <w:rFonts w:ascii="Calibri" w:hAnsi="Calibri" w:eastAsia="仿宋_GB2312" w:cstheme="minorBidi"/>
      <w:sz w:val="32"/>
      <w:szCs w:val="22"/>
    </w:rPr>
  </w:style>
  <w:style w:type="paragraph" w:styleId="2">
    <w:name w:val="heading 1"/>
    <w:next w:val="1"/>
    <w:qFormat/>
    <w:uiPriority w:val="0"/>
    <w:pPr>
      <w:spacing w:line="560" w:lineRule="exact"/>
      <w:ind w:left="0"/>
      <w:jc w:val="center"/>
      <w:outlineLvl w:val="0"/>
    </w:pPr>
    <w:rPr>
      <w:rFonts w:ascii="Arial" w:hAnsi="Arial" w:eastAsia="方正大标宋简体" w:cs="Arial"/>
      <w:bCs/>
      <w:sz w:val="44"/>
      <w:szCs w:val="36"/>
    </w:rPr>
  </w:style>
  <w:style w:type="paragraph" w:styleId="3">
    <w:name w:val="heading 2"/>
    <w:next w:val="1"/>
    <w:semiHidden/>
    <w:unhideWhenUsed/>
    <w:qFormat/>
    <w:uiPriority w:val="0"/>
    <w:pPr>
      <w:spacing w:line="560" w:lineRule="exact"/>
      <w:ind w:left="0" w:firstLine="880" w:firstLineChars="200"/>
      <w:jc w:val="left"/>
      <w:outlineLvl w:val="1"/>
    </w:pPr>
    <w:rPr>
      <w:rFonts w:ascii="Arial" w:hAnsi="Arial" w:eastAsia="黑体" w:cs="Arial"/>
      <w:bCs/>
      <w:sz w:val="32"/>
      <w:szCs w:val="32"/>
    </w:rPr>
  </w:style>
  <w:style w:type="paragraph" w:styleId="4">
    <w:name w:val="heading 3"/>
    <w:next w:val="1"/>
    <w:link w:val="11"/>
    <w:semiHidden/>
    <w:unhideWhenUsed/>
    <w:qFormat/>
    <w:uiPriority w:val="0"/>
    <w:pPr>
      <w:spacing w:line="560" w:lineRule="exact"/>
      <w:ind w:left="0" w:firstLine="880" w:firstLineChars="200"/>
      <w:jc w:val="left"/>
      <w:outlineLvl w:val="2"/>
    </w:pPr>
    <w:rPr>
      <w:rFonts w:ascii="Arial" w:hAnsi="Arial" w:eastAsia="楷体" w:cs="Arial"/>
      <w:bCs/>
      <w:sz w:val="32"/>
      <w:szCs w:val="30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numPr>
        <w:ilvl w:val="0"/>
        <w:numId w:val="1"/>
      </w:numPr>
      <w:spacing w:beforeLines="0" w:beforeAutospacing="0" w:afterLines="0" w:afterAutospacing="0" w:line="560" w:lineRule="exact"/>
      <w:ind w:left="0" w:firstLine="880" w:firstLineChars="200"/>
      <w:outlineLvl w:val="3"/>
    </w:pPr>
    <w:rPr>
      <w:rFonts w:ascii="Arial" w:hAnsi="Arial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numPr>
        <w:ilvl w:val="0"/>
        <w:numId w:val="2"/>
      </w:numPr>
      <w:spacing w:beforeLines="0" w:beforeAutospacing="0" w:afterLines="0" w:afterAutospacing="0" w:line="560" w:lineRule="exact"/>
      <w:ind w:left="0" w:firstLine="880" w:firstLineChars="200"/>
      <w:outlineLvl w:val="4"/>
    </w:pPr>
    <w:rPr>
      <w:b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numPr>
        <w:ilvl w:val="0"/>
        <w:numId w:val="3"/>
      </w:numPr>
      <w:spacing w:beforeLines="0" w:beforeAutospacing="0" w:afterLines="0" w:afterAutospacing="0" w:line="560" w:lineRule="exact"/>
      <w:ind w:left="0" w:firstLine="880" w:firstLineChars="200"/>
      <w:outlineLvl w:val="5"/>
    </w:pPr>
    <w:rPr>
      <w:rFonts w:ascii="Arial" w:hAnsi="Arial"/>
      <w:b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样式1"/>
    <w:basedOn w:val="1"/>
    <w:next w:val="1"/>
    <w:qFormat/>
    <w:uiPriority w:val="0"/>
    <w:pPr>
      <w:keepNext/>
      <w:keepLines/>
      <w:spacing w:before="340" w:beforeLines="0" w:after="330" w:afterLines="0" w:line="576" w:lineRule="auto"/>
      <w:jc w:val="center"/>
      <w:outlineLvl w:val="0"/>
    </w:pPr>
    <w:rPr>
      <w:rFonts w:hint="default" w:asciiTheme="minorAscii" w:hAnsiTheme="minorAscii"/>
      <w:b/>
      <w:kern w:val="44"/>
      <w:sz w:val="44"/>
    </w:rPr>
  </w:style>
  <w:style w:type="character" w:customStyle="1" w:styleId="11">
    <w:name w:val="标题 3 Char"/>
    <w:link w:val="4"/>
    <w:qFormat/>
    <w:uiPriority w:val="0"/>
    <w:rPr>
      <w:rFonts w:ascii="Arial" w:hAnsi="Arial" w:eastAsia="楷体" w:cs="Arial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2022-12-01T02:03:00Z</dcterms:created>
  <dc:creator>lenovo</dc:creator>
  <cp:lastModifiedBy>王昕1427704073</cp:lastModifiedBy>
  <dcterms:modified xsi:type="dcterms:W3CDTF">2025-07-08T06:57:50Z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0E912F4AACE04CBC9E963BBA393E7487</vt:lpwstr>
  </property>
  <property fmtid="{D5CDD505-2E9C-101B-9397-08002B2CF9AE}" pid="4" name="KSOTemplateDocerSaveRecord">
    <vt:lpwstr>eyJoZGlkIjoiMjU3Zjk3ZWFjZDRiZTk1Y2RhZmZjZWI1ZDUxOGIyNGIiLCJ1c2VySWQiOiI0MDEzODgyNyJ9</vt:lpwstr>
  </property>
</Properties>
</file>