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831BD0">
      <w:pPr>
        <w:spacing w:line="1180" w:lineRule="exact"/>
      </w:pPr>
      <w:r>
        <w:rPr>
          <w:position w:val="-23"/>
        </w:rPr>
        <w:drawing>
          <wp:inline distT="0" distB="0" distL="0" distR="0">
            <wp:extent cx="2252345" cy="74930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52895" cy="7495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42226">
      <w:pPr>
        <w:pStyle w:val="2"/>
        <w:spacing w:before="144" w:line="217" w:lineRule="auto"/>
        <w:jc w:val="center"/>
        <w:outlineLvl w:val="0"/>
        <w:rPr>
          <w:rFonts w:hint="eastAsia"/>
          <w:b/>
          <w:bCs/>
          <w:spacing w:val="3"/>
          <w:sz w:val="43"/>
          <w:szCs w:val="43"/>
          <w:lang w:val="en-US" w:eastAsia="zh-CN"/>
        </w:rPr>
      </w:pPr>
      <w:bookmarkStart w:id="0" w:name="OLE_LINK1"/>
    </w:p>
    <w:p w14:paraId="57C4740C">
      <w:pPr>
        <w:pStyle w:val="2"/>
        <w:spacing w:before="144" w:line="217" w:lineRule="auto"/>
        <w:jc w:val="center"/>
        <w:outlineLvl w:val="0"/>
        <w:rPr>
          <w:sz w:val="43"/>
          <w:szCs w:val="43"/>
        </w:rPr>
      </w:pPr>
      <w:r>
        <w:rPr>
          <w:rFonts w:hint="eastAsia"/>
          <w:b/>
          <w:bCs/>
          <w:spacing w:val="3"/>
          <w:sz w:val="43"/>
          <w:szCs w:val="43"/>
          <w:lang w:val="en-US" w:eastAsia="zh-CN"/>
        </w:rPr>
        <w:t>巨星农牧2025届春季校园招聘简章</w:t>
      </w:r>
    </w:p>
    <w:bookmarkEnd w:id="0"/>
    <w:p w14:paraId="2F2F123B">
      <w:pPr>
        <w:spacing w:line="260" w:lineRule="auto"/>
        <w:rPr>
          <w:rFonts w:ascii="Arial"/>
          <w:sz w:val="21"/>
        </w:rPr>
      </w:pPr>
    </w:p>
    <w:p w14:paraId="530A047D">
      <w:pPr>
        <w:pStyle w:val="2"/>
        <w:spacing w:before="91" w:line="223" w:lineRule="auto"/>
        <w:rPr>
          <w:rFonts w:hint="default" w:eastAsia="黑体"/>
          <w:sz w:val="28"/>
          <w:szCs w:val="28"/>
          <w:lang w:val="en-US" w:eastAsia="zh-CN"/>
        </w:rPr>
      </w:pPr>
    </w:p>
    <w:p w14:paraId="2DF1A5D3">
      <w:pPr>
        <w:pStyle w:val="2"/>
        <w:spacing w:before="286" w:line="222" w:lineRule="auto"/>
        <w:ind w:left="6"/>
        <w:rPr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一、企业简介：最具潜力的上市公司</w:t>
      </w:r>
    </w:p>
    <w:p w14:paraId="578D024A">
      <w:pPr>
        <w:pStyle w:val="2"/>
        <w:spacing w:before="152" w:line="226" w:lineRule="auto"/>
        <w:ind w:left="4" w:right="199" w:firstLine="495"/>
      </w:pPr>
      <w:bookmarkStart w:id="1" w:name="OLE_LINK3"/>
      <w:bookmarkStart w:id="2" w:name="OLE_LINK2"/>
      <w:bookmarkStart w:id="3" w:name="OLE_LINK39"/>
      <w:r>
        <w:rPr>
          <w:spacing w:val="-1"/>
        </w:rPr>
        <w:t>巨星农牧是一家集研发、生猪现代规模化养殖、屠宰加工、饲料等业务于一体的农业产业化重点龙头上市企业（A</w:t>
      </w:r>
      <w:r>
        <w:rPr>
          <w:spacing w:val="-51"/>
        </w:rPr>
        <w:t xml:space="preserve"> </w:t>
      </w:r>
      <w:r>
        <w:rPr>
          <w:spacing w:val="-1"/>
        </w:rPr>
        <w:t>股</w:t>
      </w:r>
      <w:r>
        <w:rPr>
          <w:spacing w:val="-51"/>
        </w:rPr>
        <w:t xml:space="preserve"> </w:t>
      </w:r>
      <w:r>
        <w:rPr>
          <w:spacing w:val="-1"/>
        </w:rPr>
        <w:t>603477</w:t>
      </w:r>
      <w:r>
        <w:rPr>
          <w:spacing w:val="6"/>
        </w:rPr>
        <w:t>），</w:t>
      </w:r>
      <w:r>
        <w:rPr>
          <w:spacing w:val="-2"/>
        </w:rPr>
        <w:t>先后荣获“</w:t>
      </w:r>
      <w:r>
        <w:rPr>
          <w:spacing w:val="-92"/>
        </w:rPr>
        <w:t xml:space="preserve"> </w:t>
      </w:r>
      <w:r>
        <w:rPr>
          <w:spacing w:val="-2"/>
        </w:rPr>
        <w:t>中国畜牧行业百强优秀企业”</w:t>
      </w:r>
      <w:r>
        <w:rPr>
          <w:spacing w:val="-86"/>
        </w:rPr>
        <w:t xml:space="preserve"> </w:t>
      </w:r>
      <w:r>
        <w:rPr>
          <w:spacing w:val="-2"/>
        </w:rPr>
        <w:t>、“</w:t>
      </w:r>
      <w:r>
        <w:rPr>
          <w:spacing w:val="-91"/>
        </w:rPr>
        <w:t xml:space="preserve"> </w:t>
      </w:r>
      <w:r>
        <w:rPr>
          <w:spacing w:val="-2"/>
        </w:rPr>
        <w:t>中国养猪行业百强企业”</w:t>
      </w:r>
      <w:r>
        <w:rPr>
          <w:spacing w:val="-86"/>
        </w:rPr>
        <w:t xml:space="preserve"> </w:t>
      </w:r>
      <w:r>
        <w:rPr>
          <w:spacing w:val="-2"/>
        </w:rPr>
        <w:t>、“国家</w:t>
      </w:r>
      <w:r>
        <w:rPr>
          <w:spacing w:val="-3"/>
        </w:rPr>
        <w:t>高新技术企业”等称号，拥有“国家生猪核心育种场”。</w:t>
      </w:r>
    </w:p>
    <w:p w14:paraId="4734C457">
      <w:pPr>
        <w:pStyle w:val="2"/>
        <w:spacing w:before="37" w:line="226" w:lineRule="auto"/>
        <w:ind w:left="3" w:firstLine="496"/>
      </w:pPr>
      <w:r>
        <w:t>巨星农牧整合全球优质资源，认真养好每一头猪，与</w:t>
      </w:r>
      <w:r>
        <w:rPr>
          <w:spacing w:val="-32"/>
        </w:rPr>
        <w:t xml:space="preserve"> </w:t>
      </w:r>
      <w:r>
        <w:t>PIPESTONE、PIC、GSI等行业内领先的国际农牧企业开</w:t>
      </w:r>
      <w:bookmarkEnd w:id="1"/>
      <w:r>
        <w:t>展战略合作，引进全球领</w:t>
      </w:r>
      <w:r>
        <w:rPr>
          <w:spacing w:val="-1"/>
        </w:rPr>
        <w:t>先的种猪、生产和管理技术，结合自身优势资源进行整合创新，不断提高养殖效率和可持续盈利能力，为消费者提供安全、优质的肉食品。</w:t>
      </w:r>
      <w:bookmarkEnd w:id="2"/>
    </w:p>
    <w:bookmarkEnd w:id="3"/>
    <w:p w14:paraId="0D8DE79E">
      <w:pPr>
        <w:spacing w:line="388" w:lineRule="auto"/>
        <w:rPr>
          <w:rFonts w:ascii="Arial"/>
          <w:sz w:val="21"/>
        </w:rPr>
      </w:pPr>
    </w:p>
    <w:p w14:paraId="0EEB3E3C">
      <w:pPr>
        <w:pStyle w:val="2"/>
        <w:spacing w:before="91" w:line="222" w:lineRule="auto"/>
        <w:ind w:left="6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二、三类人</w:t>
      </w:r>
      <w:bookmarkStart w:id="4" w:name="OLE_LINK9"/>
      <w:r>
        <w:rPr>
          <w:b/>
          <w:bCs/>
          <w:spacing w:val="-4"/>
          <w:sz w:val="28"/>
          <w:szCs w:val="28"/>
        </w:rPr>
        <w:t>才计划</w:t>
      </w:r>
    </w:p>
    <w:p w14:paraId="11A45F65">
      <w:pPr>
        <w:pStyle w:val="2"/>
        <w:spacing w:before="154" w:line="226" w:lineRule="auto"/>
        <w:ind w:right="199" w:firstLine="500"/>
      </w:pPr>
      <w:bookmarkStart w:id="5" w:name="OLE_LINK10"/>
      <w:r>
        <w:t>巨星致力于发现和培养一流的人才，并为他们提供最好的资源</w:t>
      </w:r>
      <w:r>
        <w:rPr>
          <w:spacing w:val="-1"/>
        </w:rPr>
        <w:t>和平台，实现他们的最大价值。</w:t>
      </w:r>
      <w:r>
        <w:rPr>
          <w:rFonts w:hint="eastAsia"/>
          <w:spacing w:val="-1"/>
          <w:lang w:val="en-US" w:eastAsia="zh-CN"/>
        </w:rPr>
        <w:t>巨星</w:t>
      </w:r>
      <w:r>
        <w:rPr>
          <w:rFonts w:hint="default"/>
          <w:spacing w:val="-1"/>
          <w:lang w:eastAsia="zh-CN"/>
          <w:woUserID w:val="1"/>
        </w:rPr>
        <w:t>打造</w:t>
      </w:r>
      <w:r>
        <w:rPr>
          <w:spacing w:val="-1"/>
        </w:rPr>
        <w:t>三类人才专项，为每一位巨星新人量身定制未来职业图鉴：</w:t>
      </w:r>
    </w:p>
    <w:p w14:paraId="15CC629B">
      <w:pPr>
        <w:spacing w:line="267" w:lineRule="auto"/>
        <w:rPr>
          <w:rFonts w:ascii="Arial"/>
          <w:sz w:val="21"/>
        </w:rPr>
      </w:pPr>
    </w:p>
    <w:p w14:paraId="374BC460">
      <w:pPr>
        <w:pStyle w:val="2"/>
        <w:spacing w:before="78" w:line="213" w:lineRule="auto"/>
        <w:ind w:left="479"/>
        <w:rPr>
          <w:color w:val="0000FF"/>
        </w:rPr>
      </w:pPr>
      <w:bookmarkStart w:id="6" w:name="OLE_LINK6"/>
      <w:r>
        <w:rPr>
          <w:b/>
          <w:bCs/>
          <w:color w:val="0000FF"/>
          <w:spacing w:val="-2"/>
        </w:rPr>
        <w:t>将才：您将成</w:t>
      </w:r>
      <w:bookmarkStart w:id="7" w:name="OLE_LINK8"/>
      <w:r>
        <w:rPr>
          <w:b/>
          <w:bCs/>
          <w:color w:val="0000FF"/>
          <w:spacing w:val="-2"/>
        </w:rPr>
        <w:t>为未来的基地/分公司总经理，带领团队实现经营目标</w:t>
      </w:r>
    </w:p>
    <w:p w14:paraId="47E0C31A">
      <w:pPr>
        <w:pStyle w:val="2"/>
        <w:spacing w:before="35" w:line="213" w:lineRule="auto"/>
        <w:ind w:left="484"/>
        <w:rPr>
          <w:color w:val="0000FF"/>
        </w:rPr>
      </w:pPr>
      <w:r>
        <w:rPr>
          <w:b/>
          <w:bCs/>
          <w:color w:val="0000FF"/>
          <w:spacing w:val="-2"/>
        </w:rPr>
        <w:t>专才：您将成为</w:t>
      </w:r>
      <w:bookmarkEnd w:id="7"/>
      <w:r>
        <w:rPr>
          <w:b/>
          <w:bCs/>
          <w:color w:val="0000FF"/>
          <w:spacing w:val="-2"/>
        </w:rPr>
        <w:t>行业领域专家，为巨星的技术革新发挥至关重要</w:t>
      </w:r>
      <w:r>
        <w:rPr>
          <w:b/>
          <w:bCs/>
          <w:color w:val="0000FF"/>
          <w:spacing w:val="-3"/>
        </w:rPr>
        <w:t>的作用</w:t>
      </w:r>
    </w:p>
    <w:p w14:paraId="77950573">
      <w:pPr>
        <w:pStyle w:val="2"/>
        <w:spacing w:before="36" w:line="213" w:lineRule="auto"/>
        <w:ind w:left="485"/>
        <w:rPr>
          <w:color w:val="0000FF"/>
        </w:rPr>
      </w:pPr>
      <w:r>
        <w:rPr>
          <w:b/>
          <w:bCs/>
          <w:color w:val="0000FF"/>
          <w:spacing w:val="-2"/>
        </w:rPr>
        <w:t>英才：您将成为专业精英，在各领域闪闪发光，成为不可或缺的业务</w:t>
      </w:r>
      <w:r>
        <w:rPr>
          <w:b/>
          <w:bCs/>
          <w:color w:val="0000FF"/>
          <w:spacing w:val="-3"/>
        </w:rPr>
        <w:t>骨</w:t>
      </w:r>
      <w:bookmarkEnd w:id="4"/>
      <w:r>
        <w:rPr>
          <w:b/>
          <w:bCs/>
          <w:color w:val="0000FF"/>
          <w:spacing w:val="-3"/>
        </w:rPr>
        <w:t>干</w:t>
      </w:r>
    </w:p>
    <w:bookmarkEnd w:id="5"/>
    <w:bookmarkEnd w:id="6"/>
    <w:p w14:paraId="425B09B5">
      <w:pPr>
        <w:spacing w:line="388" w:lineRule="auto"/>
        <w:rPr>
          <w:rFonts w:ascii="Arial"/>
          <w:sz w:val="21"/>
        </w:rPr>
      </w:pPr>
    </w:p>
    <w:p w14:paraId="1E692C9E">
      <w:pPr>
        <w:pStyle w:val="2"/>
        <w:spacing w:before="92" w:line="223" w:lineRule="auto"/>
        <w:ind w:left="4"/>
        <w:rPr>
          <w:sz w:val="28"/>
          <w:szCs w:val="28"/>
        </w:rPr>
      </w:pPr>
      <w:r>
        <w:rPr>
          <w:spacing w:val="-4"/>
        </w:rPr>
        <w:t>三、</w:t>
      </w:r>
      <w:r>
        <w:rPr>
          <w:b/>
          <w:bCs/>
          <w:spacing w:val="-4"/>
          <w:sz w:val="28"/>
          <w:szCs w:val="28"/>
        </w:rPr>
        <w:t>招聘职位</w:t>
      </w:r>
    </w:p>
    <w:p w14:paraId="689AFC31">
      <w:pPr>
        <w:spacing w:line="114" w:lineRule="exact"/>
      </w:pPr>
    </w:p>
    <w:tbl>
      <w:tblPr>
        <w:tblStyle w:val="6"/>
        <w:tblW w:w="13456" w:type="dxa"/>
        <w:tblInd w:w="47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1"/>
        <w:gridCol w:w="2858"/>
        <w:gridCol w:w="1509"/>
        <w:gridCol w:w="4452"/>
        <w:gridCol w:w="1212"/>
        <w:gridCol w:w="2034"/>
      </w:tblGrid>
      <w:tr w14:paraId="2C7449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391" w:type="dxa"/>
            <w:vAlign w:val="top"/>
          </w:tcPr>
          <w:p w14:paraId="5A4C82F6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2" w:beforeAutospacing="0" w:after="0" w:afterAutospacing="0"/>
              <w:ind w:left="218" w:leftChars="0" w:right="0" w:rightChars="0"/>
              <w:jc w:val="left"/>
              <w:textAlignment w:val="baseline"/>
              <w:rPr>
                <w:sz w:val="24"/>
                <w:szCs w:val="24"/>
              </w:rPr>
            </w:pPr>
            <w:bookmarkStart w:id="23" w:name="_GoBack" w:colFirst="0" w:colLast="5"/>
            <w:r>
              <w:rPr>
                <w:rFonts w:hint="eastAsia" w:ascii="黑体" w:hAnsi="宋体" w:eastAsia="黑体" w:cs="黑体"/>
                <w:b/>
                <w:bCs/>
                <w:snapToGrid/>
                <w:color w:val="000000"/>
                <w:spacing w:val="-6"/>
                <w:kern w:val="0"/>
                <w:sz w:val="24"/>
                <w:szCs w:val="24"/>
                <w:lang w:val="en-US" w:eastAsia="zh-CN" w:bidi="ar"/>
              </w:rPr>
              <w:t>人才专项</w:t>
            </w:r>
          </w:p>
        </w:tc>
        <w:tc>
          <w:tcPr>
            <w:tcW w:w="2858" w:type="dxa"/>
            <w:vAlign w:val="top"/>
          </w:tcPr>
          <w:p w14:paraId="4C7BCFC6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3" w:beforeAutospacing="0" w:after="0" w:afterAutospacing="0"/>
              <w:ind w:left="854" w:leftChars="0" w:right="0" w:rightChars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bCs/>
                <w:snapToGrid/>
                <w:color w:val="000000"/>
                <w:spacing w:val="-8"/>
                <w:kern w:val="0"/>
                <w:sz w:val="24"/>
                <w:szCs w:val="24"/>
                <w:lang w:val="en-US" w:eastAsia="zh-CN" w:bidi="ar"/>
              </w:rPr>
              <w:t xml:space="preserve">  职位</w:t>
            </w:r>
          </w:p>
        </w:tc>
        <w:tc>
          <w:tcPr>
            <w:tcW w:w="1509" w:type="dxa"/>
            <w:vAlign w:val="top"/>
          </w:tcPr>
          <w:p w14:paraId="26922368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3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bCs/>
                <w:snapToGrid/>
                <w:color w:val="000000"/>
                <w:spacing w:val="-11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4452" w:type="dxa"/>
            <w:vAlign w:val="top"/>
          </w:tcPr>
          <w:p w14:paraId="1D19D4C8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3" w:beforeAutospacing="0" w:after="0" w:afterAutospacing="0"/>
              <w:ind w:left="1796" w:leftChars="0" w:right="0" w:rightChars="0"/>
              <w:jc w:val="left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bCs/>
                <w:snapToGrid/>
                <w:color w:val="000000"/>
                <w:spacing w:val="-6"/>
                <w:kern w:val="0"/>
                <w:sz w:val="24"/>
                <w:szCs w:val="24"/>
                <w:lang w:val="en-US" w:eastAsia="zh-CN" w:bidi="ar"/>
              </w:rPr>
              <w:t>专业要求</w:t>
            </w:r>
          </w:p>
        </w:tc>
        <w:tc>
          <w:tcPr>
            <w:tcW w:w="1212" w:type="dxa"/>
            <w:vAlign w:val="top"/>
          </w:tcPr>
          <w:p w14:paraId="72C236A9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3" w:beforeAutospacing="0" w:after="0" w:afterAutospacing="0"/>
              <w:ind w:left="59" w:leftChars="0" w:right="0" w:rightChars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bCs/>
                <w:snapToGrid/>
                <w:color w:val="000000"/>
                <w:spacing w:val="-5"/>
                <w:kern w:val="0"/>
                <w:sz w:val="24"/>
                <w:szCs w:val="24"/>
                <w:lang w:val="en-US" w:eastAsia="zh-CN" w:bidi="ar"/>
              </w:rPr>
              <w:t>招聘需求</w:t>
            </w:r>
          </w:p>
        </w:tc>
        <w:tc>
          <w:tcPr>
            <w:tcW w:w="2034" w:type="dxa"/>
            <w:vAlign w:val="top"/>
          </w:tcPr>
          <w:p w14:paraId="7B3206DC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2" w:beforeAutospacing="0" w:after="0" w:afterAutospacing="0"/>
              <w:ind w:left="0" w:leftChars="0" w:right="0" w:rightChars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bCs/>
                <w:snapToGrid/>
                <w:color w:val="000000"/>
                <w:spacing w:val="-5"/>
                <w:kern w:val="0"/>
                <w:sz w:val="24"/>
                <w:szCs w:val="24"/>
                <w:lang w:val="en-US" w:eastAsia="zh-CN" w:bidi="ar"/>
              </w:rPr>
              <w:t>工作地点</w:t>
            </w:r>
          </w:p>
        </w:tc>
      </w:tr>
      <w:tr w14:paraId="34E760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391" w:type="dxa"/>
            <w:vMerge w:val="restart"/>
            <w:vAlign w:val="top"/>
          </w:tcPr>
          <w:p w14:paraId="53235C7D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08" w:beforeAutospacing="0" w:after="0" w:afterAutospacing="0"/>
              <w:ind w:left="0" w:leftChars="0" w:right="0" w:firstLine="0" w:firstLineChars="0"/>
              <w:jc w:val="center"/>
              <w:textAlignment w:val="baseline"/>
              <w:rPr>
                <w:rFonts w:hint="eastAsia" w:ascii="黑体" w:hAnsi="宋体" w:eastAsia="黑体" w:cs="黑体"/>
                <w:b/>
                <w:bCs/>
                <w:color w:val="000000"/>
                <w:spacing w:val="-7"/>
                <w:kern w:val="0"/>
                <w:sz w:val="24"/>
                <w:szCs w:val="24"/>
              </w:rPr>
            </w:pPr>
          </w:p>
          <w:p w14:paraId="2247B08A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08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b/>
                <w:bCs/>
                <w:snapToGrid/>
                <w:color w:val="000000"/>
                <w:spacing w:val="-7"/>
                <w:kern w:val="0"/>
                <w:sz w:val="24"/>
                <w:szCs w:val="24"/>
                <w:lang w:val="en-US" w:eastAsia="zh-CN" w:bidi="ar"/>
              </w:rPr>
              <w:t>将才</w:t>
            </w:r>
          </w:p>
        </w:tc>
        <w:tc>
          <w:tcPr>
            <w:tcW w:w="2858" w:type="dxa"/>
            <w:vAlign w:val="top"/>
          </w:tcPr>
          <w:p w14:paraId="1E5963C0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61" w:beforeAutospacing="0" w:after="0" w:afterAutospacing="0"/>
              <w:ind w:left="0" w:right="0"/>
              <w:jc w:val="center"/>
              <w:textAlignment w:val="baseline"/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3"/>
                <w:kern w:val="0"/>
                <w:sz w:val="22"/>
                <w:szCs w:val="22"/>
                <w:lang w:val="en-US" w:eastAsia="zh-CN" w:bidi="ar"/>
              </w:rPr>
              <w:t>管培生</w:t>
            </w:r>
          </w:p>
          <w:p w14:paraId="27548E17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4" w:beforeAutospacing="0" w:after="0" w:afterAutospacing="0"/>
              <w:ind w:left="0" w:leftChars="0" w:right="0" w:rightChars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（基地总方向）</w:t>
            </w:r>
          </w:p>
        </w:tc>
        <w:tc>
          <w:tcPr>
            <w:tcW w:w="1509" w:type="dxa"/>
            <w:vAlign w:val="top"/>
          </w:tcPr>
          <w:p w14:paraId="5C588268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7" w:beforeAutospacing="0" w:after="0" w:afterAutospacing="0"/>
              <w:ind w:left="0" w:leftChars="0" w:right="0" w:rightChars="0" w:firstLine="0" w:firstLineChars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2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4452" w:type="dxa"/>
            <w:vAlign w:val="top"/>
          </w:tcPr>
          <w:p w14:paraId="15CCEA1A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7" w:beforeAutospacing="0" w:after="0" w:afterAutospacing="0"/>
              <w:ind w:left="0" w:leftChars="0" w:right="0" w:rightChars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10"/>
                <w:kern w:val="0"/>
                <w:sz w:val="22"/>
                <w:szCs w:val="22"/>
                <w:lang w:val="en-US" w:eastAsia="zh-CN" w:bidi="ar"/>
              </w:rPr>
              <w:t>兽医/动物科学/动物医学/生物技术等相关专业</w:t>
            </w:r>
          </w:p>
        </w:tc>
        <w:tc>
          <w:tcPr>
            <w:tcW w:w="1212" w:type="dxa"/>
            <w:vAlign w:val="top"/>
          </w:tcPr>
          <w:p w14:paraId="450DA670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49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2034" w:type="dxa"/>
            <w:vAlign w:val="top"/>
          </w:tcPr>
          <w:p w14:paraId="19393C45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0" w:beforeAutospacing="0" w:after="0" w:afterAutospacing="0"/>
              <w:ind w:left="0" w:leftChars="0" w:right="0" w:rightChars="0"/>
              <w:jc w:val="center"/>
              <w:textAlignment w:val="baseline"/>
              <w:rPr>
                <w:spacing w:val="-3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3"/>
                <w:kern w:val="0"/>
                <w:sz w:val="22"/>
                <w:szCs w:val="22"/>
                <w:lang w:val="en-US" w:eastAsia="zh-CN" w:bidi="ar"/>
              </w:rPr>
              <w:t>四川/安徽/贵州</w:t>
            </w:r>
          </w:p>
        </w:tc>
      </w:tr>
      <w:tr w14:paraId="19870D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391" w:type="dxa"/>
            <w:vMerge w:val="continue"/>
            <w:vAlign w:val="top"/>
          </w:tcPr>
          <w:p w14:paraId="1E562464">
            <w:pPr>
              <w:rPr>
                <w:b/>
                <w:bCs/>
                <w:spacing w:val="-7"/>
                <w:sz w:val="24"/>
                <w:szCs w:val="24"/>
              </w:rPr>
            </w:pPr>
            <w:bookmarkStart w:id="8" w:name="OLE_LINK31"/>
            <w:bookmarkStart w:id="9" w:name="OLE_LINK14" w:colFirst="1" w:colLast="1"/>
          </w:p>
        </w:tc>
        <w:tc>
          <w:tcPr>
            <w:tcW w:w="2858" w:type="dxa"/>
            <w:vAlign w:val="top"/>
          </w:tcPr>
          <w:p w14:paraId="6D44BB43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4" w:beforeAutospacing="0" w:after="0" w:afterAutospacing="0"/>
              <w:ind w:left="0" w:leftChars="0" w:right="0" w:firstLine="0" w:firstLineChars="0"/>
              <w:jc w:val="center"/>
              <w:textAlignment w:val="baseline"/>
              <w:rPr>
                <w:rFonts w:hint="eastAsia" w:ascii="黑体" w:hAnsi="宋体" w:eastAsia="黑体" w:cs="黑体"/>
                <w:color w:val="000000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管培生</w:t>
            </w:r>
          </w:p>
          <w:p w14:paraId="3DE4F5F5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4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spacing w:val="-4"/>
                <w:woUserID w:val="1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（机电方向）</w:t>
            </w:r>
          </w:p>
        </w:tc>
        <w:tc>
          <w:tcPr>
            <w:tcW w:w="1509" w:type="dxa"/>
            <w:vAlign w:val="top"/>
          </w:tcPr>
          <w:p w14:paraId="2EB5CC45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7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spacing w:val="-2"/>
                <w:woUserID w:val="1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2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4452" w:type="dxa"/>
            <w:vAlign w:val="top"/>
          </w:tcPr>
          <w:p w14:paraId="64F7C358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7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spacing w:val="-10"/>
                <w:woUserID w:val="1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10"/>
                <w:kern w:val="0"/>
                <w:sz w:val="22"/>
                <w:szCs w:val="22"/>
                <w:lang w:val="en-US" w:eastAsia="zh-CN" w:bidi="ar"/>
              </w:rPr>
              <w:t>农业工程/农业电气化/机械自动化/电气工程/自动化/机电机械</w:t>
            </w:r>
          </w:p>
        </w:tc>
        <w:tc>
          <w:tcPr>
            <w:tcW w:w="1212" w:type="dxa"/>
            <w:vAlign w:val="top"/>
          </w:tcPr>
          <w:p w14:paraId="7B9EE7EF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49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lang w:eastAsia="zh-CN"/>
                <w:woUserID w:val="1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2034" w:type="dxa"/>
            <w:vAlign w:val="top"/>
          </w:tcPr>
          <w:p w14:paraId="1CE2B82C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0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spacing w:val="-3"/>
                <w:woUserID w:val="1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3"/>
                <w:kern w:val="0"/>
                <w:sz w:val="22"/>
                <w:szCs w:val="22"/>
                <w:lang w:val="en-US" w:eastAsia="zh-CN" w:bidi="ar"/>
              </w:rPr>
              <w:t>四川/安徽/贵州/山东</w:t>
            </w:r>
          </w:p>
        </w:tc>
      </w:tr>
      <w:tr w14:paraId="6CD4C8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391" w:type="dxa"/>
            <w:vMerge w:val="continue"/>
            <w:vAlign w:val="top"/>
          </w:tcPr>
          <w:p w14:paraId="0E036C36">
            <w:pPr>
              <w:rPr>
                <w:b/>
                <w:bCs/>
                <w:spacing w:val="-7"/>
                <w:sz w:val="24"/>
                <w:szCs w:val="24"/>
              </w:rPr>
            </w:pPr>
          </w:p>
        </w:tc>
        <w:tc>
          <w:tcPr>
            <w:tcW w:w="2858" w:type="dxa"/>
            <w:vAlign w:val="top"/>
          </w:tcPr>
          <w:p w14:paraId="29769F90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4" w:beforeAutospacing="0" w:after="0" w:afterAutospacing="0"/>
              <w:ind w:left="0" w:right="0"/>
              <w:jc w:val="center"/>
              <w:textAlignment w:val="baseline"/>
              <w:rPr>
                <w:rFonts w:hint="eastAsia" w:ascii="黑体" w:hAnsi="宋体" w:eastAsia="黑体" w:cs="黑体"/>
                <w:color w:val="000000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管培生</w:t>
            </w:r>
          </w:p>
          <w:p w14:paraId="49E31C00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4" w:beforeAutospacing="0" w:after="0" w:afterAutospacing="0"/>
              <w:ind w:left="0" w:leftChars="0" w:right="0" w:rightChars="0"/>
              <w:jc w:val="center"/>
              <w:textAlignment w:val="baseline"/>
              <w:rPr>
                <w:rFonts w:hint="default"/>
                <w:spacing w:val="-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（人力/财务方向）</w:t>
            </w:r>
          </w:p>
        </w:tc>
        <w:tc>
          <w:tcPr>
            <w:tcW w:w="1509" w:type="dxa"/>
            <w:vAlign w:val="top"/>
          </w:tcPr>
          <w:p w14:paraId="50A48BA5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7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黑体"/>
                <w:spacing w:val="-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2"/>
                <w:kern w:val="0"/>
                <w:sz w:val="22"/>
                <w:szCs w:val="22"/>
                <w:lang w:val="en-US" w:eastAsia="zh-CN" w:bidi="ar"/>
              </w:rPr>
              <w:t>硕士</w:t>
            </w:r>
          </w:p>
        </w:tc>
        <w:tc>
          <w:tcPr>
            <w:tcW w:w="4452" w:type="dxa"/>
            <w:vAlign w:val="top"/>
          </w:tcPr>
          <w:p w14:paraId="62420659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7" w:beforeAutospacing="0" w:after="0" w:afterAutospacing="0"/>
              <w:ind w:left="0" w:leftChars="0" w:right="0" w:rightChars="0"/>
              <w:jc w:val="center"/>
              <w:textAlignment w:val="baseline"/>
              <w:rPr>
                <w:rFonts w:hint="default" w:eastAsia="黑体"/>
                <w:spacing w:val="-10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10"/>
                <w:kern w:val="0"/>
                <w:sz w:val="22"/>
                <w:szCs w:val="22"/>
                <w:lang w:val="en-US" w:eastAsia="zh-CN" w:bidi="ar"/>
              </w:rPr>
              <w:t>人力资源/工商管理/心理学/会计学/财务管理/审计等相关专业</w:t>
            </w:r>
          </w:p>
        </w:tc>
        <w:tc>
          <w:tcPr>
            <w:tcW w:w="1212" w:type="dxa"/>
            <w:vAlign w:val="top"/>
          </w:tcPr>
          <w:p w14:paraId="37CA64F0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49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lang w:eastAsia="zh-CN"/>
                <w:woUserID w:val="1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2034" w:type="dxa"/>
            <w:vAlign w:val="top"/>
          </w:tcPr>
          <w:p w14:paraId="7B486802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0" w:beforeAutospacing="0" w:after="0" w:afterAutospacing="0"/>
              <w:ind w:left="0" w:leftChars="0" w:right="0" w:rightChars="0"/>
              <w:jc w:val="center"/>
              <w:textAlignment w:val="baseline"/>
              <w:rPr>
                <w:rFonts w:hint="eastAsia" w:eastAsia="黑体"/>
                <w:spacing w:val="-3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3"/>
                <w:kern w:val="0"/>
                <w:sz w:val="22"/>
                <w:szCs w:val="22"/>
                <w:lang w:val="en-US" w:eastAsia="zh-CN" w:bidi="ar"/>
              </w:rPr>
              <w:t>四川</w:t>
            </w:r>
          </w:p>
        </w:tc>
      </w:tr>
      <w:tr w14:paraId="6CD7AF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391" w:type="dxa"/>
            <w:vAlign w:val="top"/>
          </w:tcPr>
          <w:p w14:paraId="67CD7949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08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黑体"/>
                <w:b/>
                <w:bCs/>
                <w:spacing w:val="-7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snapToGrid/>
                <w:color w:val="000000"/>
                <w:spacing w:val="-7"/>
                <w:kern w:val="0"/>
                <w:sz w:val="24"/>
                <w:szCs w:val="24"/>
                <w:lang w:val="en-US" w:eastAsia="zh-CN" w:bidi="ar"/>
              </w:rPr>
              <w:t>专才</w:t>
            </w:r>
          </w:p>
        </w:tc>
        <w:tc>
          <w:tcPr>
            <w:tcW w:w="2858" w:type="dxa"/>
            <w:vAlign w:val="top"/>
          </w:tcPr>
          <w:p w14:paraId="683CB111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4" w:beforeAutospacing="0" w:after="0" w:afterAutospacing="0"/>
              <w:ind w:left="0" w:right="0"/>
              <w:jc w:val="center"/>
              <w:textAlignment w:val="baseline"/>
              <w:rPr>
                <w:rFonts w:hint="eastAsia" w:ascii="黑体" w:hAnsi="宋体" w:eastAsia="黑体" w:cs="黑体"/>
                <w:color w:val="000000"/>
                <w:spacing w:val="-4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研究员</w:t>
            </w:r>
          </w:p>
          <w:p w14:paraId="073232C2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44" w:beforeAutospacing="0" w:after="0" w:afterAutospacing="0"/>
              <w:ind w:left="0" w:leftChars="0" w:right="0" w:rightChars="0"/>
              <w:jc w:val="center"/>
              <w:textAlignment w:val="baseline"/>
              <w:rPr>
                <w:rFonts w:hint="eastAsia"/>
                <w:spacing w:val="-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4"/>
                <w:kern w:val="0"/>
                <w:sz w:val="22"/>
                <w:szCs w:val="22"/>
                <w:lang w:val="en-US" w:eastAsia="zh-CN" w:bidi="ar"/>
              </w:rPr>
              <w:t>（疾控/营养方向）</w:t>
            </w:r>
          </w:p>
        </w:tc>
        <w:tc>
          <w:tcPr>
            <w:tcW w:w="1509" w:type="dxa"/>
            <w:vAlign w:val="top"/>
          </w:tcPr>
          <w:p w14:paraId="3719D5FA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9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2"/>
                <w:kern w:val="0"/>
                <w:sz w:val="22"/>
                <w:szCs w:val="22"/>
                <w:lang w:val="en-US" w:eastAsia="zh-CN" w:bidi="ar"/>
              </w:rPr>
              <w:t>硕士及以上</w:t>
            </w:r>
          </w:p>
        </w:tc>
        <w:tc>
          <w:tcPr>
            <w:tcW w:w="4452" w:type="dxa"/>
            <w:vAlign w:val="top"/>
          </w:tcPr>
          <w:p w14:paraId="3ADE019C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64" w:beforeAutospacing="0" w:after="0" w:afterAutospacing="0"/>
              <w:ind w:left="0" w:leftChars="0" w:right="116" w:rightChars="0" w:firstLine="0" w:firstLineChars="0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10"/>
                <w:kern w:val="0"/>
                <w:sz w:val="22"/>
                <w:szCs w:val="22"/>
                <w:lang w:val="en-US" w:eastAsia="zh-CN" w:bidi="ar"/>
              </w:rPr>
              <w:t>动物营养与饲料/动物遗传育种/兽医/动物科学/动物医学/生物类等相关专业</w:t>
            </w:r>
          </w:p>
        </w:tc>
        <w:tc>
          <w:tcPr>
            <w:tcW w:w="1212" w:type="dxa"/>
            <w:vAlign w:val="top"/>
          </w:tcPr>
          <w:p w14:paraId="169AB6A5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49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2034" w:type="dxa"/>
            <w:vAlign w:val="top"/>
          </w:tcPr>
          <w:p w14:paraId="1B585873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0" w:beforeAutospacing="0" w:after="0" w:afterAutospacing="0"/>
              <w:ind w:left="0" w:leftChars="0" w:right="0" w:rightChars="0"/>
              <w:jc w:val="center"/>
              <w:textAlignment w:val="baseline"/>
              <w:rPr>
                <w:rFonts w:hint="default"/>
                <w:spacing w:val="-3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3"/>
                <w:kern w:val="0"/>
                <w:sz w:val="22"/>
                <w:szCs w:val="22"/>
                <w:lang w:val="en-US" w:eastAsia="zh-CN" w:bidi="ar"/>
              </w:rPr>
              <w:t>成都</w:t>
            </w:r>
          </w:p>
        </w:tc>
      </w:tr>
      <w:bookmarkEnd w:id="8"/>
      <w:bookmarkEnd w:id="9"/>
      <w:tr w14:paraId="2B7551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391" w:type="dxa"/>
            <w:vMerge w:val="restart"/>
            <w:vAlign w:val="top"/>
          </w:tcPr>
          <w:p w14:paraId="51A57CB8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72" w:beforeAutospacing="0" w:after="0" w:afterAutospacing="0"/>
              <w:ind w:left="478" w:right="0"/>
              <w:jc w:val="left"/>
              <w:textAlignment w:val="baseline"/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</w:pPr>
            <w:bookmarkStart w:id="10" w:name="OLE_LINK24" w:colFirst="0" w:colLast="1"/>
            <w:bookmarkStart w:id="11" w:name="OLE_LINK4" w:colFirst="1" w:colLast="2"/>
            <w:bookmarkStart w:id="12" w:name="OLE_LINK28" w:colFirst="1" w:colLast="1"/>
            <w:bookmarkStart w:id="13" w:name="OLE_LINK15" w:colFirst="1" w:colLast="1"/>
            <w:bookmarkStart w:id="14" w:name="OLE_LINK40" w:colFirst="0" w:colLast="0"/>
            <w:bookmarkStart w:id="15" w:name="OLE_LINK7" w:colFirst="0" w:colLast="0"/>
          </w:p>
          <w:p w14:paraId="2F98739F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72" w:beforeAutospacing="0" w:after="0" w:afterAutospacing="0"/>
              <w:ind w:left="478" w:right="0"/>
              <w:jc w:val="left"/>
              <w:textAlignment w:val="baseline"/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</w:pPr>
          </w:p>
          <w:p w14:paraId="412BB8E6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72" w:beforeAutospacing="0" w:after="0" w:afterAutospacing="0"/>
              <w:ind w:left="478" w:right="0"/>
              <w:jc w:val="left"/>
              <w:textAlignment w:val="baseline"/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</w:rPr>
            </w:pPr>
          </w:p>
          <w:p w14:paraId="604B2E40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72" w:beforeAutospacing="0" w:after="0" w:afterAutospacing="0"/>
              <w:ind w:left="478" w:leftChars="0" w:right="0" w:rightChars="0"/>
              <w:jc w:val="left"/>
              <w:textAlignment w:val="baseline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b/>
                <w:bCs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英才</w:t>
            </w:r>
          </w:p>
        </w:tc>
        <w:tc>
          <w:tcPr>
            <w:tcW w:w="2858" w:type="dxa"/>
            <w:vAlign w:val="top"/>
          </w:tcPr>
          <w:p w14:paraId="345980B8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9" w:beforeAutospacing="0" w:after="0" w:afterAutospacing="0"/>
              <w:ind w:left="0" w:leftChars="0" w:right="0" w:rightChars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6"/>
                <w:kern w:val="0"/>
                <w:sz w:val="22"/>
                <w:szCs w:val="22"/>
                <w:lang w:val="en-US" w:eastAsia="zh-CN" w:bidi="ar"/>
              </w:rPr>
              <w:t>养殖技术员</w:t>
            </w:r>
          </w:p>
        </w:tc>
        <w:tc>
          <w:tcPr>
            <w:tcW w:w="1509" w:type="dxa"/>
            <w:vAlign w:val="top"/>
          </w:tcPr>
          <w:p w14:paraId="184039DA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8" w:beforeAutospacing="0" w:after="0" w:afterAutospacing="0"/>
              <w:ind w:left="0" w:leftChars="0" w:right="0" w:rightChars="0" w:firstLine="0" w:firstLineChars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2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4452" w:type="dxa"/>
            <w:vAlign w:val="top"/>
          </w:tcPr>
          <w:p w14:paraId="2616F6F1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8" w:beforeAutospacing="0" w:after="0" w:afterAutospacing="0"/>
              <w:ind w:left="0" w:leftChars="0" w:right="0" w:rightChars="0" w:firstLine="0" w:firstLineChars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10"/>
                <w:kern w:val="0"/>
                <w:sz w:val="22"/>
                <w:szCs w:val="22"/>
                <w:lang w:val="en-US" w:eastAsia="zh-CN" w:bidi="ar"/>
              </w:rPr>
              <w:t>动物医学/动物科学/兽医学等兽医专业</w:t>
            </w:r>
          </w:p>
        </w:tc>
        <w:tc>
          <w:tcPr>
            <w:tcW w:w="1212" w:type="dxa"/>
            <w:vAlign w:val="top"/>
          </w:tcPr>
          <w:p w14:paraId="21601C76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52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30</w:t>
            </w:r>
          </w:p>
        </w:tc>
        <w:tc>
          <w:tcPr>
            <w:tcW w:w="2034" w:type="dxa"/>
            <w:vAlign w:val="top"/>
          </w:tcPr>
          <w:p w14:paraId="597725C6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0" w:beforeAutospacing="0" w:after="0" w:afterAutospacing="0"/>
              <w:ind w:left="0" w:leftChars="0" w:right="0" w:rightChars="0"/>
              <w:jc w:val="center"/>
              <w:textAlignment w:val="baseline"/>
              <w:rPr>
                <w:rFonts w:hint="default"/>
                <w:spacing w:val="-3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3"/>
                <w:kern w:val="0"/>
                <w:sz w:val="22"/>
                <w:szCs w:val="22"/>
                <w:lang w:val="en-US" w:eastAsia="zh-CN" w:bidi="ar"/>
              </w:rPr>
              <w:t>四川/安徽/贵州</w:t>
            </w:r>
          </w:p>
        </w:tc>
      </w:tr>
      <w:bookmarkEnd w:id="10"/>
      <w:bookmarkEnd w:id="11"/>
      <w:bookmarkEnd w:id="12"/>
      <w:bookmarkEnd w:id="13"/>
      <w:tr w14:paraId="43E0D2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</w:trPr>
        <w:tc>
          <w:tcPr>
            <w:tcW w:w="1391" w:type="dxa"/>
            <w:vMerge w:val="continue"/>
            <w:vAlign w:val="top"/>
          </w:tcPr>
          <w:p w14:paraId="1A602B29">
            <w:pPr>
              <w:rPr>
                <w:rFonts w:ascii="Arial"/>
                <w:sz w:val="21"/>
              </w:rPr>
            </w:pPr>
            <w:bookmarkStart w:id="16" w:name="OLE_LINK17" w:colFirst="1" w:colLast="1"/>
            <w:bookmarkStart w:id="17" w:name="OLE_LINK35" w:colFirst="3" w:colLast="4"/>
            <w:bookmarkStart w:id="18" w:name="OLE_LINK13" w:colFirst="4" w:colLast="4"/>
            <w:bookmarkStart w:id="19" w:name="OLE_LINK23" w:colFirst="1" w:colLast="1"/>
            <w:bookmarkStart w:id="20" w:name="OLE_LINK12" w:colFirst="1" w:colLast="1"/>
          </w:p>
        </w:tc>
        <w:tc>
          <w:tcPr>
            <w:tcW w:w="2858" w:type="dxa"/>
            <w:vAlign w:val="top"/>
          </w:tcPr>
          <w:p w14:paraId="21D8A618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9" w:beforeAutospacing="0" w:after="0" w:afterAutospacing="0"/>
              <w:ind w:left="105" w:leftChars="0" w:right="0" w:rightChars="0"/>
              <w:jc w:val="center"/>
              <w:textAlignment w:val="baseline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1"/>
                <w:kern w:val="0"/>
                <w:sz w:val="22"/>
                <w:szCs w:val="22"/>
                <w:lang w:val="en-US" w:eastAsia="zh-CN" w:bidi="ar"/>
              </w:rPr>
              <w:t>驻厂品管员</w:t>
            </w:r>
          </w:p>
        </w:tc>
        <w:tc>
          <w:tcPr>
            <w:tcW w:w="1509" w:type="dxa"/>
            <w:vAlign w:val="top"/>
          </w:tcPr>
          <w:p w14:paraId="34A2A487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9" w:beforeAutospacing="0" w:after="0" w:afterAutospacing="0"/>
              <w:ind w:left="0" w:leftChars="0" w:right="0" w:rightChars="0" w:firstLine="0" w:firstLineChars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2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4452" w:type="dxa"/>
            <w:vAlign w:val="top"/>
          </w:tcPr>
          <w:p w14:paraId="5CD3C843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9" w:beforeAutospacing="0" w:after="0" w:afterAutospacing="0"/>
              <w:ind w:left="0" w:leftChars="0" w:right="0" w:rightChars="0" w:firstLine="0" w:firstLineChars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畜牧兽医/水产/食品/化工与制药/生物科学等专业</w:t>
            </w:r>
          </w:p>
        </w:tc>
        <w:tc>
          <w:tcPr>
            <w:tcW w:w="1212" w:type="dxa"/>
            <w:vAlign w:val="top"/>
          </w:tcPr>
          <w:p w14:paraId="5D997406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53" w:beforeAutospacing="0" w:after="0" w:afterAutospacing="0"/>
              <w:ind w:left="0" w:leftChars="0" w:right="0" w:rightChars="0"/>
              <w:jc w:val="center"/>
              <w:textAlignment w:val="baseline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2034" w:type="dxa"/>
            <w:vAlign w:val="top"/>
          </w:tcPr>
          <w:p w14:paraId="050E108E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19" w:beforeAutospacing="0" w:after="0" w:afterAutospacing="0"/>
              <w:ind w:left="0" w:leftChars="0" w:right="0" w:rightChars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10"/>
                <w:kern w:val="0"/>
                <w:sz w:val="22"/>
                <w:szCs w:val="22"/>
                <w:lang w:val="en-US" w:eastAsia="zh-CN" w:bidi="ar"/>
              </w:rPr>
              <w:t>四川</w:t>
            </w:r>
          </w:p>
        </w:tc>
      </w:tr>
      <w:bookmarkEnd w:id="16"/>
      <w:bookmarkEnd w:id="17"/>
      <w:tr w14:paraId="33F55D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391" w:type="dxa"/>
            <w:vMerge w:val="continue"/>
            <w:vAlign w:val="top"/>
          </w:tcPr>
          <w:p w14:paraId="21F1803B">
            <w:pPr>
              <w:rPr>
                <w:rFonts w:ascii="Arial"/>
                <w:sz w:val="21"/>
              </w:rPr>
            </w:pPr>
            <w:bookmarkStart w:id="21" w:name="OLE_LINK11" w:colFirst="1" w:colLast="1"/>
          </w:p>
        </w:tc>
        <w:tc>
          <w:tcPr>
            <w:tcW w:w="2858" w:type="dxa"/>
            <w:vAlign w:val="top"/>
          </w:tcPr>
          <w:p w14:paraId="3C369125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1" w:beforeAutospacing="0" w:after="0" w:afterAutospacing="0"/>
              <w:ind w:left="0" w:leftChars="0" w:right="0" w:rightChars="0"/>
              <w:jc w:val="center"/>
              <w:textAlignment w:val="baseline"/>
              <w:rPr>
                <w:color w:val="auto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2"/>
                <w:kern w:val="0"/>
                <w:sz w:val="22"/>
                <w:szCs w:val="22"/>
                <w:lang w:val="en-US" w:eastAsia="zh-CN" w:bidi="ar"/>
              </w:rPr>
              <w:t>猪料销售员</w:t>
            </w:r>
          </w:p>
        </w:tc>
        <w:tc>
          <w:tcPr>
            <w:tcW w:w="1509" w:type="dxa"/>
            <w:vAlign w:val="top"/>
          </w:tcPr>
          <w:p w14:paraId="2890501F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1" w:beforeAutospacing="0" w:after="0" w:afterAutospacing="0"/>
              <w:ind w:left="0" w:leftChars="0" w:right="0" w:rightChars="0" w:firstLine="0" w:firstLineChars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2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4452" w:type="dxa"/>
            <w:vAlign w:val="top"/>
          </w:tcPr>
          <w:p w14:paraId="6C4D3931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1" w:beforeAutospacing="0" w:after="0" w:afterAutospacing="0"/>
              <w:ind w:left="0" w:leftChars="0" w:right="0" w:rightChars="0"/>
              <w:jc w:val="center"/>
              <w:textAlignment w:val="baseline"/>
              <w:rPr>
                <w:rFonts w:hint="eastAsia"/>
                <w:spacing w:val="-1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1"/>
                <w:kern w:val="0"/>
                <w:sz w:val="22"/>
                <w:szCs w:val="22"/>
                <w:lang w:val="en-US" w:eastAsia="zh-CN" w:bidi="ar"/>
              </w:rPr>
              <w:t>畜牧兽医等相关专业</w:t>
            </w:r>
          </w:p>
        </w:tc>
        <w:tc>
          <w:tcPr>
            <w:tcW w:w="1212" w:type="dxa"/>
            <w:vAlign w:val="top"/>
          </w:tcPr>
          <w:p w14:paraId="2CAC6CE4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58" w:beforeAutospacing="0" w:after="0" w:afterAutospacing="0"/>
              <w:ind w:left="0" w:leftChars="0" w:right="0" w:rightChars="0"/>
              <w:jc w:val="center"/>
              <w:textAlignment w:val="baseline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2034" w:type="dxa"/>
            <w:vAlign w:val="top"/>
          </w:tcPr>
          <w:p w14:paraId="3B1B5DB2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1" w:beforeAutospacing="0" w:after="0" w:afterAutospacing="0"/>
              <w:ind w:left="0" w:leftChars="0" w:right="0" w:rightChars="0"/>
              <w:jc w:val="center"/>
              <w:textAlignment w:val="baseline"/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10"/>
                <w:kern w:val="0"/>
                <w:sz w:val="22"/>
                <w:szCs w:val="22"/>
                <w:lang w:val="en-US" w:eastAsia="zh-CN" w:bidi="ar"/>
              </w:rPr>
              <w:t>乐山</w:t>
            </w:r>
          </w:p>
        </w:tc>
      </w:tr>
      <w:tr w14:paraId="736BD3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391" w:type="dxa"/>
            <w:vMerge w:val="continue"/>
            <w:vAlign w:val="top"/>
          </w:tcPr>
          <w:p w14:paraId="1E378B38">
            <w:pPr>
              <w:rPr>
                <w:rFonts w:ascii="Arial"/>
                <w:sz w:val="21"/>
              </w:rPr>
            </w:pPr>
          </w:p>
        </w:tc>
        <w:tc>
          <w:tcPr>
            <w:tcW w:w="2858" w:type="dxa"/>
            <w:shd w:val="clear" w:color="auto" w:fill="auto"/>
            <w:vAlign w:val="top"/>
          </w:tcPr>
          <w:p w14:paraId="3F149BC5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1" w:beforeAutospacing="0" w:after="0" w:afterAutospacing="0"/>
              <w:ind w:left="0" w:leftChars="0" w:right="0" w:rightChars="0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auto"/>
                <w:spacing w:val="-2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2"/>
                <w:kern w:val="0"/>
                <w:sz w:val="22"/>
                <w:szCs w:val="22"/>
                <w:lang w:val="en-US" w:eastAsia="zh-CN" w:bidi="ar"/>
              </w:rPr>
              <w:t>水产料销售员</w:t>
            </w:r>
          </w:p>
        </w:tc>
        <w:tc>
          <w:tcPr>
            <w:tcW w:w="1509" w:type="dxa"/>
            <w:shd w:val="clear" w:color="auto" w:fill="auto"/>
            <w:vAlign w:val="top"/>
          </w:tcPr>
          <w:p w14:paraId="4F89D7E5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1" w:beforeAutospacing="0" w:after="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ascii="黑体" w:hAnsi="黑体" w:eastAsia="黑体" w:cs="黑体"/>
                <w:snapToGrid w:val="0"/>
                <w:color w:val="000000"/>
                <w:spacing w:val="-2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2"/>
                <w:kern w:val="0"/>
                <w:sz w:val="22"/>
                <w:szCs w:val="22"/>
                <w:lang w:val="en-US" w:eastAsia="zh-CN" w:bidi="ar"/>
              </w:rPr>
              <w:t>本科及以上</w:t>
            </w:r>
          </w:p>
        </w:tc>
        <w:tc>
          <w:tcPr>
            <w:tcW w:w="4452" w:type="dxa"/>
            <w:shd w:val="clear" w:color="auto" w:fill="auto"/>
            <w:vAlign w:val="top"/>
          </w:tcPr>
          <w:p w14:paraId="73A01593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1" w:beforeAutospacing="0" w:after="0" w:afterAutospacing="0"/>
              <w:ind w:left="0" w:leftChars="0" w:right="0" w:rightChars="0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spacing w:val="-1"/>
                <w:kern w:val="0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1"/>
                <w:kern w:val="0"/>
                <w:sz w:val="22"/>
                <w:szCs w:val="22"/>
                <w:lang w:val="en-US" w:eastAsia="zh-CN" w:bidi="ar"/>
              </w:rPr>
              <w:t>水产养殖学等相关专业</w:t>
            </w:r>
          </w:p>
        </w:tc>
        <w:tc>
          <w:tcPr>
            <w:tcW w:w="1212" w:type="dxa"/>
            <w:shd w:val="clear" w:color="auto" w:fill="auto"/>
            <w:vAlign w:val="top"/>
          </w:tcPr>
          <w:p w14:paraId="60D06CE1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58" w:beforeAutospacing="0" w:after="0" w:afterAutospacing="0"/>
              <w:ind w:left="0" w:leftChars="0" w:right="0" w:rightChars="0"/>
              <w:jc w:val="center"/>
              <w:textAlignment w:val="baseline"/>
              <w:rPr>
                <w:rFonts w:hint="default" w:ascii="黑体" w:hAnsi="黑体" w:eastAsia="黑体" w:cs="黑体"/>
                <w:snapToGrid w:val="0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2034" w:type="dxa"/>
            <w:shd w:val="clear" w:color="auto" w:fill="auto"/>
            <w:vAlign w:val="top"/>
          </w:tcPr>
          <w:p w14:paraId="4AE4CD09">
            <w:pPr>
              <w:pStyle w:val="3"/>
              <w:keepNext w:val="0"/>
              <w:keepLines w:val="0"/>
              <w:widowControl/>
              <w:suppressLineNumbers w:val="0"/>
              <w:kinsoku w:val="0"/>
              <w:autoSpaceDE w:val="0"/>
              <w:autoSpaceDN w:val="0"/>
              <w:adjustRightInd w:val="0"/>
              <w:snapToGrid w:val="0"/>
              <w:spacing w:before="221" w:beforeAutospacing="0" w:after="0" w:afterAutospacing="0"/>
              <w:ind w:left="0" w:leftChars="0" w:right="0" w:rightChars="0"/>
              <w:jc w:val="center"/>
              <w:textAlignment w:val="baseline"/>
              <w:rPr>
                <w:rFonts w:hint="eastAsia" w:ascii="黑体" w:hAnsi="黑体" w:eastAsia="黑体" w:cs="黑体"/>
                <w:snapToGrid w:val="0"/>
                <w:color w:val="000000"/>
                <w:spacing w:val="-1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snapToGrid/>
                <w:color w:val="000000"/>
                <w:spacing w:val="-10"/>
                <w:kern w:val="0"/>
                <w:sz w:val="22"/>
                <w:szCs w:val="22"/>
                <w:lang w:val="en-US" w:eastAsia="zh-CN" w:bidi="ar"/>
              </w:rPr>
              <w:t>乐山</w:t>
            </w:r>
          </w:p>
        </w:tc>
      </w:tr>
      <w:bookmarkEnd w:id="23"/>
      <w:bookmarkEnd w:id="14"/>
      <w:bookmarkEnd w:id="15"/>
      <w:bookmarkEnd w:id="18"/>
      <w:bookmarkEnd w:id="19"/>
      <w:bookmarkEnd w:id="20"/>
      <w:bookmarkEnd w:id="21"/>
    </w:tbl>
    <w:p w14:paraId="4BC80751">
      <w:pPr>
        <w:spacing w:line="350" w:lineRule="auto"/>
        <w:rPr>
          <w:rFonts w:ascii="Arial"/>
          <w:sz w:val="21"/>
        </w:rPr>
      </w:pPr>
    </w:p>
    <w:p w14:paraId="0B902D2E">
      <w:pPr>
        <w:pStyle w:val="2"/>
        <w:spacing w:before="92" w:line="222" w:lineRule="auto"/>
        <w:ind w:left="18"/>
        <w:rPr>
          <w:sz w:val="28"/>
          <w:szCs w:val="28"/>
        </w:rPr>
      </w:pPr>
      <w:r>
        <w:rPr>
          <w:b/>
          <w:bCs/>
          <w:spacing w:val="-7"/>
          <w:sz w:val="28"/>
          <w:szCs w:val="28"/>
        </w:rPr>
        <w:t>四、招聘流程</w:t>
      </w:r>
    </w:p>
    <w:p w14:paraId="05711176">
      <w:pPr>
        <w:pStyle w:val="2"/>
        <w:spacing w:before="153" w:line="221" w:lineRule="auto"/>
        <w:ind w:left="491"/>
      </w:pPr>
      <w:r>
        <w:rPr>
          <w:spacing w:val="-1"/>
        </w:rPr>
        <w:t>网申→ 简历筛选→ 初试（部分岗位含测评）→ 复试→ Offer</w:t>
      </w:r>
    </w:p>
    <w:p w14:paraId="66E57BEA">
      <w:pPr>
        <w:pStyle w:val="2"/>
        <w:spacing w:before="24" w:line="217" w:lineRule="auto"/>
        <w:ind w:left="491"/>
      </w:pPr>
      <w:r>
        <w:t>网申地址：https://app.mokahr.com/cam</w:t>
      </w:r>
      <w:r>
        <w:rPr>
          <w:spacing w:val="-1"/>
        </w:rPr>
        <w:t>pus_apply/jxnm/40076#/</w:t>
      </w:r>
    </w:p>
    <w:p w14:paraId="670F5588">
      <w:pPr>
        <w:spacing w:line="387" w:lineRule="auto"/>
        <w:rPr>
          <w:rFonts w:ascii="Arial"/>
          <w:sz w:val="21"/>
        </w:rPr>
      </w:pPr>
    </w:p>
    <w:p w14:paraId="60C22EA0">
      <w:pPr>
        <w:pStyle w:val="2"/>
        <w:spacing w:before="91" w:line="222" w:lineRule="auto"/>
        <w:ind w:left="9"/>
        <w:rPr>
          <w:sz w:val="28"/>
          <w:szCs w:val="28"/>
        </w:rPr>
      </w:pPr>
      <w:r>
        <w:rPr>
          <w:b/>
          <w:bCs/>
          <w:spacing w:val="-5"/>
          <w:sz w:val="28"/>
          <w:szCs w:val="28"/>
        </w:rPr>
        <w:t>五、全面薪酬</w:t>
      </w:r>
    </w:p>
    <w:p w14:paraId="3C02049E">
      <w:pPr>
        <w:pStyle w:val="2"/>
        <w:spacing w:before="286" w:line="222" w:lineRule="auto"/>
        <w:ind w:left="274"/>
        <w:rPr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>A.</w:t>
      </w:r>
      <w:r>
        <w:rPr>
          <w:b/>
          <w:bCs/>
          <w:color w:val="0000FF"/>
          <w:spacing w:val="-1"/>
          <w:sz w:val="28"/>
          <w:szCs w:val="28"/>
        </w:rPr>
        <w:t>行业领先薪酬</w:t>
      </w:r>
      <w:r>
        <w:rPr>
          <w:spacing w:val="-1"/>
          <w:sz w:val="28"/>
          <w:szCs w:val="28"/>
        </w:rPr>
        <w:t>+绩效奖金+各类补贴</w:t>
      </w:r>
    </w:p>
    <w:p w14:paraId="77CB2980">
      <w:pPr>
        <w:spacing w:line="188" w:lineRule="exact"/>
      </w:pPr>
    </w:p>
    <w:tbl>
      <w:tblPr>
        <w:tblStyle w:val="6"/>
        <w:tblW w:w="13429" w:type="dxa"/>
        <w:tblInd w:w="57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5"/>
        <w:gridCol w:w="3686"/>
        <w:gridCol w:w="3833"/>
        <w:gridCol w:w="3745"/>
      </w:tblGrid>
      <w:tr w14:paraId="610331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2165" w:type="dxa"/>
            <w:vAlign w:val="top"/>
          </w:tcPr>
          <w:p w14:paraId="0D3FE2E0">
            <w:pPr>
              <w:pStyle w:val="7"/>
              <w:spacing w:before="275" w:line="222" w:lineRule="auto"/>
              <w:ind w:left="610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人才专项</w:t>
            </w:r>
          </w:p>
        </w:tc>
        <w:tc>
          <w:tcPr>
            <w:tcW w:w="3686" w:type="dxa"/>
            <w:vAlign w:val="top"/>
          </w:tcPr>
          <w:p w14:paraId="5ABEBE7F">
            <w:pPr>
              <w:pStyle w:val="7"/>
              <w:spacing w:before="276" w:line="221" w:lineRule="auto"/>
              <w:ind w:left="1364"/>
              <w:rPr>
                <w:sz w:val="24"/>
                <w:szCs w:val="24"/>
              </w:rPr>
            </w:pPr>
            <w:r>
              <w:rPr>
                <w:b/>
                <w:bCs/>
                <w:spacing w:val="-5"/>
                <w:sz w:val="24"/>
                <w:szCs w:val="24"/>
              </w:rPr>
              <w:t>培养对象</w:t>
            </w:r>
          </w:p>
        </w:tc>
        <w:tc>
          <w:tcPr>
            <w:tcW w:w="3833" w:type="dxa"/>
            <w:vAlign w:val="top"/>
          </w:tcPr>
          <w:p w14:paraId="28503FDB">
            <w:pPr>
              <w:pStyle w:val="7"/>
              <w:spacing w:before="276" w:line="221" w:lineRule="auto"/>
              <w:ind w:left="1689"/>
              <w:rPr>
                <w:sz w:val="24"/>
                <w:szCs w:val="24"/>
              </w:rPr>
            </w:pPr>
            <w:r>
              <w:rPr>
                <w:b/>
                <w:bCs/>
                <w:spacing w:val="-11"/>
                <w:sz w:val="24"/>
                <w:szCs w:val="24"/>
              </w:rPr>
              <w:t>学历</w:t>
            </w:r>
          </w:p>
        </w:tc>
        <w:tc>
          <w:tcPr>
            <w:tcW w:w="3745" w:type="dxa"/>
            <w:vAlign w:val="top"/>
          </w:tcPr>
          <w:p w14:paraId="32FA0EE0">
            <w:pPr>
              <w:pStyle w:val="7"/>
              <w:spacing w:before="275" w:line="222" w:lineRule="auto"/>
              <w:ind w:left="1049"/>
              <w:rPr>
                <w:sz w:val="24"/>
                <w:szCs w:val="24"/>
              </w:rPr>
            </w:pPr>
            <w:r>
              <w:rPr>
                <w:b/>
                <w:bCs/>
                <w:spacing w:val="-6"/>
                <w:sz w:val="24"/>
                <w:szCs w:val="24"/>
              </w:rPr>
              <w:t>岗位薪资（月）</w:t>
            </w:r>
          </w:p>
        </w:tc>
      </w:tr>
      <w:tr w14:paraId="21E899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2165" w:type="dxa"/>
            <w:vAlign w:val="top"/>
          </w:tcPr>
          <w:p w14:paraId="08DEA64D">
            <w:pPr>
              <w:pStyle w:val="7"/>
              <w:spacing w:before="282" w:line="223" w:lineRule="auto"/>
              <w:ind w:left="0" w:leftChars="0" w:firstLine="0" w:firstLineChars="0"/>
              <w:jc w:val="center"/>
            </w:pPr>
            <w:r>
              <w:rPr>
                <w:b/>
                <w:bCs/>
                <w:spacing w:val="-6"/>
              </w:rPr>
              <w:t>将才</w:t>
            </w:r>
          </w:p>
        </w:tc>
        <w:tc>
          <w:tcPr>
            <w:tcW w:w="3686" w:type="dxa"/>
            <w:vAlign w:val="top"/>
          </w:tcPr>
          <w:p w14:paraId="5A48ED49">
            <w:pPr>
              <w:pStyle w:val="7"/>
              <w:spacing w:before="281" w:line="224" w:lineRule="auto"/>
              <w:ind w:left="914"/>
              <w:rPr>
                <w:rFonts w:hint="default"/>
                <w:spacing w:val="-2"/>
                <w:woUserID w:val="1"/>
              </w:rPr>
            </w:pPr>
            <w:r>
              <w:rPr>
                <w:spacing w:val="-2"/>
              </w:rPr>
              <w:t>管培生-未来基地总</w:t>
            </w:r>
          </w:p>
        </w:tc>
        <w:tc>
          <w:tcPr>
            <w:tcW w:w="3833" w:type="dxa"/>
            <w:vAlign w:val="top"/>
          </w:tcPr>
          <w:p w14:paraId="26D02173">
            <w:pPr>
              <w:pStyle w:val="7"/>
              <w:spacing w:before="281" w:line="222" w:lineRule="auto"/>
              <w:ind w:left="712"/>
            </w:pPr>
            <w:r>
              <w:rPr>
                <w:spacing w:val="-1"/>
              </w:rPr>
              <w:t>本科及以上（硕士为主）</w:t>
            </w:r>
          </w:p>
        </w:tc>
        <w:tc>
          <w:tcPr>
            <w:tcW w:w="3745" w:type="dxa"/>
            <w:vAlign w:val="top"/>
          </w:tcPr>
          <w:p w14:paraId="5858470A">
            <w:pPr>
              <w:spacing w:line="241" w:lineRule="auto"/>
              <w:rPr>
                <w:rFonts w:ascii="Arial"/>
                <w:sz w:val="21"/>
              </w:rPr>
            </w:pPr>
          </w:p>
          <w:p w14:paraId="17649227">
            <w:pPr>
              <w:pStyle w:val="7"/>
              <w:spacing w:before="71" w:line="186" w:lineRule="auto"/>
              <w:ind w:firstLine="1484" w:firstLineChars="700"/>
            </w:pPr>
            <w:r>
              <w:rPr>
                <w:spacing w:val="-4"/>
              </w:rPr>
              <w:t>13-20K</w:t>
            </w:r>
          </w:p>
        </w:tc>
      </w:tr>
      <w:tr w14:paraId="30B5FE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2165" w:type="dxa"/>
            <w:vAlign w:val="top"/>
          </w:tcPr>
          <w:p w14:paraId="1D766BBB">
            <w:pPr>
              <w:pStyle w:val="7"/>
              <w:spacing w:before="282" w:line="225" w:lineRule="auto"/>
              <w:ind w:left="872"/>
            </w:pPr>
            <w:r>
              <w:rPr>
                <w:b/>
                <w:bCs/>
                <w:spacing w:val="-8"/>
              </w:rPr>
              <w:t>专才</w:t>
            </w:r>
          </w:p>
        </w:tc>
        <w:tc>
          <w:tcPr>
            <w:tcW w:w="3686" w:type="dxa"/>
            <w:vAlign w:val="top"/>
          </w:tcPr>
          <w:p w14:paraId="7FEFB662">
            <w:pPr>
              <w:pStyle w:val="7"/>
              <w:spacing w:before="282" w:line="222" w:lineRule="auto"/>
              <w:ind w:left="1018"/>
            </w:pPr>
            <w:r>
              <w:rPr>
                <w:spacing w:val="-1"/>
              </w:rPr>
              <w:t>研究员-专精人才</w:t>
            </w:r>
          </w:p>
        </w:tc>
        <w:tc>
          <w:tcPr>
            <w:tcW w:w="3833" w:type="dxa"/>
            <w:vAlign w:val="top"/>
          </w:tcPr>
          <w:p w14:paraId="5910CD73">
            <w:pPr>
              <w:pStyle w:val="7"/>
              <w:spacing w:before="282" w:line="222" w:lineRule="auto"/>
              <w:ind w:left="1372"/>
            </w:pPr>
            <w:r>
              <w:rPr>
                <w:spacing w:val="-2"/>
              </w:rPr>
              <w:t>硕士及以上</w:t>
            </w:r>
          </w:p>
        </w:tc>
        <w:tc>
          <w:tcPr>
            <w:tcW w:w="3745" w:type="dxa"/>
            <w:vAlign w:val="top"/>
          </w:tcPr>
          <w:p w14:paraId="2E9D0EEC">
            <w:pPr>
              <w:spacing w:line="243" w:lineRule="auto"/>
              <w:rPr>
                <w:rFonts w:ascii="Arial"/>
                <w:sz w:val="21"/>
              </w:rPr>
            </w:pPr>
          </w:p>
          <w:p w14:paraId="1A744D4B">
            <w:pPr>
              <w:pStyle w:val="7"/>
              <w:spacing w:before="71" w:line="185" w:lineRule="auto"/>
              <w:ind w:left="1596"/>
            </w:pPr>
            <w:bookmarkStart w:id="22" w:name="OLE_LINK20"/>
            <w:r>
              <w:rPr>
                <w:spacing w:val="-1"/>
              </w:rPr>
              <w:t>9-18K</w:t>
            </w:r>
            <w:bookmarkEnd w:id="22"/>
          </w:p>
        </w:tc>
      </w:tr>
      <w:tr w14:paraId="1D12DC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</w:trPr>
        <w:tc>
          <w:tcPr>
            <w:tcW w:w="2165" w:type="dxa"/>
            <w:vAlign w:val="top"/>
          </w:tcPr>
          <w:p w14:paraId="0949EA7C">
            <w:pPr>
              <w:pStyle w:val="7"/>
              <w:spacing w:before="282" w:line="225" w:lineRule="auto"/>
              <w:ind w:left="873"/>
            </w:pPr>
            <w:r>
              <w:rPr>
                <w:b/>
                <w:bCs/>
                <w:spacing w:val="-9"/>
              </w:rPr>
              <w:t>英才</w:t>
            </w:r>
          </w:p>
        </w:tc>
        <w:tc>
          <w:tcPr>
            <w:tcW w:w="3686" w:type="dxa"/>
            <w:vAlign w:val="top"/>
          </w:tcPr>
          <w:p w14:paraId="00F53352">
            <w:pPr>
              <w:pStyle w:val="7"/>
              <w:spacing w:before="282" w:line="222" w:lineRule="auto"/>
              <w:ind w:left="803"/>
            </w:pPr>
            <w:r>
              <w:rPr>
                <w:spacing w:val="-1"/>
              </w:rPr>
              <w:t>基层管理者/技术骨干</w:t>
            </w:r>
          </w:p>
        </w:tc>
        <w:tc>
          <w:tcPr>
            <w:tcW w:w="3833" w:type="dxa"/>
            <w:vAlign w:val="top"/>
          </w:tcPr>
          <w:p w14:paraId="690DF5AA">
            <w:pPr>
              <w:pStyle w:val="7"/>
              <w:spacing w:before="282" w:line="222" w:lineRule="auto"/>
              <w:ind w:left="1376"/>
            </w:pPr>
            <w:r>
              <w:rPr>
                <w:spacing w:val="-3"/>
              </w:rPr>
              <w:t>专科及以上</w:t>
            </w:r>
          </w:p>
        </w:tc>
        <w:tc>
          <w:tcPr>
            <w:tcW w:w="3745" w:type="dxa"/>
            <w:vAlign w:val="top"/>
          </w:tcPr>
          <w:p w14:paraId="7D0D61FE">
            <w:pPr>
              <w:spacing w:line="243" w:lineRule="auto"/>
              <w:rPr>
                <w:rFonts w:ascii="Arial"/>
                <w:sz w:val="21"/>
              </w:rPr>
            </w:pPr>
          </w:p>
          <w:p w14:paraId="79EFD16B">
            <w:pPr>
              <w:pStyle w:val="7"/>
              <w:spacing w:before="71" w:line="185" w:lineRule="auto"/>
              <w:ind w:left="1601"/>
            </w:pPr>
            <w:r>
              <w:rPr>
                <w:rFonts w:hint="eastAsia"/>
                <w:spacing w:val="-2"/>
                <w:lang w:val="en-US" w:eastAsia="zh-CN"/>
              </w:rPr>
              <w:t>5</w:t>
            </w:r>
            <w:r>
              <w:rPr>
                <w:spacing w:val="-2"/>
              </w:rPr>
              <w:t>-10K</w:t>
            </w:r>
          </w:p>
        </w:tc>
      </w:tr>
    </w:tbl>
    <w:p w14:paraId="018D6094">
      <w:pPr>
        <w:pStyle w:val="2"/>
        <w:spacing w:before="56" w:line="222" w:lineRule="auto"/>
        <w:ind w:firstLine="273" w:firstLineChars="100"/>
        <w:rPr>
          <w:b/>
          <w:bCs/>
          <w:spacing w:val="-4"/>
          <w:sz w:val="28"/>
          <w:szCs w:val="28"/>
        </w:rPr>
      </w:pPr>
    </w:p>
    <w:p w14:paraId="5CBC4DCD">
      <w:pPr>
        <w:pStyle w:val="2"/>
        <w:spacing w:before="56" w:line="222" w:lineRule="auto"/>
        <w:ind w:firstLine="273" w:firstLineChars="100"/>
        <w:rPr>
          <w:b/>
          <w:bCs/>
          <w:spacing w:val="-4"/>
          <w:sz w:val="28"/>
          <w:szCs w:val="28"/>
        </w:rPr>
      </w:pPr>
    </w:p>
    <w:p w14:paraId="75B49A6C">
      <w:pPr>
        <w:pStyle w:val="2"/>
        <w:spacing w:before="56" w:line="222" w:lineRule="auto"/>
        <w:ind w:firstLine="273" w:firstLineChars="100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B.丰厚福利</w:t>
      </w:r>
    </w:p>
    <w:p w14:paraId="30AA17F5">
      <w:pPr>
        <w:pStyle w:val="2"/>
        <w:spacing w:before="155" w:line="213" w:lineRule="auto"/>
        <w:ind w:left="479"/>
      </w:pPr>
      <w:r>
        <w:rPr>
          <w:b/>
          <w:bCs/>
          <w:spacing w:val="-2"/>
        </w:rPr>
        <w:t>完善的福利体系</w:t>
      </w:r>
      <w:r>
        <w:rPr>
          <w:spacing w:val="-2"/>
        </w:rPr>
        <w:t>：五险一金，节日福利</w:t>
      </w:r>
    </w:p>
    <w:p w14:paraId="497F27C4">
      <w:pPr>
        <w:pStyle w:val="2"/>
        <w:spacing w:before="38" w:line="232" w:lineRule="auto"/>
        <w:ind w:left="478" w:hanging="1"/>
      </w:pPr>
      <w:r>
        <w:rPr>
          <w:b/>
          <w:bCs/>
        </w:rPr>
        <w:t>优质的工作环境</w:t>
      </w:r>
      <w:r>
        <w:t>：场内配备优质住宿（单人间/双人间）、餐饮、篮球场、乒乓</w:t>
      </w:r>
      <w:r>
        <w:rPr>
          <w:spacing w:val="-1"/>
        </w:rPr>
        <w:t>球场、桌球室、健身房等各类娱乐生活设施</w:t>
      </w:r>
      <w:r>
        <w:t xml:space="preserve"> </w:t>
      </w:r>
      <w:r>
        <w:rPr>
          <w:b/>
          <w:bCs/>
          <w:spacing w:val="-1"/>
        </w:rPr>
        <w:t>丰富的员工生活</w:t>
      </w:r>
      <w:r>
        <w:rPr>
          <w:spacing w:val="-1"/>
        </w:rPr>
        <w:t>：丰富的员工活动（团队聚餐、娱乐竞赛等）</w:t>
      </w:r>
    </w:p>
    <w:p w14:paraId="062BF97D">
      <w:pPr>
        <w:spacing w:line="381" w:lineRule="auto"/>
        <w:rPr>
          <w:rFonts w:ascii="Arial"/>
          <w:sz w:val="21"/>
        </w:rPr>
      </w:pPr>
    </w:p>
    <w:p w14:paraId="739E689F">
      <w:pPr>
        <w:pStyle w:val="2"/>
        <w:spacing w:before="91" w:line="223" w:lineRule="auto"/>
        <w:ind w:left="280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C.成长机制</w:t>
      </w:r>
    </w:p>
    <w:p w14:paraId="227F06A0">
      <w:pPr>
        <w:pStyle w:val="2"/>
        <w:spacing w:before="151" w:line="236" w:lineRule="auto"/>
        <w:ind w:left="476" w:right="5880" w:firstLine="15"/>
        <w:jc w:val="both"/>
      </w:pPr>
      <w:r>
        <w:rPr>
          <w:b/>
          <w:bCs/>
          <w:spacing w:val="-1"/>
        </w:rPr>
        <w:t>多样化的学习机会：</w:t>
      </w:r>
      <w:r>
        <w:rPr>
          <w:spacing w:val="-1"/>
        </w:rPr>
        <w:t>线上学习平台、线下训战营、</w:t>
      </w:r>
      <w:r>
        <w:rPr>
          <w:spacing w:val="-2"/>
        </w:rPr>
        <w:t>行业交流/论坛</w:t>
      </w:r>
      <w:r>
        <w:t xml:space="preserve">  </w:t>
      </w:r>
      <w:r>
        <w:rPr>
          <w:b/>
          <w:bCs/>
          <w:spacing w:val="-1"/>
        </w:rPr>
        <w:t>定制化成长路径：</w:t>
      </w:r>
      <w:r>
        <w:rPr>
          <w:spacing w:val="-1"/>
        </w:rPr>
        <w:t>管理路线、专业路线、定向岗位管培生培养计划</w:t>
      </w:r>
      <w:r>
        <w:rPr>
          <w:spacing w:val="8"/>
        </w:rPr>
        <w:t xml:space="preserve"> </w:t>
      </w:r>
      <w:r>
        <w:rPr>
          <w:b/>
          <w:bCs/>
          <w:spacing w:val="-1"/>
        </w:rPr>
        <w:t>“三公”选拔机制：</w:t>
      </w:r>
      <w:r>
        <w:rPr>
          <w:spacing w:val="-1"/>
        </w:rPr>
        <w:t>信息公开、程序公正、</w:t>
      </w:r>
      <w:r>
        <w:rPr>
          <w:rFonts w:hint="eastAsia"/>
          <w:spacing w:val="-1"/>
          <w:lang w:val="en-US" w:eastAsia="zh-CN"/>
        </w:rPr>
        <w:t>机会</w:t>
      </w:r>
      <w:r>
        <w:rPr>
          <w:spacing w:val="-1"/>
        </w:rPr>
        <w:t>公平</w:t>
      </w:r>
    </w:p>
    <w:p w14:paraId="5EBA2027">
      <w:pPr>
        <w:pStyle w:val="2"/>
        <w:spacing w:before="26" w:line="221" w:lineRule="auto"/>
        <w:ind w:left="478"/>
      </w:pPr>
      <w:r>
        <w:rPr>
          <w:b/>
          <w:bCs/>
          <w:spacing w:val="-1"/>
        </w:rPr>
        <w:t>鼓励应用创新的企业文化：</w:t>
      </w:r>
      <w:r>
        <w:rPr>
          <w:spacing w:val="-1"/>
        </w:rPr>
        <w:t>鼓励申报创新课题、创新经费专项保证、价值项目专项激励</w:t>
      </w:r>
    </w:p>
    <w:p w14:paraId="565719E4">
      <w:pPr>
        <w:spacing w:line="380" w:lineRule="auto"/>
        <w:rPr>
          <w:rFonts w:ascii="Arial"/>
          <w:sz w:val="21"/>
        </w:rPr>
      </w:pPr>
    </w:p>
    <w:p w14:paraId="6786EEEF">
      <w:pPr>
        <w:pStyle w:val="2"/>
        <w:spacing w:before="91" w:line="222" w:lineRule="auto"/>
        <w:ind w:left="9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六、定制人才培养</w:t>
      </w:r>
    </w:p>
    <w:p w14:paraId="37B19C5A">
      <w:pPr>
        <w:pStyle w:val="2"/>
        <w:spacing w:before="153" w:line="213" w:lineRule="auto"/>
        <w:ind w:left="478"/>
      </w:pPr>
      <w:r>
        <w:t>将才：管培生培养体系，专项赋能、轮岗实践</w:t>
      </w:r>
      <w:r>
        <w:rPr>
          <w:spacing w:val="-1"/>
        </w:rPr>
        <w:t>、双导师制、薪酬保障，5</w:t>
      </w:r>
      <w:r>
        <w:rPr>
          <w:rFonts w:hint="eastAsia"/>
          <w:spacing w:val="-1"/>
          <w:lang w:val="en-US" w:eastAsia="zh-CN"/>
        </w:rPr>
        <w:t>-8</w:t>
      </w:r>
      <w:r>
        <w:rPr>
          <w:spacing w:val="-50"/>
        </w:rPr>
        <w:t xml:space="preserve"> </w:t>
      </w:r>
      <w:r>
        <w:rPr>
          <w:spacing w:val="-1"/>
        </w:rPr>
        <w:t>年成为基地总经理</w:t>
      </w:r>
    </w:p>
    <w:p w14:paraId="5F352033">
      <w:pPr>
        <w:pStyle w:val="2"/>
        <w:spacing w:before="35" w:line="213" w:lineRule="auto"/>
        <w:ind w:left="484"/>
      </w:pPr>
      <w:r>
        <w:rPr>
          <w:spacing w:val="-1"/>
        </w:rPr>
        <w:t>专才：分领域培养模式，专项导师、专项课题、专项交流，5</w:t>
      </w:r>
      <w:r>
        <w:rPr>
          <w:spacing w:val="-40"/>
        </w:rPr>
        <w:t xml:space="preserve"> </w:t>
      </w:r>
      <w:r>
        <w:rPr>
          <w:spacing w:val="-1"/>
        </w:rPr>
        <w:t>年成为研究领域专家</w:t>
      </w:r>
    </w:p>
    <w:p w14:paraId="3EC9D963">
      <w:pPr>
        <w:pStyle w:val="2"/>
        <w:spacing w:before="35" w:line="213" w:lineRule="auto"/>
        <w:ind w:left="485"/>
      </w:pPr>
      <w:r>
        <w:rPr>
          <w:spacing w:val="-1"/>
        </w:rPr>
        <w:t>英才：多岗位培养模式，师徒带教、标杆学习、业绩赛马，2</w:t>
      </w:r>
      <w:r>
        <w:rPr>
          <w:spacing w:val="-38"/>
        </w:rPr>
        <w:t xml:space="preserve"> </w:t>
      </w:r>
      <w:r>
        <w:rPr>
          <w:spacing w:val="-1"/>
        </w:rPr>
        <w:t>年成为业务骨干/基层主管</w:t>
      </w:r>
    </w:p>
    <w:p w14:paraId="28DFB707">
      <w:pPr>
        <w:spacing w:line="349" w:lineRule="auto"/>
        <w:rPr>
          <w:rFonts w:ascii="Arial"/>
          <w:sz w:val="21"/>
        </w:rPr>
      </w:pPr>
    </w:p>
    <w:p w14:paraId="030FD46C">
      <w:pPr>
        <w:pStyle w:val="2"/>
        <w:spacing w:before="91" w:line="222" w:lineRule="auto"/>
        <w:rPr>
          <w:sz w:val="28"/>
          <w:szCs w:val="28"/>
        </w:rPr>
      </w:pPr>
      <w:r>
        <w:rPr>
          <w:b/>
          <w:bCs/>
          <w:spacing w:val="-4"/>
          <w:sz w:val="28"/>
          <w:szCs w:val="28"/>
        </w:rPr>
        <w:t>七、联系我们</w:t>
      </w:r>
    </w:p>
    <w:p w14:paraId="76BFD85E">
      <w:pPr>
        <w:pStyle w:val="2"/>
        <w:spacing w:before="153" w:line="221" w:lineRule="auto"/>
        <w:ind w:left="480"/>
        <w:rPr>
          <w:rFonts w:hint="default"/>
        </w:rPr>
      </w:pPr>
      <w:r>
        <w:rPr>
          <w:spacing w:val="-2"/>
        </w:rPr>
        <w:t>联 系</w:t>
      </w:r>
      <w:r>
        <w:rPr>
          <w:spacing w:val="13"/>
        </w:rPr>
        <w:t xml:space="preserve"> </w:t>
      </w:r>
      <w:r>
        <w:rPr>
          <w:spacing w:val="-2"/>
        </w:rPr>
        <w:t>人：巨星招聘小能手</w:t>
      </w:r>
    </w:p>
    <w:p w14:paraId="1C16CCB8">
      <w:pPr>
        <w:pStyle w:val="2"/>
        <w:spacing w:before="24" w:line="222" w:lineRule="auto"/>
        <w:ind w:left="480"/>
        <w:rPr>
          <w:spacing w:val="-1"/>
        </w:rPr>
      </w:pPr>
      <w:r>
        <w:t>联系电话：18582342</w:t>
      </w:r>
      <w:r>
        <w:rPr>
          <w:spacing w:val="-1"/>
        </w:rPr>
        <w:t>247（微信同号）</w:t>
      </w:r>
    </w:p>
    <w:p w14:paraId="4D973195">
      <w:pPr>
        <w:pStyle w:val="2"/>
        <w:spacing w:before="24" w:line="221" w:lineRule="auto"/>
        <w:ind w:left="486"/>
      </w:pPr>
      <w:r>
        <w:rPr>
          <w:spacing w:val="-3"/>
        </w:rPr>
        <w:t>单位地址：四川省成都市武侯区玉林街道名都路</w:t>
      </w:r>
      <w:r>
        <w:rPr>
          <w:spacing w:val="-38"/>
        </w:rPr>
        <w:t xml:space="preserve"> </w:t>
      </w:r>
      <w:r>
        <w:rPr>
          <w:spacing w:val="-3"/>
        </w:rPr>
        <w:t>166</w:t>
      </w:r>
      <w:r>
        <w:rPr>
          <w:spacing w:val="-46"/>
        </w:rPr>
        <w:t xml:space="preserve"> </w:t>
      </w:r>
      <w:r>
        <w:rPr>
          <w:spacing w:val="-3"/>
        </w:rPr>
        <w:t>号嘉煜金融科技中心</w:t>
      </w:r>
      <w:r>
        <w:rPr>
          <w:spacing w:val="-38"/>
        </w:rPr>
        <w:t xml:space="preserve"> </w:t>
      </w:r>
      <w:r>
        <w:rPr>
          <w:spacing w:val="-3"/>
        </w:rPr>
        <w:t>1</w:t>
      </w:r>
      <w:r>
        <w:rPr>
          <w:spacing w:val="-53"/>
        </w:rPr>
        <w:t xml:space="preserve"> </w:t>
      </w:r>
      <w:r>
        <w:rPr>
          <w:spacing w:val="-3"/>
        </w:rPr>
        <w:t>栋</w:t>
      </w:r>
      <w:r>
        <w:rPr>
          <w:spacing w:val="-38"/>
        </w:rPr>
        <w:t xml:space="preserve"> </w:t>
      </w:r>
      <w:r>
        <w:rPr>
          <w:spacing w:val="-4"/>
        </w:rPr>
        <w:t>1</w:t>
      </w:r>
      <w:r>
        <w:rPr>
          <w:spacing w:val="-45"/>
        </w:rPr>
        <w:t xml:space="preserve"> </w:t>
      </w:r>
      <w:r>
        <w:rPr>
          <w:spacing w:val="-4"/>
        </w:rPr>
        <w:t>单元</w:t>
      </w:r>
      <w:r>
        <w:rPr>
          <w:spacing w:val="-52"/>
        </w:rPr>
        <w:t xml:space="preserve"> </w:t>
      </w:r>
      <w:r>
        <w:rPr>
          <w:spacing w:val="-4"/>
        </w:rPr>
        <w:t>26</w:t>
      </w:r>
      <w:r>
        <w:rPr>
          <w:spacing w:val="-50"/>
        </w:rPr>
        <w:t xml:space="preserve"> </w:t>
      </w:r>
      <w:r>
        <w:rPr>
          <w:spacing w:val="-4"/>
        </w:rPr>
        <w:t>层</w:t>
      </w:r>
      <w:r>
        <w:rPr>
          <w:spacing w:val="-52"/>
        </w:rPr>
        <w:t xml:space="preserve"> </w:t>
      </w:r>
      <w:r>
        <w:rPr>
          <w:spacing w:val="-4"/>
        </w:rPr>
        <w:t>2601</w:t>
      </w:r>
    </w:p>
    <w:p w14:paraId="12F4140A">
      <w:pPr>
        <w:spacing w:line="248" w:lineRule="auto"/>
        <w:rPr>
          <w:rFonts w:ascii="Arial"/>
          <w:sz w:val="21"/>
        </w:rPr>
      </w:pPr>
    </w:p>
    <w:p w14:paraId="5CD8AB1D">
      <w:pPr>
        <w:spacing w:line="248" w:lineRule="auto"/>
        <w:rPr>
          <w:rFonts w:ascii="Arial"/>
          <w:sz w:val="21"/>
        </w:rPr>
      </w:pPr>
    </w:p>
    <w:p w14:paraId="1F5368D6">
      <w:pPr>
        <w:spacing w:line="248" w:lineRule="auto"/>
        <w:rPr>
          <w:rFonts w:ascii="Arial"/>
          <w:sz w:val="21"/>
        </w:rPr>
      </w:pPr>
    </w:p>
    <w:p w14:paraId="7D4D7507">
      <w:pPr>
        <w:spacing w:line="248" w:lineRule="auto"/>
        <w:rPr>
          <w:rFonts w:ascii="Arial"/>
          <w:sz w:val="21"/>
        </w:rPr>
      </w:pPr>
    </w:p>
    <w:p w14:paraId="46E385D9">
      <w:pPr>
        <w:spacing w:line="248" w:lineRule="auto"/>
        <w:rPr>
          <w:rFonts w:ascii="Arial"/>
          <w:sz w:val="21"/>
        </w:rPr>
      </w:pPr>
    </w:p>
    <w:p w14:paraId="589BDE0B">
      <w:pPr>
        <w:spacing w:line="2745" w:lineRule="exact"/>
        <w:ind w:firstLine="3935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5057775</wp:posOffset>
            </wp:positionH>
            <wp:positionV relativeFrom="paragraph">
              <wp:posOffset>66675</wp:posOffset>
            </wp:positionV>
            <wp:extent cx="1614170" cy="1614170"/>
            <wp:effectExtent l="0" t="0" r="5080" b="508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3916" cy="1613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4"/>
        </w:rPr>
        <w:drawing>
          <wp:inline distT="0" distB="0" distL="0" distR="0">
            <wp:extent cx="1743075" cy="174307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43456" cy="17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E9CD6B">
      <w:pPr>
        <w:pStyle w:val="2"/>
        <w:spacing w:before="126" w:line="221" w:lineRule="auto"/>
        <w:ind w:left="4808"/>
      </w:pPr>
      <w:r>
        <w:rPr>
          <w:b/>
          <w:bCs/>
          <w:color w:val="333333"/>
          <w:spacing w:val="-7"/>
        </w:rPr>
        <w:t>关注我们</w:t>
      </w:r>
      <w:r>
        <w:rPr>
          <w:color w:val="333333"/>
          <w:spacing w:val="1"/>
        </w:rPr>
        <w:t xml:space="preserve">                         </w:t>
      </w:r>
      <w:r>
        <w:rPr>
          <w:b/>
          <w:bCs/>
          <w:color w:val="333333"/>
          <w:spacing w:val="-7"/>
        </w:rPr>
        <w:t>网申通道</w:t>
      </w:r>
    </w:p>
    <w:sectPr>
      <w:pgSz w:w="16783" w:h="23758"/>
      <w:pgMar w:top="964" w:right="2322" w:bottom="0" w:left="114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YzY2OWE0YzIxYzlhMDU0MzMwMDZhYmQ2MTg4M2ZlMWYifQ=="/>
    <w:docVar w:name="KSO_WPS_MARK_KEY" w:val="871d9e75-d4bd-48e9-bcae-444605cadfcb"/>
  </w:docVars>
  <w:rsids>
    <w:rsidRoot w:val="00000000"/>
    <w:rsid w:val="01370129"/>
    <w:rsid w:val="027653BD"/>
    <w:rsid w:val="03675F31"/>
    <w:rsid w:val="04533DF5"/>
    <w:rsid w:val="06731C0F"/>
    <w:rsid w:val="0678353E"/>
    <w:rsid w:val="076470DA"/>
    <w:rsid w:val="07AE48F9"/>
    <w:rsid w:val="0ABC41CC"/>
    <w:rsid w:val="0AF07087"/>
    <w:rsid w:val="0D881D7B"/>
    <w:rsid w:val="0F211541"/>
    <w:rsid w:val="0F3A3614"/>
    <w:rsid w:val="108B477D"/>
    <w:rsid w:val="10EB1FB3"/>
    <w:rsid w:val="13C3586F"/>
    <w:rsid w:val="1410303C"/>
    <w:rsid w:val="15F00400"/>
    <w:rsid w:val="16AB0BBD"/>
    <w:rsid w:val="16C91A60"/>
    <w:rsid w:val="1857752E"/>
    <w:rsid w:val="19A63F5F"/>
    <w:rsid w:val="1A721D0E"/>
    <w:rsid w:val="1A7550B9"/>
    <w:rsid w:val="1AAE793C"/>
    <w:rsid w:val="1BA1110B"/>
    <w:rsid w:val="1BC333C2"/>
    <w:rsid w:val="1BC54B7C"/>
    <w:rsid w:val="1D5B8CBC"/>
    <w:rsid w:val="1F9F033C"/>
    <w:rsid w:val="1FFC34F8"/>
    <w:rsid w:val="20667968"/>
    <w:rsid w:val="20C30E4D"/>
    <w:rsid w:val="22770131"/>
    <w:rsid w:val="235C7D0C"/>
    <w:rsid w:val="23F92711"/>
    <w:rsid w:val="24B16B47"/>
    <w:rsid w:val="27FB7862"/>
    <w:rsid w:val="28C0551F"/>
    <w:rsid w:val="2A2840F7"/>
    <w:rsid w:val="2B6F2C13"/>
    <w:rsid w:val="2C444745"/>
    <w:rsid w:val="2CB517A3"/>
    <w:rsid w:val="2DDF57D9"/>
    <w:rsid w:val="2FA771A3"/>
    <w:rsid w:val="31BC03AE"/>
    <w:rsid w:val="31D53161"/>
    <w:rsid w:val="321C4B0B"/>
    <w:rsid w:val="33FE03BD"/>
    <w:rsid w:val="352E310A"/>
    <w:rsid w:val="3546508A"/>
    <w:rsid w:val="37BF055E"/>
    <w:rsid w:val="39262D30"/>
    <w:rsid w:val="39514179"/>
    <w:rsid w:val="3B544EC3"/>
    <w:rsid w:val="3C8F4469"/>
    <w:rsid w:val="3D566864"/>
    <w:rsid w:val="40B63146"/>
    <w:rsid w:val="41F9319D"/>
    <w:rsid w:val="42552DC1"/>
    <w:rsid w:val="43A65635"/>
    <w:rsid w:val="45AE4E0B"/>
    <w:rsid w:val="4C3E067E"/>
    <w:rsid w:val="4D1614F4"/>
    <w:rsid w:val="4DD6428C"/>
    <w:rsid w:val="4DF52EE9"/>
    <w:rsid w:val="4FA74392"/>
    <w:rsid w:val="51232EC5"/>
    <w:rsid w:val="518A5EA7"/>
    <w:rsid w:val="52B8463A"/>
    <w:rsid w:val="530A19C8"/>
    <w:rsid w:val="53BD07B5"/>
    <w:rsid w:val="54F2041B"/>
    <w:rsid w:val="5CBD5382"/>
    <w:rsid w:val="5CBE001F"/>
    <w:rsid w:val="5CC35ACC"/>
    <w:rsid w:val="5DA25A62"/>
    <w:rsid w:val="5F230204"/>
    <w:rsid w:val="5FF47F6C"/>
    <w:rsid w:val="63220635"/>
    <w:rsid w:val="63C52E43"/>
    <w:rsid w:val="64897A59"/>
    <w:rsid w:val="67CEDB6C"/>
    <w:rsid w:val="688F4E56"/>
    <w:rsid w:val="696848C8"/>
    <w:rsid w:val="6BFB75DD"/>
    <w:rsid w:val="6D356354"/>
    <w:rsid w:val="6DDD3995"/>
    <w:rsid w:val="6E4A5F9F"/>
    <w:rsid w:val="6F6454C9"/>
    <w:rsid w:val="6F715FDB"/>
    <w:rsid w:val="71A4098E"/>
    <w:rsid w:val="75CD4430"/>
    <w:rsid w:val="76F31C74"/>
    <w:rsid w:val="778813A6"/>
    <w:rsid w:val="79232244"/>
    <w:rsid w:val="79F109E5"/>
    <w:rsid w:val="7C17320C"/>
    <w:rsid w:val="7F743C9F"/>
    <w:rsid w:val="93DD6736"/>
    <w:rsid w:val="9D5FDEA6"/>
    <w:rsid w:val="9FDFCD6D"/>
    <w:rsid w:val="AF8D21BE"/>
    <w:rsid w:val="FDBE2777"/>
    <w:rsid w:val="FDFBA59B"/>
    <w:rsid w:val="FEDF0D22"/>
    <w:rsid w:val="FF0D0219"/>
    <w:rsid w:val="FF7E6F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  <w:style w:type="paragraph" w:styleId="3">
    <w:name w:val="Normal (Web)"/>
    <w:basedOn w:val="1"/>
    <w:uiPriority w:val="0"/>
    <w:rPr>
      <w:sz w:val="24"/>
    </w:rPr>
  </w:style>
  <w:style w:type="table" w:customStyle="1" w:styleId="6">
    <w:name w:val="Table Normal"/>
    <w:basedOn w:val="4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黑体" w:hAnsi="黑体" w:eastAsia="黑体" w:cs="黑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1346</Words>
  <Characters>1453</Characters>
  <TotalTime>54</TotalTime>
  <ScaleCrop>false</ScaleCrop>
  <LinksUpToDate>false</LinksUpToDate>
  <CharactersWithSpaces>1507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2023-09-30T16:58:00Z</dcterms:created>
  <dc:creator>mengying du</dc:creator>
  <cp:lastModifiedBy>536OR</cp:lastModifiedBy>
  <dcterms:modified xsi:type="dcterms:W3CDTF">2025-03-12T02:57:17Z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2024-09-04T12:52:26Z</vt:filetime>
  </property>
  <property fmtid="{D5CDD505-2E9C-101B-9397-08002B2CF9AE}" pid="4" name="KSOProductBuildVer">
    <vt:lpwstr>2052-12.1.0.20305</vt:lpwstr>
  </property>
  <property fmtid="{D5CDD505-2E9C-101B-9397-08002B2CF9AE}" pid="5" name="ICV">
    <vt:lpwstr>C71E09AEEDC446F5A3C9F7E82D64A482_12</vt:lpwstr>
  </property>
  <property fmtid="{D5CDD505-2E9C-101B-9397-08002B2CF9AE}" pid="6" name="KSOTemplateDocerSaveRecord">
    <vt:lpwstr>eyJoZGlkIjoiZTBlNGVmZmIyZDVjZjQwMTliOGVlMGIwZTg0ODEwMWQiLCJ1c2VySWQiOiI5NTAzMjI4ODUifQ==</vt:lpwstr>
  </property>
</Properties>
</file>