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r>
              <w:rPr>
                <w:rFonts w:hint="eastAsia"/>
              </w:rPr>
              <w:t>台州宸义财务管理有限公司</w:t>
            </w:r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5494A086">
            <w:pPr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安妮</w:t>
            </w:r>
          </w:p>
          <w:p w14:paraId="7255429F">
            <w:pPr>
              <w:bidi w:val="0"/>
              <w:jc w:val="left"/>
            </w:pPr>
            <w:r>
              <w:rPr>
                <w:rFonts w:hint="eastAsia"/>
              </w:rPr>
              <w:t>15325656668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巨鼎国际二单元18楼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bookmarkStart w:id="0" w:name="_GoBack"/>
            <w:bookmarkEnd w:id="0"/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21CF4164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企业简介：台州宸义财务管理有限公司成立于2021年，目前有5家分公司，在职员工103人。经验范围涵盖代理记账、税务申报、进出口退税、高新业务、审计等。业务辐射全国，累计服务客户上万家。</w:t>
            </w:r>
          </w:p>
          <w:p w14:paraId="7E4B1E5A">
            <w:pPr>
              <w:bidi w:val="0"/>
              <w:jc w:val="center"/>
            </w:pPr>
            <w:r>
              <w:rPr>
                <w:rFonts w:hint="eastAsia"/>
              </w:rPr>
              <w:t>宸义财务遵循专业、高效、优质的服务理念和诚信、公正、保密的执业准则。良好的信誉深受客户的赞扬和信赖，吸引各行各业的伙伴与我们长期合作，共同发展。</w:t>
            </w: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4500-12000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全日制本科毕业，有初级会计证，财务管理、会计、金融专业优先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销售代表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6000-200000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大专及以上学历，有良好的沟通表达能力和服务意识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ind w:firstLine="210" w:firstLineChars="10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</w:rPr>
            </w:pP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单双休、五险、包住宿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0F46122E"/>
    <w:rsid w:val="16A24793"/>
    <w:rsid w:val="1C3C151B"/>
    <w:rsid w:val="1FE23D4F"/>
    <w:rsid w:val="203A1505"/>
    <w:rsid w:val="21886C15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466</Words>
  <Characters>541</Characters>
  <Lines>6</Lines>
  <Paragraphs>1</Paragraphs>
  <TotalTime>1</TotalTime>
  <ScaleCrop>false</ScaleCrop>
  <LinksUpToDate>false</LinksUpToDate>
  <CharactersWithSpaces>549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2025-09-15T06:50:07Z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