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bookmarkStart w:id="0" w:name="_GoBack"/>
            <w:r>
              <w:rPr>
                <w:rFonts w:hint="eastAsia"/>
              </w:rPr>
              <w:t>浙江巨龙流体智控股份有限公司</w:t>
            </w:r>
            <w:bookmarkEnd w:id="0"/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陈莉莉13516761018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浙江省台州市玉环市龙溪镇工业园区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1130614213@qq.com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3BFA5375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企业简介：浙江巨龙流体智控股份有限公司，位于浙江省台州市玉环市龙溪镇工业区，创建于1984年，现有员工200多人，</w:t>
            </w:r>
          </w:p>
          <w:p w14:paraId="54533EE5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拥有20多项专利产品。其中“巨龙牌煤气阀”获国家发明专利，“消防快速连接喷头”、“消防快速连接器”被浙江省中小企业局确认为省级工业新产品，被省科技厅确认为浙江省科技产品，铜阀门系列产品被评为全国装饰装修材料优质品牌，在国际市场上“巨龙牌”远销欧美等几十个国家和地区。</w:t>
            </w:r>
          </w:p>
          <w:p w14:paraId="210E5BA3">
            <w:pPr>
              <w:bidi w:val="0"/>
              <w:jc w:val="center"/>
              <w:rPr>
                <w:rFonts w:hint="eastAsia"/>
              </w:rPr>
            </w:pPr>
          </w:p>
          <w:p w14:paraId="334272EF">
            <w:pPr>
              <w:bidi w:val="0"/>
              <w:jc w:val="center"/>
              <w:rPr>
                <w:rFonts w:hint="eastAsia"/>
              </w:rPr>
            </w:pPr>
          </w:p>
          <w:p w14:paraId="7E4B1E5A">
            <w:pPr>
              <w:bidi w:val="0"/>
              <w:jc w:val="center"/>
            </w:pP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外贸业务员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5500-7000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+业务提成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英语或商务英语专业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质量工程师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5500-7000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机械、机电类相关专业</w:t>
            </w:r>
          </w:p>
        </w:tc>
      </w:tr>
      <w:tr w14:paraId="5A382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C4B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加工中心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技术工程师</w:t>
            </w:r>
          </w:p>
        </w:tc>
        <w:tc>
          <w:tcPr>
            <w:tcW w:w="679" w:type="dxa"/>
            <w:vAlign w:val="center"/>
          </w:tcPr>
          <w:p w14:paraId="16D2D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vAlign w:val="center"/>
          </w:tcPr>
          <w:p w14:paraId="3F3E6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27AC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</w:t>
            </w:r>
          </w:p>
        </w:tc>
        <w:tc>
          <w:tcPr>
            <w:tcW w:w="3311" w:type="dxa"/>
            <w:gridSpan w:val="2"/>
            <w:vAlign w:val="center"/>
          </w:tcPr>
          <w:p w14:paraId="4ED2A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机械、机电类相关专业</w:t>
            </w:r>
          </w:p>
        </w:tc>
      </w:tr>
      <w:tr w14:paraId="51F23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C0DC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加工中心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  <w:tc>
          <w:tcPr>
            <w:tcW w:w="679" w:type="dxa"/>
            <w:vAlign w:val="center"/>
          </w:tcPr>
          <w:p w14:paraId="13A5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0B740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559" w:type="dxa"/>
            <w:gridSpan w:val="2"/>
            <w:vAlign w:val="center"/>
          </w:tcPr>
          <w:p w14:paraId="75A3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</w:t>
            </w:r>
          </w:p>
        </w:tc>
        <w:tc>
          <w:tcPr>
            <w:tcW w:w="3311" w:type="dxa"/>
            <w:gridSpan w:val="2"/>
            <w:vAlign w:val="center"/>
          </w:tcPr>
          <w:p w14:paraId="3417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机械、机电类相关专业</w:t>
            </w: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五险、节假日礼品、春节交通补贴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2B16587"/>
    <w:rsid w:val="16A24793"/>
    <w:rsid w:val="1C3C151B"/>
    <w:rsid w:val="1FE23D4F"/>
    <w:rsid w:val="203A1505"/>
    <w:rsid w:val="21886C15"/>
    <w:rsid w:val="23200376"/>
    <w:rsid w:val="2812312D"/>
    <w:rsid w:val="30C20FFD"/>
    <w:rsid w:val="33D21279"/>
    <w:rsid w:val="3BFE373B"/>
    <w:rsid w:val="3C584F18"/>
    <w:rsid w:val="3CC845FF"/>
    <w:rsid w:val="3DBA55EE"/>
    <w:rsid w:val="3DDE50EF"/>
    <w:rsid w:val="3FFA6C98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6B082484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621</Words>
  <Characters>716</Characters>
  <Lines>6</Lines>
  <Paragraphs>1</Paragraphs>
  <TotalTime>1</TotalTime>
  <ScaleCrop>false</ScaleCrop>
  <LinksUpToDate>false</LinksUpToDate>
  <CharactersWithSpaces>723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2025-09-15T06:42:24Z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