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40C8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长沙理工大学2026年春季建筑类双选会暨“宏志助航”专场招聘会邀请函</w:t>
      </w:r>
    </w:p>
    <w:p w14:paraId="7F00E3F0"/>
    <w:p w14:paraId="60357309"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尊敬的用人单位：</w:t>
      </w:r>
    </w:p>
    <w:p w14:paraId="7D8AFC0E"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为深入贯彻落实党的二十大、二十届历次全会以及全国教育大会精神，抢抓春招关键期，满足更多用人单位招才引智需求，我校定于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4月14日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举办“长沙理工大学2026年春季建筑类双选会暨‘宏志助航’专场招聘会”。</w:t>
      </w:r>
    </w:p>
    <w:p w14:paraId="57F4927B"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诚挚邀请广大用人单位莅临我校招纳2026届毕业生。具体安排如下：</w:t>
      </w:r>
    </w:p>
    <w:p w14:paraId="5CA45A04"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一、会议安排：</w:t>
      </w:r>
    </w:p>
    <w:p w14:paraId="281E236C">
      <w:pPr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2026年4月14日14:00—18:00</w:t>
      </w:r>
    </w:p>
    <w:p w14:paraId="2741A327">
      <w:pPr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长沙理工大学金盆岭校区五教入口处室内小广场（长沙市天心区赤岭路45号）</w:t>
      </w:r>
    </w:p>
    <w:p w14:paraId="1C1CDC7F"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二、报名程序</w:t>
      </w:r>
    </w:p>
    <w:p w14:paraId="1A43B900">
      <w:pPr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1.注册账号：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用人单位登录长沙理工大学云就业平台（</w:t>
      </w:r>
      <w:r>
        <w:fldChar w:fldCharType="begin"/>
      </w:r>
      <w:r>
        <w:instrText xml:space="preserve"> HYPERLINK "http://csust.bysjy.com.cn/" \t "https://mp.weixin.qq.com/_blank"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http://csust.bysjy.com.cn/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），点击“单位登录”按钮后选择“注册”（若已注册则跳转至第2步），根据提示填写表单并提交认证资料。具体操作请参考《长沙理工大学云就业平台使用流程（企业）》（附件三）。</w:t>
      </w:r>
    </w:p>
    <w:p w14:paraId="331CE5B4">
      <w:pPr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2.申请双选：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用人单位登录长沙理工大学云就业平台（</w:t>
      </w:r>
      <w:r>
        <w:fldChar w:fldCharType="begin"/>
      </w:r>
      <w:r>
        <w:instrText xml:space="preserve"> HYPERLINK "http://csust.bysjy.com.cn/" \t "https://mp.weixin.qq.com/_blank"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http://csust.bysjy.com.cn/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），在双选会中选择对应双选会并点击“报名”，填写完相关信息即报名成功。具体操作请参考《长沙理工大学云就业平台使用流程（企业）》（附件三）。</w:t>
      </w:r>
    </w:p>
    <w:p w14:paraId="76A506C6">
      <w:pPr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3.参会回执：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4月10日前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将《长沙理工大学2026年春季建筑类双选会暨“宏志助航”专场招聘会参会回执》（附件二）发送至邮箱jzxy2018@163.com。</w:t>
      </w:r>
    </w:p>
    <w:p w14:paraId="3401D8B6"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三、参会须知</w:t>
      </w:r>
    </w:p>
    <w:p w14:paraId="45E37E7B"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本次招聘会预设展位50个，参会单位自带宣传海报（建议80cm*200cm易拉宝），13:30到场签到。</w:t>
      </w:r>
    </w:p>
    <w:p w14:paraId="43780FA6"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招聘单位凭《长沙理工大学2026年春季建筑类双选会参会回执》报到，每个招聘展位设2个洽谈座位。</w:t>
      </w:r>
    </w:p>
    <w:p w14:paraId="6FFD1A69"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会议不收取任何费用，不统一安排交通、食宿。</w:t>
      </w:r>
    </w:p>
    <w:p w14:paraId="5BEB1671"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推荐住宿：</w:t>
      </w:r>
    </w:p>
    <w:p w14:paraId="64C8E742"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（1）桔子酒店（长沙五一广场涂家冲地铁站店）：天心区赤岭路227号万润时光里南塔，距金盆岭校区721米。（联系电话：0731-85689666）</w:t>
      </w:r>
    </w:p>
    <w:p w14:paraId="0A5CB2A3"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（2）翰林酒店（长沙理工大学店）：天心区书院南路306号，距金盆岭校区1.2公里。（联系电话：0731-84323977）</w:t>
      </w:r>
    </w:p>
    <w:p w14:paraId="213DBAA8"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四、招聘会联系人</w:t>
      </w:r>
    </w:p>
    <w:p w14:paraId="582E95A6"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建筑学院就业老师：王宇霖         联系电话：18075101722</w:t>
      </w:r>
    </w:p>
    <w:p w14:paraId="0E2FDA3F">
      <w:pPr>
        <w:spacing w:line="6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CD46DAA">
      <w:pPr>
        <w:spacing w:line="6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长沙理工大学创业就业指导处</w:t>
      </w:r>
      <w:bookmarkStart w:id="0" w:name="_GoBack"/>
      <w:bookmarkEnd w:id="0"/>
    </w:p>
    <w:p w14:paraId="5C7FF73C">
      <w:pPr>
        <w:spacing w:line="6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长沙理工大学建筑学院</w:t>
      </w:r>
    </w:p>
    <w:p w14:paraId="343CA8E4">
      <w:pPr>
        <w:jc w:val="right"/>
        <w:rPr>
          <w:rStyle w:val="7"/>
          <w:rFonts w:ascii="仿宋_GB2312" w:hAnsi="仿宋_GB2312" w:eastAsia="仿宋_GB2312" w:cs="仿宋_GB2312"/>
          <w:b w:val="0"/>
          <w:bCs/>
          <w:color w:val="0C0C0C"/>
          <w:spacing w:val="2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2026年3月1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C9AC366">
      <w:pPr>
        <w:rPr>
          <w:rFonts w:hint="eastAsia"/>
        </w:rPr>
      </w:pPr>
    </w:p>
    <w:sectPr>
      <w:pgSz w:w="11906" w:h="16838"/>
      <w:pgMar w:top="1134" w:right="1247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38B9"/>
    <w:rsid w:val="09451F06"/>
    <w:rsid w:val="0A6E74FC"/>
    <w:rsid w:val="0BAF799F"/>
    <w:rsid w:val="0FF27361"/>
    <w:rsid w:val="1044563C"/>
    <w:rsid w:val="134A267F"/>
    <w:rsid w:val="224C2018"/>
    <w:rsid w:val="25DD5FB7"/>
    <w:rsid w:val="2E93017C"/>
    <w:rsid w:val="3D184902"/>
    <w:rsid w:val="3FBA116F"/>
    <w:rsid w:val="460E7E03"/>
    <w:rsid w:val="4746749F"/>
    <w:rsid w:val="50E002FF"/>
    <w:rsid w:val="539B3C3A"/>
    <w:rsid w:val="67F66981"/>
    <w:rsid w:val="6EB36C1C"/>
    <w:rsid w:val="734053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765</Words>
  <Characters>929</Characters>
  <Lines>7</Lines>
  <Paragraphs>2</Paragraphs>
  <TotalTime>0</TotalTime>
  <ScaleCrop>false</ScaleCrop>
  <LinksUpToDate>false</LinksUpToDate>
  <CharactersWithSpaces>938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2023-04-22T01:16:00Z</dcterms:created>
  <dc:creator>王宇霖</dc:creator>
  <cp:lastModifiedBy>王宇霖</cp:lastModifiedBy>
  <cp:lastPrinted>2025-02-23T01:37:00Z</cp:lastPrinted>
  <dcterms:modified xsi:type="dcterms:W3CDTF">2026-03-19T04:01:58Z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A630CAD34E7E4C10814B55709369C09B_13</vt:lpwstr>
  </property>
  <property fmtid="{D5CDD505-2E9C-101B-9397-08002B2CF9AE}" pid="4" name="KSOTemplateDocerSaveRecord">
    <vt:lpwstr>eyJoZGlkIjoiMjA5MGQ3OGFiZTQ3ZTVmZWYxODMyNzAyN2U1MjM5ZjUiLCJ1c2VySWQiOiI0ODQ0NTYzMjEifQ==</vt:lpwstr>
  </property>
</Properties>
</file>