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FF4ECC">
      <w:pPr>
        <w:jc w:val="center"/>
        <w:rPr>
          <w:rFonts w:hint="eastAsia"/>
          <w:b/>
          <w:bCs/>
          <w:sz w:val="32"/>
          <w:szCs w:val="32"/>
        </w:rPr>
      </w:pPr>
      <w:bookmarkStart w:id="0" w:name="_GoBack"/>
      <w:bookmarkEnd w:id="0"/>
      <w:r>
        <w:rPr>
          <w:rFonts w:hint="eastAsia"/>
          <w:b/>
          <w:bCs/>
          <w:sz w:val="32"/>
          <w:szCs w:val="32"/>
        </w:rPr>
        <w:t>金耀（泉州）新材料科技有限公司</w:t>
      </w:r>
    </w:p>
    <w:p w14:paraId="523DC105">
      <w:pPr>
        <w:rPr>
          <w:sz w:val="24"/>
        </w:rPr>
      </w:pPr>
      <w:r>
        <w:rPr>
          <w:rFonts w:hint="eastAsia"/>
          <w:b/>
          <w:sz w:val="24"/>
        </w:rPr>
        <w:t xml:space="preserve">公司简介：  </w:t>
      </w:r>
    </w:p>
    <w:p w14:paraId="7C20C494">
      <w:pPr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>金耀（泉州）新材料科技有限公司</w:t>
      </w:r>
      <w:r>
        <w:rPr>
          <w:rFonts w:hint="eastAsia"/>
          <w:sz w:val="24"/>
          <w:lang w:eastAsia="zh-CN"/>
        </w:rPr>
        <w:t>，</w:t>
      </w:r>
      <w:r>
        <w:rPr>
          <w:rFonts w:hint="eastAsia"/>
          <w:sz w:val="24"/>
        </w:rPr>
        <w:t>我司项目为年产8万吨功能性塑料制品，为泉港区重点建设项目，项目成立至今受到各界政府、主管部门及专家的重点支持与帮助。</w:t>
      </w:r>
    </w:p>
    <w:p w14:paraId="240C19DB">
      <w:pPr>
        <w:rPr>
          <w:sz w:val="24"/>
        </w:rPr>
      </w:pPr>
      <w:r>
        <w:rPr>
          <w:rFonts w:hint="eastAsia"/>
          <w:sz w:val="24"/>
        </w:rPr>
        <w:t xml:space="preserve">    公司占地面积约为43000多平米；一期建设20000多平米，包括两栋车间、一栋仓库、一栋宿舍楼及其附属配套设施；二期建设，包括办公大楼及其他配套设施；届时将聚齐资源再生与新材料为一体的综合性研发生产基地，将直接创造并带区域就业。公司将依托现有平台，不断整合资源，以市场为导向，以产品为基础，以服务为宗旨，开拓创新，精益求精，持续提升客户满意度。</w:t>
      </w:r>
    </w:p>
    <w:p w14:paraId="7717EDA4">
      <w:pPr>
        <w:rPr>
          <w:rFonts w:hint="eastAsia"/>
          <w:b/>
          <w:sz w:val="24"/>
        </w:rPr>
      </w:pPr>
      <w:r>
        <w:rPr>
          <w:rFonts w:hint="eastAsia"/>
          <w:b/>
          <w:sz w:val="24"/>
        </w:rPr>
        <w:t>岗位介绍</w:t>
      </w:r>
    </w:p>
    <w:tbl>
      <w:tblPr>
        <w:tblStyle w:val="2"/>
        <w:tblpPr w:leftFromText="180" w:rightFromText="180" w:vertAnchor="text" w:horzAnchor="page" w:tblpX="901" w:tblpY="458"/>
        <w:tblOverlap w:val="never"/>
        <w:tblW w:w="104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9"/>
        <w:gridCol w:w="1109"/>
        <w:gridCol w:w="561"/>
        <w:gridCol w:w="4806"/>
        <w:gridCol w:w="1243"/>
        <w:gridCol w:w="1099"/>
        <w:gridCol w:w="1099"/>
      </w:tblGrid>
      <w:tr w14:paraId="454136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489" w:type="dxa"/>
            <w:vAlign w:val="center"/>
          </w:tcPr>
          <w:p w14:paraId="2FB9765D">
            <w:pPr>
              <w:spacing w:line="300" w:lineRule="exact"/>
              <w:jc w:val="center"/>
              <w:rPr>
                <w:rFonts w:ascii="宋体" w:hAnsi="宋体"/>
                <w:b/>
                <w:spacing w:val="-8"/>
                <w:szCs w:val="21"/>
              </w:rPr>
            </w:pPr>
            <w:r>
              <w:rPr>
                <w:rFonts w:hint="eastAsia" w:ascii="宋体" w:hAnsi="宋体"/>
                <w:b/>
                <w:spacing w:val="-8"/>
                <w:szCs w:val="21"/>
              </w:rPr>
              <w:t>序号</w:t>
            </w:r>
          </w:p>
        </w:tc>
        <w:tc>
          <w:tcPr>
            <w:tcW w:w="1109" w:type="dxa"/>
            <w:vAlign w:val="center"/>
          </w:tcPr>
          <w:p w14:paraId="3EFC6C4C">
            <w:pPr>
              <w:spacing w:line="300" w:lineRule="exact"/>
              <w:jc w:val="center"/>
              <w:rPr>
                <w:rFonts w:ascii="宋体" w:hAnsi="宋体"/>
                <w:b/>
                <w:spacing w:val="-8"/>
                <w:szCs w:val="21"/>
              </w:rPr>
            </w:pPr>
            <w:r>
              <w:rPr>
                <w:rFonts w:hint="eastAsia" w:ascii="宋体" w:hAnsi="宋体"/>
                <w:b/>
                <w:spacing w:val="-8"/>
                <w:szCs w:val="21"/>
              </w:rPr>
              <w:t>岗位</w:t>
            </w:r>
          </w:p>
        </w:tc>
        <w:tc>
          <w:tcPr>
            <w:tcW w:w="561" w:type="dxa"/>
            <w:vAlign w:val="center"/>
          </w:tcPr>
          <w:p w14:paraId="3CF49DE9">
            <w:pPr>
              <w:spacing w:line="300" w:lineRule="exact"/>
              <w:jc w:val="center"/>
              <w:rPr>
                <w:rFonts w:ascii="宋体" w:hAnsi="宋体"/>
                <w:b/>
                <w:spacing w:val="-8"/>
                <w:szCs w:val="21"/>
              </w:rPr>
            </w:pPr>
            <w:r>
              <w:rPr>
                <w:rFonts w:hint="eastAsia" w:ascii="宋体" w:hAnsi="宋体"/>
                <w:b/>
                <w:spacing w:val="-8"/>
                <w:szCs w:val="21"/>
              </w:rPr>
              <w:t>人数</w:t>
            </w:r>
          </w:p>
        </w:tc>
        <w:tc>
          <w:tcPr>
            <w:tcW w:w="4806" w:type="dxa"/>
            <w:vAlign w:val="center"/>
          </w:tcPr>
          <w:p w14:paraId="5B8BFD47">
            <w:pPr>
              <w:spacing w:line="300" w:lineRule="exact"/>
              <w:jc w:val="center"/>
              <w:rPr>
                <w:rFonts w:ascii="宋体" w:hAnsi="宋体"/>
                <w:b/>
                <w:spacing w:val="-8"/>
                <w:szCs w:val="21"/>
              </w:rPr>
            </w:pPr>
            <w:r>
              <w:rPr>
                <w:rFonts w:hint="eastAsia" w:ascii="宋体" w:hAnsi="宋体"/>
                <w:b/>
                <w:spacing w:val="-8"/>
                <w:szCs w:val="21"/>
              </w:rPr>
              <w:t>岗位要求</w:t>
            </w:r>
          </w:p>
        </w:tc>
        <w:tc>
          <w:tcPr>
            <w:tcW w:w="1243" w:type="dxa"/>
            <w:vAlign w:val="center"/>
          </w:tcPr>
          <w:p w14:paraId="2BCD734A">
            <w:pPr>
              <w:spacing w:line="300" w:lineRule="exact"/>
              <w:jc w:val="center"/>
              <w:rPr>
                <w:rFonts w:hint="default" w:ascii="宋体" w:hAnsi="宋体" w:eastAsiaTheme="minorEastAsia"/>
                <w:b/>
                <w:spacing w:val="-8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pacing w:val="-8"/>
                <w:szCs w:val="21"/>
                <w:lang w:val="en-US" w:eastAsia="zh-CN"/>
              </w:rPr>
              <w:t>薪资</w:t>
            </w:r>
          </w:p>
        </w:tc>
        <w:tc>
          <w:tcPr>
            <w:tcW w:w="1099" w:type="dxa"/>
            <w:vAlign w:val="center"/>
          </w:tcPr>
          <w:p w14:paraId="620D2BFD">
            <w:pPr>
              <w:spacing w:line="300" w:lineRule="exact"/>
              <w:jc w:val="center"/>
              <w:rPr>
                <w:rFonts w:hint="default" w:ascii="宋体" w:hAnsi="宋体"/>
                <w:b/>
                <w:spacing w:val="-8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pacing w:val="-8"/>
                <w:szCs w:val="21"/>
                <w:lang w:val="en-US" w:eastAsia="zh-CN"/>
              </w:rPr>
              <w:t>学历</w:t>
            </w:r>
          </w:p>
        </w:tc>
        <w:tc>
          <w:tcPr>
            <w:tcW w:w="1099" w:type="dxa"/>
            <w:vAlign w:val="center"/>
          </w:tcPr>
          <w:p w14:paraId="1CC4BB0A">
            <w:pPr>
              <w:spacing w:line="300" w:lineRule="exact"/>
              <w:jc w:val="center"/>
              <w:rPr>
                <w:rFonts w:hint="default" w:ascii="宋体" w:hAnsi="宋体"/>
                <w:b/>
                <w:spacing w:val="-8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pacing w:val="-8"/>
                <w:szCs w:val="21"/>
                <w:lang w:val="en-US" w:eastAsia="zh-CN"/>
              </w:rPr>
              <w:t>年龄</w:t>
            </w:r>
          </w:p>
        </w:tc>
      </w:tr>
      <w:tr w14:paraId="7BA16A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2" w:hRule="atLeast"/>
        </w:trPr>
        <w:tc>
          <w:tcPr>
            <w:tcW w:w="489" w:type="dxa"/>
            <w:vAlign w:val="center"/>
          </w:tcPr>
          <w:p w14:paraId="110C4772">
            <w:pPr>
              <w:spacing w:line="240" w:lineRule="atLeast"/>
              <w:jc w:val="center"/>
              <w:rPr>
                <w:rFonts w:hint="default" w:ascii="宋体" w:hAnsi="宋体" w:eastAsiaTheme="minorEastAsia" w:cstheme="minorBidi"/>
                <w:b/>
                <w:spacing w:val="-8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pacing w:val="-8"/>
                <w:szCs w:val="21"/>
                <w:lang w:val="en-US" w:eastAsia="zh-CN"/>
              </w:rPr>
              <w:t>1</w:t>
            </w:r>
          </w:p>
        </w:tc>
        <w:tc>
          <w:tcPr>
            <w:tcW w:w="1109" w:type="dxa"/>
            <w:vAlign w:val="center"/>
          </w:tcPr>
          <w:p w14:paraId="1A649284">
            <w:pPr>
              <w:spacing w:line="240" w:lineRule="atLeast"/>
              <w:jc w:val="center"/>
              <w:rPr>
                <w:rFonts w:hint="default" w:ascii="宋体" w:hAnsi="宋体" w:eastAsia="宋体" w:cs="宋体"/>
                <w:b/>
                <w:spacing w:val="-8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b/>
                <w:spacing w:val="-8"/>
                <w:kern w:val="2"/>
                <w:sz w:val="22"/>
                <w:szCs w:val="22"/>
                <w:lang w:val="en-US" w:eastAsia="zh-CN" w:bidi="ar-SA"/>
              </w:rPr>
              <w:t>设备管理员</w:t>
            </w:r>
          </w:p>
        </w:tc>
        <w:tc>
          <w:tcPr>
            <w:tcW w:w="561" w:type="dxa"/>
            <w:vAlign w:val="center"/>
          </w:tcPr>
          <w:p w14:paraId="5306C542">
            <w:pPr>
              <w:spacing w:line="240" w:lineRule="atLeast"/>
              <w:jc w:val="center"/>
              <w:rPr>
                <w:rFonts w:hint="default" w:ascii="宋体" w:hAnsi="宋体" w:eastAsia="宋体" w:cs="宋体"/>
                <w:bCs/>
                <w:spacing w:val="-8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spacing w:val="-8"/>
                <w:kern w:val="2"/>
                <w:sz w:val="22"/>
                <w:szCs w:val="22"/>
                <w:lang w:val="en-US" w:eastAsia="zh-CN" w:bidi="ar-SA"/>
              </w:rPr>
              <w:t>1</w:t>
            </w:r>
          </w:p>
        </w:tc>
        <w:tc>
          <w:tcPr>
            <w:tcW w:w="4806" w:type="dxa"/>
            <w:vAlign w:val="center"/>
          </w:tcPr>
          <w:p w14:paraId="34EC53CE">
            <w:pPr>
              <w:spacing w:line="300" w:lineRule="exact"/>
              <w:jc w:val="left"/>
              <w:rPr>
                <w:rFonts w:hint="default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岗位职责：</w:t>
            </w:r>
          </w:p>
          <w:p w14:paraId="10B89F82">
            <w:pPr>
              <w:spacing w:line="300" w:lineRule="exact"/>
              <w:jc w:val="left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  <w:t xml:space="preserve">1、负责车间设备日常点检、维护保养 </w:t>
            </w:r>
          </w:p>
          <w:p w14:paraId="3900AF3A">
            <w:pPr>
              <w:spacing w:line="300" w:lineRule="exact"/>
              <w:jc w:val="left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  <w:t xml:space="preserve">2、参与设备维护保养计划的制定、实施，并做好记录 </w:t>
            </w:r>
          </w:p>
          <w:p w14:paraId="62DB5D97">
            <w:pPr>
              <w:spacing w:line="300" w:lineRule="exact"/>
              <w:jc w:val="left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  <w:t xml:space="preserve">3、对车间员工进行设备操作基础知识的培训 </w:t>
            </w:r>
          </w:p>
          <w:p w14:paraId="7E17D665">
            <w:pPr>
              <w:spacing w:line="300" w:lineRule="exact"/>
              <w:jc w:val="left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  <w:t>4、对新设备的安装、调试</w:t>
            </w:r>
          </w:p>
          <w:p w14:paraId="5BB02B91">
            <w:pPr>
              <w:spacing w:line="300" w:lineRule="exact"/>
              <w:jc w:val="left"/>
              <w:rPr>
                <w:rFonts w:hint="default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岗位要求：</w:t>
            </w:r>
          </w:p>
          <w:p w14:paraId="24861280">
            <w:pPr>
              <w:spacing w:line="300" w:lineRule="exact"/>
              <w:jc w:val="left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  <w:t>1、本科及以上学历；</w:t>
            </w:r>
          </w:p>
          <w:p w14:paraId="4D6D3533">
            <w:pPr>
              <w:spacing w:line="300" w:lineRule="exact"/>
              <w:jc w:val="left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  <w:t>2、机械自动化相关专业毕业</w:t>
            </w:r>
          </w:p>
        </w:tc>
        <w:tc>
          <w:tcPr>
            <w:tcW w:w="1243" w:type="dxa"/>
            <w:vAlign w:val="center"/>
          </w:tcPr>
          <w:p w14:paraId="76BAB9C9">
            <w:pPr>
              <w:spacing w:line="300" w:lineRule="exact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lang w:val="en-US" w:eastAsia="zh-CN"/>
              </w:rPr>
              <w:t>5000-8000</w:t>
            </w:r>
          </w:p>
        </w:tc>
        <w:tc>
          <w:tcPr>
            <w:tcW w:w="1099" w:type="dxa"/>
            <w:vAlign w:val="center"/>
          </w:tcPr>
          <w:p w14:paraId="310F47A5">
            <w:pPr>
              <w:spacing w:line="300" w:lineRule="exact"/>
              <w:jc w:val="left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lang w:val="en-US" w:eastAsia="zh-CN"/>
              </w:rPr>
              <w:t>本科以上</w:t>
            </w:r>
          </w:p>
        </w:tc>
        <w:tc>
          <w:tcPr>
            <w:tcW w:w="1099" w:type="dxa"/>
            <w:vAlign w:val="center"/>
          </w:tcPr>
          <w:p w14:paraId="51F1484E">
            <w:pPr>
              <w:spacing w:line="3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lang w:val="en-US" w:eastAsia="zh-CN"/>
              </w:rPr>
              <w:t>22-35</w:t>
            </w:r>
          </w:p>
        </w:tc>
      </w:tr>
      <w:tr w14:paraId="78F6EA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489" w:type="dxa"/>
            <w:vAlign w:val="center"/>
          </w:tcPr>
          <w:p w14:paraId="126FD7FB">
            <w:pPr>
              <w:spacing w:line="240" w:lineRule="atLeast"/>
              <w:jc w:val="center"/>
              <w:rPr>
                <w:rFonts w:hint="default" w:ascii="宋体" w:hAnsi="宋体"/>
                <w:b/>
                <w:spacing w:val="-8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pacing w:val="-8"/>
                <w:szCs w:val="21"/>
                <w:lang w:val="en-US" w:eastAsia="zh-CN"/>
              </w:rPr>
              <w:t>2</w:t>
            </w:r>
          </w:p>
        </w:tc>
        <w:tc>
          <w:tcPr>
            <w:tcW w:w="1109" w:type="dxa"/>
            <w:vAlign w:val="center"/>
          </w:tcPr>
          <w:p w14:paraId="63FEEFD4">
            <w:pPr>
              <w:spacing w:line="240" w:lineRule="atLeast"/>
              <w:jc w:val="center"/>
              <w:rPr>
                <w:rFonts w:hint="default" w:ascii="宋体" w:hAnsi="宋体" w:eastAsia="宋体" w:cs="宋体"/>
                <w:b/>
                <w:spacing w:val="-8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b/>
                <w:spacing w:val="-8"/>
                <w:sz w:val="22"/>
                <w:szCs w:val="22"/>
                <w:lang w:val="en-US" w:eastAsia="zh-CN"/>
              </w:rPr>
              <w:t>生产储干</w:t>
            </w:r>
          </w:p>
        </w:tc>
        <w:tc>
          <w:tcPr>
            <w:tcW w:w="561" w:type="dxa"/>
            <w:vAlign w:val="center"/>
          </w:tcPr>
          <w:p w14:paraId="3C3B6251">
            <w:pPr>
              <w:spacing w:line="240" w:lineRule="atLeast"/>
              <w:jc w:val="center"/>
              <w:rPr>
                <w:rFonts w:hint="default" w:ascii="宋体" w:hAnsi="宋体" w:eastAsia="宋体" w:cs="宋体"/>
                <w:bCs/>
                <w:spacing w:val="-8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spacing w:val="-8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4806" w:type="dxa"/>
            <w:vAlign w:val="center"/>
          </w:tcPr>
          <w:p w14:paraId="2814909B">
            <w:pPr>
              <w:numPr>
                <w:ilvl w:val="0"/>
                <w:numId w:val="0"/>
              </w:numPr>
              <w:spacing w:line="300" w:lineRule="exact"/>
              <w:jc w:val="left"/>
              <w:rPr>
                <w:rFonts w:hint="default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岗位职责：</w:t>
            </w:r>
          </w:p>
          <w:p w14:paraId="075F74C6">
            <w:pPr>
              <w:numPr>
                <w:ilvl w:val="0"/>
                <w:numId w:val="0"/>
              </w:numPr>
              <w:spacing w:line="300" w:lineRule="exact"/>
              <w:jc w:val="left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  <w:t>1、诚信正直、能吃苦耐劳、有责任心</w:t>
            </w:r>
          </w:p>
          <w:p w14:paraId="76D3CD2F">
            <w:pPr>
              <w:numPr>
                <w:ilvl w:val="0"/>
                <w:numId w:val="0"/>
              </w:numPr>
              <w:spacing w:line="300" w:lineRule="exact"/>
              <w:jc w:val="left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  <w:t>2、持续学习能力、沟通协调能力、适应能力、快速反应能力、执行力、逻辑思维能力。</w:t>
            </w:r>
          </w:p>
          <w:p w14:paraId="0714EF1C">
            <w:pPr>
              <w:numPr>
                <w:ilvl w:val="0"/>
                <w:numId w:val="0"/>
              </w:numPr>
              <w:spacing w:line="300" w:lineRule="exact"/>
              <w:jc w:val="left"/>
              <w:rPr>
                <w:rFonts w:hint="default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岗位要求：</w:t>
            </w:r>
          </w:p>
          <w:p w14:paraId="6A9EF0DA">
            <w:pPr>
              <w:numPr>
                <w:ilvl w:val="0"/>
                <w:numId w:val="0"/>
              </w:numPr>
              <w:spacing w:line="300" w:lineRule="exact"/>
              <w:jc w:val="left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  <w:t>1、本科及以上学历；</w:t>
            </w:r>
          </w:p>
          <w:p w14:paraId="3240AB05">
            <w:pPr>
              <w:numPr>
                <w:ilvl w:val="0"/>
                <w:numId w:val="0"/>
              </w:numPr>
              <w:spacing w:line="300" w:lineRule="exact"/>
              <w:jc w:val="left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  <w:t>2、化学工艺相关专业毕业</w:t>
            </w:r>
          </w:p>
        </w:tc>
        <w:tc>
          <w:tcPr>
            <w:tcW w:w="1243" w:type="dxa"/>
            <w:vAlign w:val="center"/>
          </w:tcPr>
          <w:p w14:paraId="4FED8973">
            <w:pPr>
              <w:spacing w:line="300" w:lineRule="exact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lang w:val="en-US" w:eastAsia="zh-CN"/>
              </w:rPr>
              <w:t>5000-8000</w:t>
            </w:r>
          </w:p>
        </w:tc>
        <w:tc>
          <w:tcPr>
            <w:tcW w:w="1099" w:type="dxa"/>
            <w:vAlign w:val="center"/>
          </w:tcPr>
          <w:p w14:paraId="7C6D264C">
            <w:pPr>
              <w:spacing w:line="300" w:lineRule="exact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8"/>
                <w:sz w:val="22"/>
                <w:szCs w:val="22"/>
                <w:lang w:val="en-US" w:eastAsia="zh-CN"/>
              </w:rPr>
              <w:t>本科以上</w:t>
            </w:r>
          </w:p>
        </w:tc>
        <w:tc>
          <w:tcPr>
            <w:tcW w:w="1099" w:type="dxa"/>
            <w:vAlign w:val="center"/>
          </w:tcPr>
          <w:p w14:paraId="3C88FD22">
            <w:pPr>
              <w:spacing w:line="3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pacing w:val="-8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lang w:val="en-US" w:eastAsia="zh-CN"/>
              </w:rPr>
              <w:t>22-35</w:t>
            </w:r>
          </w:p>
        </w:tc>
      </w:tr>
      <w:tr w14:paraId="0F98A4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489" w:type="dxa"/>
            <w:vAlign w:val="center"/>
          </w:tcPr>
          <w:p w14:paraId="699C9F9F">
            <w:pPr>
              <w:spacing w:line="240" w:lineRule="atLeast"/>
              <w:jc w:val="center"/>
              <w:rPr>
                <w:rFonts w:hint="eastAsia" w:ascii="宋体" w:hAnsi="宋体" w:eastAsiaTheme="minorEastAsia" w:cstheme="minorBidi"/>
                <w:b/>
                <w:spacing w:val="-8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pacing w:val="-8"/>
                <w:szCs w:val="21"/>
                <w:lang w:val="en-US" w:eastAsia="zh-CN"/>
              </w:rPr>
              <w:t>3</w:t>
            </w:r>
          </w:p>
        </w:tc>
        <w:tc>
          <w:tcPr>
            <w:tcW w:w="1109" w:type="dxa"/>
            <w:vAlign w:val="center"/>
          </w:tcPr>
          <w:p w14:paraId="6E00520F">
            <w:pPr>
              <w:spacing w:line="500" w:lineRule="exact"/>
              <w:jc w:val="center"/>
              <w:rPr>
                <w:rFonts w:hint="eastAsia" w:ascii="仿宋_GB2312" w:eastAsia="仿宋_GB2312" w:cs="Times New Roman"/>
                <w:kern w:val="2"/>
                <w:sz w:val="28"/>
                <w:szCs w:val="24"/>
                <w:lang w:val="en-US" w:eastAsia="zh-CN" w:bidi="ar-SA"/>
              </w:rPr>
            </w:pPr>
          </w:p>
          <w:p w14:paraId="62839EE4">
            <w:pPr>
              <w:spacing w:line="240" w:lineRule="atLeast"/>
              <w:jc w:val="center"/>
              <w:rPr>
                <w:rFonts w:hint="default" w:ascii="宋体" w:hAnsi="宋体" w:eastAsia="宋体" w:cs="宋体"/>
                <w:b/>
                <w:spacing w:val="-8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pacing w:val="-8"/>
                <w:sz w:val="22"/>
                <w:szCs w:val="22"/>
                <w:lang w:val="en-US" w:eastAsia="zh-CN"/>
              </w:rPr>
              <w:t>业务员</w:t>
            </w:r>
          </w:p>
          <w:p w14:paraId="3A46FDF8">
            <w:pPr>
              <w:spacing w:line="240" w:lineRule="atLeast"/>
              <w:jc w:val="center"/>
              <w:rPr>
                <w:rFonts w:hint="default" w:ascii="宋体" w:hAnsi="宋体" w:eastAsia="宋体" w:cs="宋体"/>
                <w:b/>
                <w:spacing w:val="-8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561" w:type="dxa"/>
            <w:vAlign w:val="center"/>
          </w:tcPr>
          <w:p w14:paraId="7FAF770C">
            <w:pPr>
              <w:spacing w:line="240" w:lineRule="atLeast"/>
              <w:jc w:val="center"/>
              <w:rPr>
                <w:rFonts w:hint="default" w:ascii="宋体" w:hAnsi="宋体" w:eastAsia="宋体" w:cs="宋体"/>
                <w:bCs/>
                <w:spacing w:val="-8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spacing w:val="-8"/>
                <w:kern w:val="2"/>
                <w:sz w:val="22"/>
                <w:szCs w:val="22"/>
                <w:lang w:val="en-US" w:eastAsia="zh-CN" w:bidi="ar-SA"/>
              </w:rPr>
              <w:t>3</w:t>
            </w:r>
          </w:p>
        </w:tc>
        <w:tc>
          <w:tcPr>
            <w:tcW w:w="4806" w:type="dxa"/>
            <w:vAlign w:val="center"/>
          </w:tcPr>
          <w:p w14:paraId="60C746B9"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岗位职责：</w:t>
            </w:r>
          </w:p>
          <w:p w14:paraId="5A646408"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1.负责向改性塑料企业进行产品、项目的销售及推广；能够独立开发客户企业，负责与客户的信息沟通，维护老客户，最大限度的挖掘老客户的新需求；拓展潜在重要客户；</w:t>
            </w:r>
          </w:p>
          <w:p w14:paraId="4D6E1CF5">
            <w:pPr>
              <w:numPr>
                <w:ilvl w:val="0"/>
                <w:numId w:val="0"/>
              </w:num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2.项目跟踪、内部协调、定期向上级领导汇报项目进度；</w:t>
            </w:r>
          </w:p>
          <w:p w14:paraId="3495ACB3">
            <w:pPr>
              <w:spacing w:line="300" w:lineRule="exact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3.负责与客户谈判、价格沟通、签订协议；</w:t>
            </w:r>
          </w:p>
          <w:p w14:paraId="3F481A39">
            <w:pPr>
              <w:spacing w:line="300" w:lineRule="exact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4.负责销售区域内销售活动的策划和执行，完成制定的销售任务。</w:t>
            </w:r>
          </w:p>
          <w:p w14:paraId="5428CC0E">
            <w:pPr>
              <w:spacing w:line="300" w:lineRule="exact"/>
              <w:jc w:val="left"/>
              <w:rPr>
                <w:rFonts w:hint="eastAsia"/>
                <w:lang w:val="en-US" w:eastAsia="zh-CN"/>
              </w:rPr>
            </w:pPr>
          </w:p>
          <w:p w14:paraId="25BFF213">
            <w:pPr>
              <w:spacing w:line="300" w:lineRule="exact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任职资格：</w:t>
            </w:r>
          </w:p>
          <w:p w14:paraId="08A45D1A">
            <w:pPr>
              <w:numPr>
                <w:ilvl w:val="0"/>
                <w:numId w:val="1"/>
              </w:numPr>
              <w:spacing w:line="300" w:lineRule="exact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本科以上学历；</w:t>
            </w:r>
          </w:p>
          <w:p w14:paraId="2FA654DD">
            <w:pPr>
              <w:numPr>
                <w:ilvl w:val="0"/>
                <w:numId w:val="1"/>
              </w:numPr>
              <w:spacing w:line="300" w:lineRule="exact"/>
              <w:jc w:val="left"/>
              <w:rPr>
                <w:rFonts w:hint="default" w:ascii="宋体" w:hAnsi="宋体" w:eastAsia="宋体" w:cs="宋体"/>
                <w:b/>
                <w:spacing w:val="-8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相关专业毕业（化学、化工、环保、电力等）。</w:t>
            </w:r>
          </w:p>
        </w:tc>
        <w:tc>
          <w:tcPr>
            <w:tcW w:w="1243" w:type="dxa"/>
            <w:vAlign w:val="center"/>
          </w:tcPr>
          <w:p w14:paraId="1BC55C27">
            <w:pPr>
              <w:spacing w:line="300" w:lineRule="exact"/>
              <w:jc w:val="center"/>
              <w:rPr>
                <w:rFonts w:hint="default" w:ascii="宋体" w:hAnsi="宋体" w:eastAsia="宋体" w:cs="宋体"/>
                <w:b/>
                <w:spacing w:val="-8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8"/>
                <w:lang w:val="en-US" w:eastAsia="zh-CN"/>
              </w:rPr>
              <w:t>5-8K/月（基础工资）+0-10K（绩效工资）</w:t>
            </w:r>
          </w:p>
        </w:tc>
        <w:tc>
          <w:tcPr>
            <w:tcW w:w="1099" w:type="dxa"/>
            <w:vAlign w:val="center"/>
          </w:tcPr>
          <w:p w14:paraId="1D6EEA0A">
            <w:pPr>
              <w:spacing w:line="300" w:lineRule="exact"/>
              <w:jc w:val="center"/>
              <w:rPr>
                <w:rFonts w:hint="default" w:ascii="宋体" w:hAnsi="宋体" w:eastAsia="宋体" w:cs="宋体"/>
                <w:b/>
                <w:spacing w:val="-8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8"/>
                <w:lang w:val="en-US" w:eastAsia="zh-CN"/>
              </w:rPr>
              <w:t>本科</w:t>
            </w:r>
          </w:p>
        </w:tc>
        <w:tc>
          <w:tcPr>
            <w:tcW w:w="1099" w:type="dxa"/>
            <w:vAlign w:val="center"/>
          </w:tcPr>
          <w:p w14:paraId="0A19B300">
            <w:pPr>
              <w:spacing w:line="300" w:lineRule="exact"/>
              <w:jc w:val="center"/>
              <w:rPr>
                <w:rFonts w:hint="default" w:ascii="宋体" w:hAnsi="宋体" w:eastAsia="宋体" w:cs="宋体"/>
                <w:b/>
                <w:spacing w:val="-8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8"/>
                <w:lang w:val="en-US" w:eastAsia="zh-CN"/>
              </w:rPr>
              <w:t>22-35</w:t>
            </w:r>
          </w:p>
        </w:tc>
      </w:tr>
      <w:tr w14:paraId="62D757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489" w:type="dxa"/>
            <w:vAlign w:val="center"/>
          </w:tcPr>
          <w:p w14:paraId="6933C183">
            <w:pPr>
              <w:spacing w:line="240" w:lineRule="atLeast"/>
              <w:jc w:val="center"/>
              <w:rPr>
                <w:rFonts w:hint="default" w:ascii="宋体" w:hAnsi="宋体" w:eastAsiaTheme="minorEastAsia"/>
                <w:b/>
                <w:spacing w:val="-8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pacing w:val="-8"/>
                <w:szCs w:val="21"/>
                <w:lang w:val="en-US" w:eastAsia="zh-CN"/>
              </w:rPr>
              <w:t>4</w:t>
            </w:r>
          </w:p>
        </w:tc>
        <w:tc>
          <w:tcPr>
            <w:tcW w:w="1109" w:type="dxa"/>
            <w:vAlign w:val="center"/>
          </w:tcPr>
          <w:p w14:paraId="2040D702">
            <w:pPr>
              <w:spacing w:line="240" w:lineRule="atLeast"/>
              <w:jc w:val="center"/>
              <w:rPr>
                <w:rFonts w:hint="default" w:ascii="宋体" w:hAnsi="宋体" w:eastAsia="宋体" w:cs="宋体"/>
                <w:b/>
                <w:spacing w:val="-8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spacing w:val="-8"/>
                <w:sz w:val="22"/>
                <w:szCs w:val="22"/>
                <w:lang w:val="en-US" w:eastAsia="zh-CN"/>
              </w:rPr>
              <w:t>工艺技术员</w:t>
            </w:r>
          </w:p>
        </w:tc>
        <w:tc>
          <w:tcPr>
            <w:tcW w:w="561" w:type="dxa"/>
            <w:vAlign w:val="center"/>
          </w:tcPr>
          <w:p w14:paraId="5B70A148">
            <w:pPr>
              <w:spacing w:line="240" w:lineRule="atLeast"/>
              <w:jc w:val="center"/>
              <w:rPr>
                <w:rFonts w:hint="default" w:ascii="宋体" w:hAnsi="宋体" w:eastAsia="宋体" w:cs="宋体"/>
                <w:bCs/>
                <w:spacing w:val="-8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spacing w:val="-8"/>
                <w:kern w:val="2"/>
                <w:sz w:val="22"/>
                <w:szCs w:val="22"/>
                <w:lang w:val="en-US" w:eastAsia="zh-CN" w:bidi="ar-SA"/>
              </w:rPr>
              <w:t>1</w:t>
            </w:r>
          </w:p>
        </w:tc>
        <w:tc>
          <w:tcPr>
            <w:tcW w:w="4806" w:type="dxa"/>
            <w:vAlign w:val="center"/>
          </w:tcPr>
          <w:p w14:paraId="51E213D3">
            <w:pPr>
              <w:numPr>
                <w:ilvl w:val="0"/>
                <w:numId w:val="0"/>
              </w:num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岗位职责：</w:t>
            </w:r>
          </w:p>
          <w:p w14:paraId="2DC432F4">
            <w:pPr>
              <w:numPr>
                <w:ilvl w:val="0"/>
                <w:numId w:val="0"/>
              </w:num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1.负责岗位工艺技术管理，协助监督工艺操作岗位管理；</w:t>
            </w:r>
            <w:r>
              <w:rPr>
                <w:rFonts w:hint="default"/>
                <w:lang w:val="en-US" w:eastAsia="zh-CN"/>
              </w:rPr>
              <w:br w:type="textWrapping"/>
            </w:r>
            <w:r>
              <w:rPr>
                <w:rFonts w:hint="default"/>
                <w:lang w:val="en-US" w:eastAsia="zh-CN"/>
              </w:rPr>
              <w:t>2. 优化工艺操作过程，制定修改工艺操作基础数据；</w:t>
            </w:r>
            <w:r>
              <w:rPr>
                <w:rFonts w:hint="default"/>
                <w:lang w:val="en-US" w:eastAsia="zh-CN"/>
              </w:rPr>
              <w:br w:type="textWrapping"/>
            </w:r>
            <w:r>
              <w:rPr>
                <w:rFonts w:hint="default"/>
                <w:lang w:val="en-US" w:eastAsia="zh-CN"/>
              </w:rPr>
              <w:t>3. 负责生产车间工艺技术工作和工艺管理工作；</w:t>
            </w:r>
            <w:r>
              <w:rPr>
                <w:rFonts w:hint="default"/>
                <w:lang w:val="en-US" w:eastAsia="zh-CN"/>
              </w:rPr>
              <w:br w:type="textWrapping"/>
            </w:r>
            <w:r>
              <w:rPr>
                <w:rFonts w:hint="default"/>
                <w:lang w:val="en-US" w:eastAsia="zh-CN"/>
              </w:rPr>
              <w:t>4. 发现和解决生产过程中的工艺问题，做好工艺指导工作；</w:t>
            </w:r>
            <w:r>
              <w:rPr>
                <w:rFonts w:hint="default"/>
                <w:lang w:val="en-US" w:eastAsia="zh-CN"/>
              </w:rPr>
              <w:br w:type="textWrapping"/>
            </w:r>
            <w:r>
              <w:rPr>
                <w:rFonts w:hint="default"/>
                <w:lang w:val="en-US" w:eastAsia="zh-CN"/>
              </w:rPr>
              <w:t>5. 协助设备、仪表相关工艺控制的维护维修工作；</w:t>
            </w:r>
          </w:p>
          <w:p w14:paraId="6A1A0F38">
            <w:pPr>
              <w:numPr>
                <w:ilvl w:val="0"/>
                <w:numId w:val="0"/>
              </w:num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6.能接受出差。</w:t>
            </w:r>
          </w:p>
          <w:p w14:paraId="3641370E">
            <w:pPr>
              <w:numPr>
                <w:ilvl w:val="0"/>
                <w:numId w:val="0"/>
              </w:numPr>
              <w:rPr>
                <w:rFonts w:hint="eastAsia"/>
                <w:lang w:val="en-US" w:eastAsia="zh-CN"/>
              </w:rPr>
            </w:pPr>
          </w:p>
          <w:p w14:paraId="25AB7F5C">
            <w:pPr>
              <w:numPr>
                <w:ilvl w:val="0"/>
                <w:numId w:val="0"/>
              </w:num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任职资格：</w:t>
            </w:r>
          </w:p>
          <w:p w14:paraId="1D5F94D2">
            <w:pPr>
              <w:numPr>
                <w:ilvl w:val="0"/>
                <w:numId w:val="0"/>
              </w:num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1、本科及以上学历，男女不限；</w:t>
            </w:r>
          </w:p>
          <w:p w14:paraId="49FDFD55"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default" w:ascii="宋体" w:hAnsi="宋体" w:eastAsia="宋体" w:cs="宋体"/>
                <w:b/>
                <w:spacing w:val="-8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2、化学、化工等相关专业毕业。</w:t>
            </w:r>
          </w:p>
        </w:tc>
        <w:tc>
          <w:tcPr>
            <w:tcW w:w="1243" w:type="dxa"/>
            <w:vAlign w:val="center"/>
          </w:tcPr>
          <w:p w14:paraId="2488F66D">
            <w:pPr>
              <w:spacing w:line="300" w:lineRule="exact"/>
              <w:jc w:val="center"/>
              <w:rPr>
                <w:rFonts w:hint="eastAsia" w:ascii="宋体" w:hAnsi="宋体" w:eastAsia="宋体" w:cs="宋体"/>
                <w:b/>
                <w:spacing w:val="-8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8"/>
                <w:lang w:val="en-US" w:eastAsia="zh-CN"/>
              </w:rPr>
              <w:t>5-8K/月（基础工资）+0-10K（绩效工资）</w:t>
            </w:r>
          </w:p>
        </w:tc>
        <w:tc>
          <w:tcPr>
            <w:tcW w:w="1099" w:type="dxa"/>
            <w:vAlign w:val="center"/>
          </w:tcPr>
          <w:p w14:paraId="3F634612">
            <w:pPr>
              <w:spacing w:line="300" w:lineRule="exact"/>
              <w:jc w:val="center"/>
              <w:rPr>
                <w:rFonts w:hint="default" w:ascii="宋体" w:hAnsi="宋体" w:eastAsia="宋体" w:cs="宋体"/>
                <w:b/>
                <w:spacing w:val="-8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8"/>
                <w:lang w:val="en-US" w:eastAsia="zh-CN"/>
              </w:rPr>
              <w:t>本科</w:t>
            </w:r>
          </w:p>
        </w:tc>
        <w:tc>
          <w:tcPr>
            <w:tcW w:w="1099" w:type="dxa"/>
            <w:vAlign w:val="center"/>
          </w:tcPr>
          <w:p w14:paraId="6C802CB7">
            <w:pPr>
              <w:spacing w:line="300" w:lineRule="exact"/>
              <w:jc w:val="center"/>
              <w:rPr>
                <w:rFonts w:hint="default" w:ascii="宋体" w:hAnsi="宋体" w:eastAsia="宋体" w:cs="宋体"/>
                <w:b/>
                <w:spacing w:val="-8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8"/>
                <w:lang w:val="en-US" w:eastAsia="zh-CN"/>
              </w:rPr>
              <w:t>22-35</w:t>
            </w:r>
          </w:p>
        </w:tc>
      </w:tr>
    </w:tbl>
    <w:p w14:paraId="47F35627">
      <w:pPr>
        <w:rPr>
          <w:rFonts w:hint="eastAsia"/>
          <w:sz w:val="24"/>
        </w:rPr>
      </w:pPr>
    </w:p>
    <w:p w14:paraId="1139075D">
      <w:pPr>
        <w:rPr>
          <w:b/>
          <w:sz w:val="24"/>
        </w:rPr>
      </w:pPr>
      <w:r>
        <w:rPr>
          <w:b/>
          <w:sz w:val="24"/>
        </w:rPr>
        <w:t>福利待遇</w:t>
      </w:r>
      <w:r>
        <w:rPr>
          <w:rFonts w:hint="eastAsia"/>
          <w:b/>
          <w:sz w:val="24"/>
        </w:rPr>
        <w:t>：</w:t>
      </w:r>
    </w:p>
    <w:p w14:paraId="132293ED">
      <w:pPr>
        <w:rPr>
          <w:rFonts w:hint="default" w:eastAsiaTheme="minorEastAsia"/>
          <w:sz w:val="24"/>
          <w:lang w:val="en-US" w:eastAsia="zh-CN"/>
        </w:rPr>
      </w:pPr>
      <w:r>
        <w:rPr>
          <w:rFonts w:hint="eastAsia"/>
          <w:sz w:val="24"/>
        </w:rPr>
        <w:t>1、</w:t>
      </w:r>
      <w:r>
        <w:rPr>
          <w:rFonts w:hint="eastAsia"/>
          <w:sz w:val="24"/>
          <w:lang w:val="en-US" w:eastAsia="zh-CN"/>
        </w:rPr>
        <w:t>五险，包住宿</w:t>
      </w:r>
    </w:p>
    <w:p w14:paraId="64E92B34">
      <w:pPr>
        <w:rPr>
          <w:rFonts w:hint="default" w:eastAsiaTheme="minorEastAsia"/>
          <w:sz w:val="24"/>
          <w:lang w:val="en-US" w:eastAsia="zh-CN"/>
        </w:rPr>
      </w:pPr>
      <w:r>
        <w:rPr>
          <w:rFonts w:hint="eastAsia"/>
          <w:sz w:val="24"/>
        </w:rPr>
        <w:t>2、</w:t>
      </w:r>
      <w:r>
        <w:rPr>
          <w:rFonts w:hint="eastAsia"/>
          <w:sz w:val="24"/>
          <w:lang w:val="en-US" w:eastAsia="zh-CN"/>
        </w:rPr>
        <w:t>法定节假日、节日礼品</w:t>
      </w:r>
    </w:p>
    <w:p w14:paraId="59C9D110">
      <w:pPr>
        <w:rPr>
          <w:sz w:val="24"/>
        </w:rPr>
      </w:pPr>
    </w:p>
    <w:p w14:paraId="15CB942E">
      <w:pPr>
        <w:rPr>
          <w:b/>
          <w:sz w:val="24"/>
        </w:rPr>
      </w:pPr>
      <w:r>
        <w:rPr>
          <w:rFonts w:hint="eastAsia"/>
          <w:b/>
          <w:sz w:val="24"/>
        </w:rPr>
        <w:t>联系方式：</w:t>
      </w:r>
    </w:p>
    <w:p w14:paraId="715867B6">
      <w:pPr>
        <w:rPr>
          <w:rFonts w:hint="default"/>
          <w:sz w:val="24"/>
          <w:lang w:val="en-US"/>
        </w:rPr>
      </w:pPr>
      <w:r>
        <w:rPr>
          <w:rFonts w:hint="eastAsia"/>
          <w:sz w:val="24"/>
        </w:rPr>
        <w:t>联 系 人：</w:t>
      </w:r>
      <w:r>
        <w:rPr>
          <w:rFonts w:hint="eastAsia"/>
          <w:sz w:val="24"/>
          <w:lang w:val="en-US" w:eastAsia="zh-CN"/>
        </w:rPr>
        <w:t>黄先生</w:t>
      </w:r>
    </w:p>
    <w:p w14:paraId="300F2904">
      <w:pPr>
        <w:rPr>
          <w:rFonts w:hint="eastAsia"/>
          <w:sz w:val="24"/>
        </w:rPr>
      </w:pPr>
      <w:r>
        <w:rPr>
          <w:rFonts w:hint="eastAsia"/>
          <w:sz w:val="24"/>
        </w:rPr>
        <w:t xml:space="preserve"> </w:t>
      </w:r>
    </w:p>
    <w:p w14:paraId="21E88E81">
      <w:pPr>
        <w:rPr>
          <w:rFonts w:hint="eastAsia"/>
          <w:sz w:val="24"/>
          <w:lang w:val="en-US" w:eastAsia="zh-CN"/>
        </w:rPr>
      </w:pPr>
      <w:r>
        <w:rPr>
          <w:rFonts w:hint="eastAsia"/>
          <w:sz w:val="24"/>
        </w:rPr>
        <w:t>联系</w:t>
      </w:r>
      <w:r>
        <w:rPr>
          <w:rFonts w:hint="eastAsia"/>
          <w:sz w:val="24"/>
          <w:lang w:val="en-US" w:eastAsia="zh-CN"/>
        </w:rPr>
        <w:t>电话</w:t>
      </w:r>
      <w:r>
        <w:rPr>
          <w:rFonts w:hint="eastAsia"/>
          <w:sz w:val="24"/>
        </w:rPr>
        <w:t>：</w:t>
      </w:r>
      <w:r>
        <w:rPr>
          <w:rFonts w:hint="eastAsia"/>
          <w:sz w:val="24"/>
          <w:lang w:val="en-US" w:eastAsia="zh-CN"/>
        </w:rPr>
        <w:t>19959672222</w:t>
      </w:r>
    </w:p>
    <w:p w14:paraId="76626A0C">
      <w:r>
        <w:rPr>
          <w:rFonts w:hint="eastAsia"/>
          <w:sz w:val="24"/>
          <w:lang w:val="en-US" w:eastAsia="zh-CN"/>
        </w:rPr>
        <w:t>联系地址：</w:t>
      </w:r>
      <w:r>
        <w:rPr>
          <w:rFonts w:hint="eastAsia" w:ascii="楷体_GB2312" w:eastAsia="楷体_GB2312"/>
          <w:b/>
          <w:bCs/>
          <w:sz w:val="28"/>
          <w:szCs w:val="28"/>
          <w:u w:val="single"/>
          <w:lang w:val="en-US" w:eastAsia="zh-CN"/>
        </w:rPr>
        <w:t>福建省泉州市泉港区驿峰西路499号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8249E11"/>
    <w:multiLevelType w:val="singleLevel"/>
    <w:tmpl w:val="B8249E1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403CA7"/>
    <w:rsid w:val="096F7DF7"/>
    <w:rsid w:val="09956A3C"/>
    <w:rsid w:val="0D2B0310"/>
    <w:rsid w:val="18CD4A41"/>
    <w:rsid w:val="235221EE"/>
    <w:rsid w:val="33544A63"/>
    <w:rsid w:val="57D342A4"/>
    <w:rsid w:val="5A403CA7"/>
    <w:rsid w:val="69676DA1"/>
    <w:rsid w:val="7A6069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959</Words>
  <Characters>1039</Characters>
  <Lines>0</Lines>
  <Paragraphs>0</Paragraphs>
  <TotalTime>1</TotalTime>
  <ScaleCrop>false</ScaleCrop>
  <LinksUpToDate>false</LinksUpToDate>
  <CharactersWithSpaces>1055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2025-05-05T01:13:00Z</dcterms:created>
  <dc:creator>呱呱</dc:creator>
  <cp:lastModifiedBy>18759533421</cp:lastModifiedBy>
  <dcterms:modified xsi:type="dcterms:W3CDTF">2025-11-03T01:15:23Z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67F0684243CE48A7A7F4454062C9E77F_13</vt:lpwstr>
  </property>
  <property fmtid="{D5CDD505-2E9C-101B-9397-08002B2CF9AE}" pid="4" name="KSOTemplateDocerSaveRecord">
    <vt:lpwstr>eyJoZGlkIjoiZWY1N2FiNzViNjQzOTUyYjYzZGFiYzZhOWJlODViYTMiLCJ1c2VySWQiOiIxMDg1MTkwOTk4In0=</vt:lpwstr>
  </property>
</Properties>
</file>