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80" w:lineRule="exact"/>
        <w:ind w:firstLine="1310" w:firstLineChars="400"/>
        <w:jc w:val="left"/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  <w:lang w:val="en-US" w:eastAsia="zh-CN"/>
        </w:rPr>
        <w:t>包河区引进</w:t>
      </w:r>
      <w:r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</w:rPr>
        <w:t>202</w:t>
      </w:r>
      <w:r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  <w:lang w:val="en-US" w:eastAsia="zh-CN"/>
        </w:rPr>
        <w:t>4届</w:t>
      </w:r>
      <w:r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</w:rPr>
        <w:t>优秀毕业生报名表</w:t>
      </w:r>
    </w:p>
    <w:bookmarkEnd w:id="0"/>
    <w:p>
      <w:pPr>
        <w:widowControl/>
        <w:spacing w:line="340" w:lineRule="exact"/>
        <w:jc w:val="left"/>
        <w:rPr>
          <w:rFonts w:hint="eastAsia" w:ascii="宋体" w:hAnsi="宋体" w:cs="宋体"/>
          <w:b/>
          <w:bCs/>
          <w:spacing w:val="-28"/>
          <w:kern w:val="0"/>
          <w:szCs w:val="21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70"/>
        <w:gridCol w:w="485"/>
        <w:gridCol w:w="705"/>
        <w:gridCol w:w="523"/>
        <w:gridCol w:w="1147"/>
        <w:gridCol w:w="1015"/>
        <w:gridCol w:w="563"/>
        <w:gridCol w:w="545"/>
        <w:gridCol w:w="106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性别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出生年月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民族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籍贯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政治面貌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入党时间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05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身份证号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健康状况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第一学历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毕业院校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专 业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学历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学位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毕业时间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最高学历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毕业院校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专 业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学历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学位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毕业时间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教师资格证种类及学科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lang w:val="en-US" w:eastAsia="zh-CN"/>
              </w:rPr>
              <w:t xml:space="preserve">意向岗位       </w:t>
            </w: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8"/>
                <w:lang w:val="en-US" w:eastAsia="zh-CN"/>
              </w:rPr>
              <w:t>（学段学科）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lang w:val="en-US" w:eastAsia="zh-CN"/>
              </w:rPr>
              <w:t>最终核定岗位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个人简历</w:t>
            </w:r>
          </w:p>
        </w:tc>
        <w:tc>
          <w:tcPr>
            <w:tcW w:w="8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主要获奖情况</w:t>
            </w:r>
          </w:p>
        </w:tc>
        <w:tc>
          <w:tcPr>
            <w:tcW w:w="8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详细通讯地址及联系人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 xml:space="preserve">    本人承诺: 所提供的个人信息和证明材料均真实准确, 对因提供有关信息, 证件不实或违反有关规定造成的责任及后果, 由本人自负。若不能按时取得毕业证、教师资格证，将自动放弃报考岗位。 　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签名：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lang w:val="en-US" w:eastAsia="zh-CN"/>
              </w:rPr>
              <w:t>手写签名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 xml:space="preserve">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审查意见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267"/>
                <w:tab w:val="center" w:pos="2224"/>
              </w:tabs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初审签名：           年  月  日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复审签名：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备注：意向岗位由毕业生本人填报，最终核定岗位由包河区教体局最终确认，毕业生不填。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DRiMWU5NDY4Y2Q5ZjQ5OGNiODkzZDRlMWZjNWIifQ=="/>
  </w:docVars>
  <w:rsids>
    <w:rsidRoot w:val="6E791F91"/>
    <w:rsid w:val="6E7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2023-10-16T00:47:00Z</dcterms:created>
  <dc:creator>超</dc:creator>
  <cp:lastModifiedBy>超</cp:lastModifiedBy>
  <dcterms:modified xsi:type="dcterms:W3CDTF">2023-10-16T00:48:12Z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C76DD251B26348FAAF66253B883D47D4_11</vt:lpwstr>
  </property>
</Properties>
</file>