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/>
          <w:b/>
          <w:color w:val="auto"/>
          <w:sz w:val="36"/>
          <w:szCs w:val="36"/>
        </w:rPr>
      </w:pPr>
      <w:r>
        <w:rPr>
          <w:rFonts w:hint="eastAsia" w:ascii="仿宋_GB2312" w:hAnsi="华文仿宋" w:eastAsia="仿宋_GB2312"/>
          <w:color w:val="auto"/>
          <w:sz w:val="28"/>
          <w:szCs w:val="28"/>
        </w:rPr>
        <w:t>附件一：</w:t>
      </w:r>
      <w:r>
        <w:rPr>
          <w:rFonts w:ascii="宋体" w:hAnsi="宋体"/>
          <w:b/>
          <w:color w:val="auto"/>
          <w:sz w:val="36"/>
          <w:szCs w:val="36"/>
        </w:rPr>
        <w:tab/>
      </w:r>
      <w:r>
        <w:rPr>
          <w:rFonts w:hint="eastAsia" w:ascii="宋体" w:hAnsi="宋体"/>
          <w:b/>
          <w:color w:val="auto"/>
          <w:sz w:val="36"/>
          <w:szCs w:val="36"/>
        </w:rPr>
        <w:t xml:space="preserve">  </w:t>
      </w:r>
    </w:p>
    <w:p>
      <w:pPr>
        <w:jc w:val="center"/>
        <w:rPr>
          <w:rFonts w:hint="eastAsia" w:ascii="宋体" w:hAnsi="宋体"/>
          <w:b/>
          <w:color w:val="auto"/>
          <w:sz w:val="36"/>
          <w:szCs w:val="36"/>
        </w:rPr>
      </w:pPr>
      <w:bookmarkStart w:id="0" w:name="_GoBack"/>
      <w:r>
        <w:rPr>
          <w:rFonts w:hint="eastAsia" w:ascii="宋体" w:hAnsi="宋体"/>
          <w:b/>
          <w:color w:val="auto"/>
          <w:sz w:val="36"/>
          <w:szCs w:val="36"/>
        </w:rPr>
        <w:t>湖南铁道职业技术学院拟选录专业</w:t>
      </w:r>
    </w:p>
    <w:bookmarkEnd w:id="0"/>
    <w:tbl>
      <w:tblPr>
        <w:tblStyle w:val="2"/>
        <w:tblW w:w="1098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3312"/>
        <w:gridCol w:w="2823"/>
        <w:gridCol w:w="981"/>
        <w:gridCol w:w="31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tblHeader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3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</w:rPr>
              <w:t>拟选录专业</w:t>
            </w:r>
          </w:p>
        </w:tc>
        <w:tc>
          <w:tcPr>
            <w:tcW w:w="28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</w:rPr>
              <w:t>拟培养方向</w:t>
            </w: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</w:rPr>
              <w:t>性别</w:t>
            </w:r>
          </w:p>
        </w:tc>
        <w:tc>
          <w:tcPr>
            <w:tcW w:w="3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7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1</w:t>
            </w:r>
          </w:p>
        </w:tc>
        <w:tc>
          <w:tcPr>
            <w:tcW w:w="33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不限</w:t>
            </w:r>
          </w:p>
        </w:tc>
        <w:tc>
          <w:tcPr>
            <w:tcW w:w="2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站务员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男）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18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人）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男性</w:t>
            </w:r>
          </w:p>
        </w:tc>
        <w:tc>
          <w:tcPr>
            <w:tcW w:w="31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性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净身高不低于168cm，女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性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净身高不低于158cm；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无纹身。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7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3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2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站务员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（女）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人）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女性</w:t>
            </w:r>
          </w:p>
        </w:tc>
        <w:tc>
          <w:tcPr>
            <w:tcW w:w="31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/>
              </w:rPr>
              <w:t>3</w:t>
            </w:r>
          </w:p>
        </w:tc>
        <w:tc>
          <w:tcPr>
            <w:tcW w:w="3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铁道机车运用与维护、铁道车辆技术、城市轨道车辆应用技术</w:t>
            </w:r>
          </w:p>
        </w:tc>
        <w:tc>
          <w:tcPr>
            <w:tcW w:w="2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电客车司机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人）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不限</w:t>
            </w:r>
          </w:p>
        </w:tc>
        <w:tc>
          <w:tcPr>
            <w:tcW w:w="3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性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净身高不低于165cm，女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性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净身高不低于158cm；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双眼矫正视力不低于5.0。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8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铁道机车运用与维护、铁道车辆技术、城市轨道车辆应用技术、机械设计与制造、动车组检修技术、电气自动化技术（铁道自动化）、应用电子技术（铁道方向）、数控技术</w:t>
            </w:r>
          </w:p>
        </w:tc>
        <w:tc>
          <w:tcPr>
            <w:tcW w:w="2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车辆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/设备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检修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人）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不限</w:t>
            </w:r>
          </w:p>
        </w:tc>
        <w:tc>
          <w:tcPr>
            <w:tcW w:w="3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城市轨道交通通信信号技术、铁道通信与信息化技术、铁道信号自动控制、电气自动化技术（工业控制）、工业机器人技术、集成电路技术、人工智能技术应用、信息安全技术应用</w:t>
            </w:r>
          </w:p>
        </w:tc>
        <w:tc>
          <w:tcPr>
            <w:tcW w:w="2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信号/通信/自动化检修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10人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不限</w:t>
            </w:r>
          </w:p>
        </w:tc>
        <w:tc>
          <w:tcPr>
            <w:tcW w:w="3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3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电机与电器技术、机械设计与制造、数控技术、城市轨道交通机电技术（综合设备检修）、电气自动化技术（工业控制）、集成电路技术、应用电子技术（铁道方向）、人工智能技术应用、制冷与空调技术、动车组检修技术、铁道机车运用与维护</w:t>
            </w:r>
          </w:p>
        </w:tc>
        <w:tc>
          <w:tcPr>
            <w:tcW w:w="2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机电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检修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人）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男性</w:t>
            </w:r>
          </w:p>
        </w:tc>
        <w:tc>
          <w:tcPr>
            <w:tcW w:w="3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33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铁道供电技术、电气自动化技术（工业控制）、电气自动化技术（铁道自动化）、人工智能技术应用</w:t>
            </w:r>
          </w:p>
        </w:tc>
        <w:tc>
          <w:tcPr>
            <w:tcW w:w="2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接触网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/变电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检修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人）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男性</w:t>
            </w:r>
          </w:p>
        </w:tc>
        <w:tc>
          <w:tcPr>
            <w:tcW w:w="3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</w:tbl>
    <w:p>
      <w:pPr>
        <w:jc w:val="left"/>
        <w:rPr>
          <w:rFonts w:hint="default" w:ascii="仿宋_GB2312" w:hAnsi="华文仿宋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华文仿宋" w:eastAsia="仿宋_GB2312"/>
          <w:color w:val="auto"/>
          <w:sz w:val="28"/>
          <w:szCs w:val="28"/>
          <w:lang w:eastAsia="zh-CN"/>
        </w:rPr>
        <w:t>长沙地铁人力资源部咨询电话：</w:t>
      </w:r>
      <w:r>
        <w:rPr>
          <w:rFonts w:hint="eastAsia" w:ascii="仿宋_GB2312" w:hAnsi="华文仿宋" w:eastAsia="仿宋_GB2312"/>
          <w:color w:val="auto"/>
          <w:sz w:val="28"/>
          <w:szCs w:val="28"/>
          <w:lang w:val="en-US" w:eastAsia="zh-CN"/>
        </w:rPr>
        <w:t>0731-86852236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5NjhmYmJjOTNmNTY2YjVjMDgyZWQ5ZDcyYzYzNTEifQ=="/>
  </w:docVars>
  <w:rsids>
    <w:rsidRoot w:val="287701A2"/>
    <w:rsid w:val="28770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2023-06-16T12:13:00Z</dcterms:created>
  <dc:creator>董忆湘</dc:creator>
  <cp:lastModifiedBy>董忆湘</cp:lastModifiedBy>
  <dcterms:modified xsi:type="dcterms:W3CDTF">2023-06-16T12:18:58Z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1CEC80DD834B4975B28926F80B88158D_11</vt:lpwstr>
  </property>
</Properties>
</file>