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F" w:rsidRDefault="00166314">
      <w:pPr>
        <w:spacing w:line="576" w:lineRule="exact"/>
        <w:ind w:firstLineChars="700" w:firstLine="2856"/>
        <w:rPr>
          <w:rFonts w:ascii="方正小标宋简体" w:eastAsia="方正小标宋简体"/>
          <w:bCs/>
          <w:color w:val="000000"/>
          <w:spacing w:val="24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color w:val="000000"/>
          <w:spacing w:val="24"/>
          <w:sz w:val="36"/>
          <w:szCs w:val="36"/>
          <w:shd w:val="clear" w:color="auto" w:fill="FFFFFF"/>
        </w:rPr>
        <w:t>健康状况承诺书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1.本人不在确诊病例治愈出院后、无症状感染者解除集中隔离医学观察后的居家健康监测期内。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2.本人不属于新冠肺炎确诊病例、无症状感染者、疑似患者、确诊病例密切接触者或</w:t>
      </w:r>
      <w:proofErr w:type="gramStart"/>
      <w:r>
        <w:rPr>
          <w:rFonts w:ascii="仿宋_GB2312" w:eastAsia="仿宋_GB2312" w:hAnsi="Times New Roman" w:hint="eastAsia"/>
          <w:color w:val="333333"/>
          <w:sz w:val="28"/>
          <w:szCs w:val="28"/>
        </w:rPr>
        <w:t>次密切</w:t>
      </w:r>
      <w:proofErr w:type="gramEnd"/>
      <w:r>
        <w:rPr>
          <w:rFonts w:ascii="仿宋_GB2312" w:eastAsia="仿宋_GB2312" w:hAnsi="Times New Roman" w:hint="eastAsia"/>
          <w:color w:val="333333"/>
          <w:sz w:val="28"/>
          <w:szCs w:val="28"/>
        </w:rPr>
        <w:t>接触者未超过10天的人员。讲座前10天与新冠病毒感染者或与已公布的确诊病例、无症状感染者活动轨迹无交集。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3.本人活动前14天内</w:t>
      </w:r>
      <w:r w:rsidRPr="002D4D91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（11月6日</w:t>
      </w:r>
      <w:r>
        <w:rPr>
          <w:rFonts w:ascii="仿宋_GB2312" w:eastAsia="仿宋_GB2312" w:hAnsi="Times New Roman" w:hint="eastAsia"/>
          <w:color w:val="333333"/>
          <w:sz w:val="28"/>
          <w:szCs w:val="28"/>
        </w:rPr>
        <w:t>开始）无境外旅居史。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4.本人活动前10天内</w:t>
      </w:r>
      <w:r w:rsidRPr="002D4D91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（11月20日</w:t>
      </w:r>
      <w:r>
        <w:rPr>
          <w:rFonts w:ascii="仿宋_GB2312" w:eastAsia="仿宋_GB2312" w:hAnsi="Times New Roman" w:hint="eastAsia"/>
          <w:color w:val="333333"/>
          <w:sz w:val="28"/>
          <w:szCs w:val="28"/>
        </w:rPr>
        <w:t>开始）无高中风险区的县(市、区)、具有社区传播疫情的县(市、区)、较为严重疫情的市州、大面积疫情流行的省区旅居史。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5.本人活动前10天内</w:t>
      </w:r>
      <w:r w:rsidRPr="002D4D91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（11月20日开</w:t>
      </w:r>
      <w:r>
        <w:rPr>
          <w:rFonts w:ascii="仿宋_GB2312" w:eastAsia="仿宋_GB2312" w:hAnsi="Times New Roman" w:hint="eastAsia"/>
          <w:color w:val="333333"/>
          <w:sz w:val="28"/>
          <w:szCs w:val="28"/>
        </w:rPr>
        <w:t>始）自我健康监测正常，无发热（</w:t>
      </w:r>
      <w:proofErr w:type="gramStart"/>
      <w:r>
        <w:rPr>
          <w:rFonts w:ascii="仿宋_GB2312" w:eastAsia="仿宋_GB2312" w:hAnsi="Times New Roman" w:hint="eastAsia"/>
          <w:color w:val="333333"/>
          <w:sz w:val="28"/>
          <w:szCs w:val="28"/>
        </w:rPr>
        <w:t>腋温不</w:t>
      </w:r>
      <w:proofErr w:type="gramEnd"/>
      <w:r>
        <w:rPr>
          <w:rFonts w:ascii="仿宋_GB2312" w:eastAsia="仿宋_GB2312" w:hAnsi="Times New Roman" w:hint="eastAsia"/>
          <w:color w:val="333333"/>
          <w:sz w:val="28"/>
          <w:szCs w:val="28"/>
        </w:rPr>
        <w:t>高于 37.3℃）、干咳、乏力、咽痛、嗅（味）觉减退、腹泻等症状。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6.活动过程中如出现咳嗽、发热等身体不适情况，根据疫情防控要求无条件服从湖南工程学院安排。</w:t>
      </w:r>
    </w:p>
    <w:p w:rsidR="0022659F" w:rsidRDefault="00166314">
      <w:pPr>
        <w:spacing w:line="480" w:lineRule="exact"/>
        <w:ind w:firstLineChars="200" w:firstLine="560"/>
        <w:rPr>
          <w:rFonts w:ascii="仿宋_GB2312" w:eastAsia="仿宋_GB2312" w:hAnsi="Times New Roman"/>
          <w:color w:val="333333"/>
          <w:sz w:val="28"/>
          <w:szCs w:val="28"/>
        </w:rPr>
      </w:pPr>
      <w:r>
        <w:rPr>
          <w:rFonts w:ascii="仿宋_GB2312" w:eastAsia="仿宋_GB2312" w:hAnsi="Times New Roman" w:hint="eastAsia"/>
          <w:color w:val="333333"/>
          <w:sz w:val="28"/>
          <w:szCs w:val="28"/>
        </w:rPr>
        <w:t>本人承诺现场提交和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落实湖南省最新防疫政策、湘潭</w:t>
      </w:r>
      <w:proofErr w:type="gramStart"/>
      <w:r>
        <w:rPr>
          <w:rFonts w:ascii="仿宋_GB2312" w:eastAsia="仿宋_GB2312" w:hAnsi="Times New Roman" w:hint="eastAsia"/>
          <w:color w:val="333333"/>
          <w:sz w:val="28"/>
          <w:szCs w:val="28"/>
        </w:rPr>
        <w:t>市最新</w:t>
      </w:r>
      <w:proofErr w:type="gramEnd"/>
      <w:r>
        <w:rPr>
          <w:rFonts w:ascii="仿宋_GB2312" w:eastAsia="仿宋_GB2312" w:hAnsi="Times New Roman" w:hint="eastAsia"/>
          <w:color w:val="333333"/>
          <w:sz w:val="28"/>
          <w:szCs w:val="28"/>
        </w:rPr>
        <w:t>防疫政策、湖南工程学院防疫政策，如违反承诺，本人将自愿承担因此而产生的相关责任和法律后果，并自愿接受有关规定处罚。</w:t>
      </w:r>
    </w:p>
    <w:p w:rsidR="0022659F" w:rsidRDefault="00166314">
      <w:pPr>
        <w:spacing w:line="480" w:lineRule="exact"/>
        <w:ind w:firstLineChars="1000" w:firstLine="2800"/>
        <w:rPr>
          <w:rFonts w:ascii="Times New Roman" w:eastAsia="仿宋_GB2312" w:hAnsi="Times New Roman"/>
          <w:color w:val="333333"/>
          <w:sz w:val="28"/>
          <w:szCs w:val="28"/>
        </w:rPr>
      </w:pPr>
      <w:r>
        <w:rPr>
          <w:rFonts w:ascii="Times New Roman" w:eastAsia="仿宋_GB2312" w:hAnsi="Times New Roman" w:hint="eastAsia"/>
          <w:color w:val="333333"/>
          <w:sz w:val="28"/>
          <w:szCs w:val="28"/>
        </w:rPr>
        <w:t>单位名称：</w:t>
      </w:r>
    </w:p>
    <w:p w:rsidR="0022659F" w:rsidRDefault="00166314">
      <w:pPr>
        <w:spacing w:line="480" w:lineRule="exact"/>
        <w:ind w:firstLineChars="1000" w:firstLine="2800"/>
        <w:rPr>
          <w:rFonts w:ascii="Times New Roman" w:eastAsia="仿宋_GB2312" w:hAnsi="Times New Roman"/>
          <w:color w:val="333333"/>
          <w:sz w:val="28"/>
          <w:szCs w:val="28"/>
        </w:rPr>
      </w:pPr>
      <w:r>
        <w:rPr>
          <w:rFonts w:ascii="Times New Roman" w:eastAsia="仿宋_GB2312" w:hAnsi="Times New Roman" w:hint="eastAsia"/>
          <w:color w:val="333333"/>
          <w:sz w:val="28"/>
          <w:szCs w:val="28"/>
        </w:rPr>
        <w:t>承诺人：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 xml:space="preserve">        </w:t>
      </w:r>
    </w:p>
    <w:p w:rsidR="0022659F" w:rsidRDefault="00166314">
      <w:pPr>
        <w:spacing w:line="480" w:lineRule="exact"/>
        <w:ind w:firstLineChars="1000" w:firstLine="2800"/>
        <w:rPr>
          <w:rFonts w:ascii="Times New Roman" w:eastAsia="仿宋_GB2312" w:hAnsi="Times New Roman"/>
          <w:color w:val="333333"/>
          <w:sz w:val="28"/>
          <w:szCs w:val="28"/>
        </w:rPr>
      </w:pPr>
      <w:r>
        <w:rPr>
          <w:rFonts w:ascii="Times New Roman" w:eastAsia="仿宋_GB2312" w:hAnsi="Times New Roman" w:hint="eastAsia"/>
          <w:color w:val="333333"/>
          <w:sz w:val="28"/>
          <w:szCs w:val="28"/>
        </w:rPr>
        <w:t>联系电话：</w:t>
      </w:r>
    </w:p>
    <w:p w:rsidR="0022659F" w:rsidRDefault="00166314" w:rsidP="002D4D91">
      <w:pPr>
        <w:spacing w:line="480" w:lineRule="exact"/>
        <w:ind w:firstLineChars="1000" w:firstLine="2800"/>
        <w:rPr>
          <w:sz w:val="28"/>
          <w:szCs w:val="28"/>
        </w:rPr>
      </w:pPr>
      <w:r>
        <w:rPr>
          <w:rFonts w:ascii="Times New Roman" w:eastAsia="仿宋_GB2312" w:hAnsi="Times New Roman" w:hint="eastAsia"/>
          <w:color w:val="333333"/>
          <w:sz w:val="28"/>
          <w:szCs w:val="28"/>
        </w:rPr>
        <w:t>时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>间：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>年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color w:val="333333"/>
          <w:sz w:val="28"/>
          <w:szCs w:val="28"/>
        </w:rPr>
        <w:t>日</w:t>
      </w:r>
    </w:p>
    <w:sectPr w:rsidR="0022659F">
      <w:pgSz w:w="11906" w:h="16838"/>
      <w:pgMar w:top="2098" w:right="1474" w:bottom="1985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A0" w:rsidRDefault="006D77A0" w:rsidP="002D4D91">
      <w:r>
        <w:separator/>
      </w:r>
    </w:p>
  </w:endnote>
  <w:endnote w:type="continuationSeparator" w:id="0">
    <w:p w:rsidR="006D77A0" w:rsidRDefault="006D77A0" w:rsidP="002D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A0" w:rsidRDefault="006D77A0" w:rsidP="002D4D91">
      <w:r>
        <w:separator/>
      </w:r>
    </w:p>
  </w:footnote>
  <w:footnote w:type="continuationSeparator" w:id="0">
    <w:p w:rsidR="006D77A0" w:rsidRDefault="006D77A0" w:rsidP="002D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DRjZjZmMjJhZjI0YTc4NzRmYmNmNmZlZmI3NmQifQ=="/>
  </w:docVars>
  <w:rsids>
    <w:rsidRoot w:val="0022659F"/>
    <w:rsid w:val="001123F9"/>
    <w:rsid w:val="00166314"/>
    <w:rsid w:val="00172D3D"/>
    <w:rsid w:val="0022659F"/>
    <w:rsid w:val="002D4D91"/>
    <w:rsid w:val="004F6D77"/>
    <w:rsid w:val="005F1560"/>
    <w:rsid w:val="006948F3"/>
    <w:rsid w:val="006D77A0"/>
    <w:rsid w:val="00931045"/>
    <w:rsid w:val="00A93F62"/>
    <w:rsid w:val="00AF572C"/>
    <w:rsid w:val="00BA22E0"/>
    <w:rsid w:val="00CF3C28"/>
    <w:rsid w:val="050C42E4"/>
    <w:rsid w:val="09C474A0"/>
    <w:rsid w:val="0D8458C4"/>
    <w:rsid w:val="0F586F24"/>
    <w:rsid w:val="139B20B6"/>
    <w:rsid w:val="2035504C"/>
    <w:rsid w:val="263A0DBE"/>
    <w:rsid w:val="3220355E"/>
    <w:rsid w:val="45921C25"/>
    <w:rsid w:val="48FB55EE"/>
    <w:rsid w:val="4A83134F"/>
    <w:rsid w:val="4B412124"/>
    <w:rsid w:val="4B764F6A"/>
    <w:rsid w:val="50C57353"/>
    <w:rsid w:val="51C615D4"/>
    <w:rsid w:val="564D6166"/>
    <w:rsid w:val="573B036F"/>
    <w:rsid w:val="59DB3743"/>
    <w:rsid w:val="5CBF559E"/>
    <w:rsid w:val="5D6F0D72"/>
    <w:rsid w:val="6FA973ED"/>
    <w:rsid w:val="71F31B1A"/>
    <w:rsid w:val="767174B1"/>
    <w:rsid w:val="7A434CC1"/>
    <w:rsid w:val="7CB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pPr>
      <w:spacing w:before="25"/>
      <w:ind w:left="223"/>
      <w:jc w:val="left"/>
    </w:pPr>
    <w:rPr>
      <w:rFonts w:ascii="宋体" w:eastAsia="宋体" w:hAnsi="宋体" w:cs="宋体"/>
      <w:szCs w:val="21"/>
      <w:lang w:eastAsia="en-US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宋体" w:hAnsi="Calibri" w:cs="Arial"/>
      <w:szCs w:val="21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">
    <w:name w:val="正文文本 Char"/>
    <w:basedOn w:val="a1"/>
    <w:link w:val="a0"/>
    <w:uiPriority w:val="1"/>
    <w:qFormat/>
    <w:rPr>
      <w:rFonts w:ascii="宋体" w:eastAsia="宋体" w:hAnsi="宋体" w:cs="宋体"/>
      <w:szCs w:val="21"/>
      <w:lang w:eastAsia="en-US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pPr>
      <w:spacing w:before="25"/>
      <w:ind w:left="223"/>
      <w:jc w:val="left"/>
    </w:pPr>
    <w:rPr>
      <w:rFonts w:ascii="宋体" w:eastAsia="宋体" w:hAnsi="宋体" w:cs="宋体"/>
      <w:szCs w:val="21"/>
      <w:lang w:eastAsia="en-US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宋体" w:hAnsi="Calibri" w:cs="Arial"/>
      <w:szCs w:val="21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">
    <w:name w:val="正文文本 Char"/>
    <w:basedOn w:val="a1"/>
    <w:link w:val="a0"/>
    <w:uiPriority w:val="1"/>
    <w:qFormat/>
    <w:rPr>
      <w:rFonts w:ascii="宋体" w:eastAsia="宋体" w:hAnsi="宋体" w:cs="宋体"/>
      <w:szCs w:val="21"/>
      <w:lang w:eastAsia="en-US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304</Characters>
  <Application>Microsoft Office Word</Application>
  <DocSecurity>0</DocSecurity>
  <Lines>11</Lines>
  <Paragraphs>7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曹垒</cp:lastModifiedBy>
  <cp:revision>96</cp:revision>
  <dcterms:created xsi:type="dcterms:W3CDTF">2021-11-29T23:41:00Z</dcterms:created>
  <dcterms:modified xsi:type="dcterms:W3CDTF">2022-10-31T06:56:00Z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73534C2DDBED4C218CC33C2CC0624B6F</vt:lpwstr>
  </property>
  <property fmtid="{D5CDD505-2E9C-101B-9397-08002B2CF9AE}" pid="3" name="KSOProductBuildVer">
    <vt:lpwstr>2052-11.1.0.12598</vt:lpwstr>
  </property>
</Properties>
</file>