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val="en-US" w:eastAsia="zh-CN"/>
        </w:rPr>
        <w:t>黑龙江大学入校</w:t>
      </w:r>
      <w:r>
        <w:rPr>
          <w:rFonts w:hint="eastAsia" w:ascii="方正小标宋简体" w:eastAsia="方正小标宋简体"/>
          <w:sz w:val="44"/>
          <w:szCs w:val="44"/>
        </w:rPr>
        <w:t>招聘单位健康承诺书</w:t>
      </w:r>
    </w:p>
    <w:tbl>
      <w:tblPr>
        <w:tblStyle w:val="4"/>
        <w:tblpPr w:leftFromText="180" w:rightFromText="180" w:vertAnchor="text" w:horzAnchor="page" w:tblpX="691" w:tblpY="198"/>
        <w:tblOverlap w:val="never"/>
        <w:tblW w:w="10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0"/>
        <w:gridCol w:w="1594"/>
        <w:gridCol w:w="1023"/>
        <w:gridCol w:w="347"/>
        <w:gridCol w:w="385"/>
        <w:gridCol w:w="1734"/>
        <w:gridCol w:w="1536"/>
        <w:gridCol w:w="1488"/>
        <w:gridCol w:w="661"/>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1920" w:type="dxa"/>
            <w:vAlign w:val="center"/>
          </w:tcPr>
          <w:p>
            <w:pPr>
              <w:spacing w:line="560" w:lineRule="exact"/>
              <w:jc w:val="center"/>
              <w:rPr>
                <w:rFonts w:ascii="黑体" w:hAnsi="黑体" w:eastAsia="黑体"/>
                <w:b w:val="0"/>
                <w:bCs w:val="0"/>
                <w:kern w:val="0"/>
                <w:sz w:val="28"/>
                <w:szCs w:val="28"/>
              </w:rPr>
            </w:pPr>
            <w:r>
              <w:rPr>
                <w:rFonts w:hint="eastAsia" w:ascii="黑体" w:hAnsi="黑体" w:eastAsia="黑体"/>
                <w:b w:val="0"/>
                <w:bCs w:val="0"/>
                <w:kern w:val="0"/>
                <w:sz w:val="28"/>
                <w:szCs w:val="28"/>
              </w:rPr>
              <w:t>单位名称</w:t>
            </w:r>
          </w:p>
        </w:tc>
        <w:tc>
          <w:tcPr>
            <w:tcW w:w="8768" w:type="dxa"/>
            <w:gridSpan w:val="8"/>
            <w:vAlign w:val="center"/>
          </w:tcPr>
          <w:p>
            <w:pPr>
              <w:spacing w:line="560" w:lineRule="exact"/>
              <w:jc w:val="center"/>
              <w:rPr>
                <w:rFonts w:ascii="黑体" w:hAnsi="黑体" w:eastAsia="黑体"/>
                <w:b w:val="0"/>
                <w:bCs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72" w:hRule="atLeast"/>
        </w:trPr>
        <w:tc>
          <w:tcPr>
            <w:tcW w:w="1920" w:type="dxa"/>
            <w:vAlign w:val="center"/>
          </w:tcPr>
          <w:p>
            <w:pPr>
              <w:spacing w:line="560" w:lineRule="exact"/>
              <w:jc w:val="center"/>
              <w:rPr>
                <w:rFonts w:hint="eastAsia" w:ascii="黑体" w:hAnsi="黑体" w:eastAsia="黑体"/>
                <w:b w:val="0"/>
                <w:bCs w:val="0"/>
                <w:kern w:val="0"/>
                <w:sz w:val="28"/>
                <w:szCs w:val="28"/>
              </w:rPr>
            </w:pPr>
            <w:r>
              <w:rPr>
                <w:rFonts w:hint="eastAsia" w:ascii="黑体" w:hAnsi="黑体" w:eastAsia="黑体"/>
                <w:b w:val="0"/>
                <w:bCs w:val="0"/>
                <w:kern w:val="0"/>
                <w:sz w:val="28"/>
                <w:szCs w:val="28"/>
                <w:lang w:val="en-US" w:eastAsia="zh-CN"/>
              </w:rPr>
              <w:t>入校日期</w:t>
            </w:r>
          </w:p>
        </w:tc>
        <w:tc>
          <w:tcPr>
            <w:tcW w:w="3349" w:type="dxa"/>
            <w:gridSpan w:val="4"/>
            <w:vAlign w:val="center"/>
          </w:tcPr>
          <w:p>
            <w:pPr>
              <w:spacing w:line="560" w:lineRule="exact"/>
              <w:jc w:val="center"/>
              <w:rPr>
                <w:rFonts w:ascii="黑体" w:hAnsi="黑体" w:eastAsia="黑体"/>
                <w:b w:val="0"/>
                <w:bCs w:val="0"/>
                <w:kern w:val="0"/>
                <w:sz w:val="28"/>
                <w:szCs w:val="28"/>
              </w:rPr>
            </w:pPr>
          </w:p>
        </w:tc>
        <w:tc>
          <w:tcPr>
            <w:tcW w:w="1734" w:type="dxa"/>
            <w:vAlign w:val="center"/>
          </w:tcPr>
          <w:p>
            <w:pPr>
              <w:spacing w:line="560" w:lineRule="exact"/>
              <w:jc w:val="center"/>
              <w:rPr>
                <w:rFonts w:hint="default" w:ascii="黑体" w:hAnsi="黑体" w:eastAsia="黑体"/>
                <w:b w:val="0"/>
                <w:bCs w:val="0"/>
                <w:kern w:val="0"/>
                <w:sz w:val="28"/>
                <w:szCs w:val="28"/>
                <w:lang w:val="en-US" w:eastAsia="zh-CN"/>
              </w:rPr>
            </w:pPr>
            <w:r>
              <w:rPr>
                <w:rFonts w:hint="eastAsia" w:ascii="黑体" w:hAnsi="黑体" w:eastAsia="黑体"/>
                <w:b w:val="0"/>
                <w:bCs w:val="0"/>
                <w:kern w:val="0"/>
                <w:sz w:val="28"/>
                <w:szCs w:val="28"/>
                <w:lang w:val="en-US" w:eastAsia="zh-CN"/>
              </w:rPr>
              <w:t>预计时间</w:t>
            </w:r>
          </w:p>
        </w:tc>
        <w:tc>
          <w:tcPr>
            <w:tcW w:w="3685" w:type="dxa"/>
            <w:gridSpan w:val="3"/>
            <w:vAlign w:val="center"/>
          </w:tcPr>
          <w:p>
            <w:pPr>
              <w:spacing w:line="560" w:lineRule="exact"/>
              <w:jc w:val="center"/>
              <w:rPr>
                <w:rFonts w:ascii="黑体" w:hAnsi="黑体" w:eastAsia="黑体"/>
                <w:b w:val="0"/>
                <w:bCs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1920" w:type="dxa"/>
            <w:vAlign w:val="top"/>
          </w:tcPr>
          <w:p>
            <w:pPr>
              <w:spacing w:line="560" w:lineRule="exact"/>
              <w:jc w:val="center"/>
              <w:rPr>
                <w:rFonts w:hint="eastAsia" w:ascii="黑体" w:hAnsi="黑体" w:eastAsia="黑体" w:cstheme="minorBidi"/>
                <w:b w:val="0"/>
                <w:bCs w:val="0"/>
                <w:kern w:val="0"/>
                <w:sz w:val="28"/>
                <w:szCs w:val="28"/>
                <w:lang w:val="en-US" w:eastAsia="zh-CN" w:bidi="ar-SA"/>
              </w:rPr>
            </w:pPr>
            <w:r>
              <w:rPr>
                <w:rFonts w:hint="eastAsia" w:ascii="黑体" w:hAnsi="黑体" w:eastAsia="黑体"/>
                <w:b w:val="0"/>
                <w:bCs w:val="0"/>
                <w:kern w:val="0"/>
                <w:sz w:val="28"/>
                <w:szCs w:val="28"/>
                <w:lang w:val="en-US" w:eastAsia="zh-CN"/>
              </w:rPr>
              <w:t>车辆信息</w:t>
            </w:r>
          </w:p>
        </w:tc>
        <w:tc>
          <w:tcPr>
            <w:tcW w:w="3349" w:type="dxa"/>
            <w:gridSpan w:val="4"/>
            <w:vAlign w:val="top"/>
          </w:tcPr>
          <w:p>
            <w:pPr>
              <w:spacing w:line="560" w:lineRule="exact"/>
              <w:rPr>
                <w:rFonts w:ascii="黑体" w:hAnsi="黑体" w:eastAsia="黑体" w:cstheme="minorBidi"/>
                <w:b w:val="0"/>
                <w:bCs w:val="0"/>
                <w:kern w:val="0"/>
                <w:sz w:val="28"/>
                <w:szCs w:val="28"/>
                <w:lang w:val="en-US" w:eastAsia="zh-CN" w:bidi="ar-SA"/>
              </w:rPr>
            </w:pPr>
          </w:p>
        </w:tc>
        <w:tc>
          <w:tcPr>
            <w:tcW w:w="1734" w:type="dxa"/>
            <w:vAlign w:val="center"/>
          </w:tcPr>
          <w:p>
            <w:pPr>
              <w:spacing w:line="560" w:lineRule="exact"/>
              <w:jc w:val="center"/>
              <w:rPr>
                <w:rFonts w:hint="default" w:ascii="黑体" w:hAnsi="黑体" w:eastAsia="黑体"/>
                <w:b w:val="0"/>
                <w:bCs w:val="0"/>
                <w:kern w:val="0"/>
                <w:sz w:val="28"/>
                <w:szCs w:val="28"/>
                <w:lang w:val="en-US" w:eastAsia="zh-CN"/>
              </w:rPr>
            </w:pPr>
            <w:r>
              <w:rPr>
                <w:rFonts w:hint="eastAsia" w:ascii="黑体" w:hAnsi="黑体" w:eastAsia="黑体"/>
                <w:b w:val="0"/>
                <w:bCs w:val="0"/>
                <w:kern w:val="0"/>
                <w:sz w:val="28"/>
                <w:szCs w:val="28"/>
                <w:lang w:val="en-US" w:eastAsia="zh-CN"/>
              </w:rPr>
              <w:t>入校人数</w:t>
            </w:r>
          </w:p>
        </w:tc>
        <w:tc>
          <w:tcPr>
            <w:tcW w:w="3685" w:type="dxa"/>
            <w:gridSpan w:val="3"/>
            <w:vAlign w:val="center"/>
          </w:tcPr>
          <w:p>
            <w:pPr>
              <w:spacing w:line="560" w:lineRule="exact"/>
              <w:jc w:val="center"/>
              <w:rPr>
                <w:rFonts w:ascii="黑体" w:hAnsi="黑体" w:eastAsia="黑体"/>
                <w:b w:val="0"/>
                <w:bCs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4884" w:type="dxa"/>
            <w:gridSpan w:val="4"/>
            <w:vAlign w:val="top"/>
          </w:tcPr>
          <w:p>
            <w:pPr>
              <w:spacing w:line="560" w:lineRule="exact"/>
              <w:jc w:val="both"/>
              <w:rPr>
                <w:rFonts w:hint="eastAsia" w:ascii="黑体" w:hAnsi="黑体" w:eastAsia="黑体"/>
                <w:b w:val="0"/>
                <w:bCs w:val="0"/>
                <w:kern w:val="0"/>
                <w:sz w:val="28"/>
                <w:szCs w:val="28"/>
                <w:lang w:val="en-US" w:eastAsia="zh-CN"/>
              </w:rPr>
            </w:pPr>
            <w:r>
              <w:rPr>
                <w:rFonts w:hint="eastAsia" w:ascii="黑体" w:hAnsi="黑体" w:eastAsia="黑体"/>
                <w:b w:val="0"/>
                <w:bCs w:val="0"/>
                <w:kern w:val="0"/>
                <w:sz w:val="28"/>
                <w:szCs w:val="28"/>
                <w:lang w:val="en-US" w:eastAsia="zh-CN"/>
              </w:rPr>
              <w:t>通信大数据行程卡到达途径城市</w:t>
            </w:r>
          </w:p>
        </w:tc>
        <w:tc>
          <w:tcPr>
            <w:tcW w:w="5804" w:type="dxa"/>
            <w:gridSpan w:val="5"/>
            <w:vAlign w:val="top"/>
          </w:tcPr>
          <w:p>
            <w:pPr>
              <w:spacing w:line="560" w:lineRule="exact"/>
              <w:jc w:val="center"/>
              <w:rPr>
                <w:rFonts w:ascii="黑体" w:hAnsi="黑体" w:eastAsia="黑体"/>
                <w:b w:val="0"/>
                <w:bCs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10688" w:type="dxa"/>
            <w:gridSpan w:val="9"/>
            <w:vAlign w:val="center"/>
          </w:tcPr>
          <w:p>
            <w:pPr>
              <w:spacing w:line="560" w:lineRule="exact"/>
              <w:jc w:val="center"/>
              <w:rPr>
                <w:rFonts w:ascii="黑体" w:hAnsi="黑体" w:eastAsia="黑体"/>
                <w:b w:val="0"/>
                <w:bCs w:val="0"/>
                <w:kern w:val="0"/>
                <w:sz w:val="28"/>
                <w:szCs w:val="28"/>
              </w:rPr>
            </w:pPr>
            <w:r>
              <w:rPr>
                <w:rFonts w:hint="eastAsia" w:ascii="黑体" w:hAnsi="黑体" w:eastAsia="黑体"/>
                <w:b w:val="0"/>
                <w:bCs w:val="0"/>
                <w:kern w:val="0"/>
                <w:sz w:val="28"/>
                <w:szCs w:val="28"/>
                <w:lang w:val="en-US" w:eastAsia="zh-CN"/>
              </w:rPr>
              <w:t>进校</w:t>
            </w:r>
            <w:r>
              <w:rPr>
                <w:rFonts w:hint="eastAsia" w:ascii="黑体" w:hAnsi="黑体" w:eastAsia="黑体"/>
                <w:b w:val="0"/>
                <w:bCs w:val="0"/>
                <w:kern w:val="0"/>
                <w:sz w:val="28"/>
                <w:szCs w:val="28"/>
              </w:rPr>
              <w:t>招聘人员信息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Align w:val="center"/>
          </w:tcPr>
          <w:p>
            <w:pPr>
              <w:spacing w:line="560" w:lineRule="exact"/>
              <w:jc w:val="center"/>
              <w:rPr>
                <w:rFonts w:ascii="黑体" w:hAnsi="黑体" w:eastAsia="黑体"/>
                <w:b w:val="0"/>
                <w:bCs w:val="0"/>
                <w:kern w:val="0"/>
                <w:sz w:val="28"/>
                <w:szCs w:val="28"/>
              </w:rPr>
            </w:pPr>
            <w:r>
              <w:rPr>
                <w:rFonts w:hint="eastAsia" w:ascii="黑体" w:hAnsi="黑体" w:eastAsia="黑体"/>
                <w:b w:val="0"/>
                <w:bCs w:val="0"/>
                <w:kern w:val="0"/>
                <w:sz w:val="28"/>
                <w:szCs w:val="28"/>
              </w:rPr>
              <w:t xml:space="preserve">姓 </w:t>
            </w:r>
            <w:r>
              <w:rPr>
                <w:rFonts w:ascii="黑体" w:hAnsi="黑体" w:eastAsia="黑体"/>
                <w:b w:val="0"/>
                <w:bCs w:val="0"/>
                <w:kern w:val="0"/>
                <w:sz w:val="28"/>
                <w:szCs w:val="28"/>
              </w:rPr>
              <w:t xml:space="preserve"> </w:t>
            </w:r>
            <w:r>
              <w:rPr>
                <w:rFonts w:hint="eastAsia" w:ascii="黑体" w:hAnsi="黑体" w:eastAsia="黑体"/>
                <w:b w:val="0"/>
                <w:bCs w:val="0"/>
                <w:kern w:val="0"/>
                <w:sz w:val="28"/>
                <w:szCs w:val="28"/>
              </w:rPr>
              <w:t>名</w:t>
            </w:r>
          </w:p>
        </w:tc>
        <w:tc>
          <w:tcPr>
            <w:tcW w:w="1594" w:type="dxa"/>
            <w:vAlign w:val="center"/>
          </w:tcPr>
          <w:p>
            <w:pPr>
              <w:spacing w:line="560" w:lineRule="exact"/>
              <w:jc w:val="center"/>
              <w:rPr>
                <w:rFonts w:hint="eastAsia" w:ascii="黑体" w:hAnsi="黑体" w:eastAsia="黑体"/>
                <w:b w:val="0"/>
                <w:bCs w:val="0"/>
                <w:kern w:val="0"/>
                <w:sz w:val="28"/>
                <w:szCs w:val="28"/>
                <w:lang w:val="en-US" w:eastAsia="zh-CN"/>
              </w:rPr>
            </w:pPr>
            <w:r>
              <w:rPr>
                <w:rFonts w:hint="eastAsia" w:ascii="黑体" w:hAnsi="黑体" w:eastAsia="黑体"/>
                <w:b w:val="0"/>
                <w:bCs w:val="0"/>
                <w:kern w:val="0"/>
                <w:sz w:val="28"/>
                <w:szCs w:val="28"/>
                <w:lang w:val="en-US" w:eastAsia="zh-CN"/>
              </w:rPr>
              <w:t>职务</w:t>
            </w:r>
          </w:p>
        </w:tc>
        <w:tc>
          <w:tcPr>
            <w:tcW w:w="3489" w:type="dxa"/>
            <w:gridSpan w:val="4"/>
            <w:vAlign w:val="center"/>
          </w:tcPr>
          <w:p>
            <w:pPr>
              <w:spacing w:line="560" w:lineRule="exact"/>
              <w:jc w:val="center"/>
              <w:rPr>
                <w:rFonts w:hint="eastAsia" w:ascii="黑体" w:hAnsi="黑体" w:eastAsia="黑体"/>
                <w:b w:val="0"/>
                <w:bCs w:val="0"/>
                <w:kern w:val="0"/>
                <w:sz w:val="28"/>
                <w:szCs w:val="28"/>
              </w:rPr>
            </w:pPr>
            <w:r>
              <w:rPr>
                <w:rFonts w:hint="eastAsia" w:ascii="黑体" w:hAnsi="黑体" w:eastAsia="黑体"/>
                <w:b w:val="0"/>
                <w:bCs w:val="0"/>
                <w:kern w:val="0"/>
                <w:sz w:val="28"/>
                <w:szCs w:val="28"/>
              </w:rPr>
              <w:t>身份证号</w:t>
            </w:r>
          </w:p>
        </w:tc>
        <w:tc>
          <w:tcPr>
            <w:tcW w:w="1536" w:type="dxa"/>
            <w:vAlign w:val="center"/>
          </w:tcPr>
          <w:p>
            <w:pPr>
              <w:spacing w:line="560" w:lineRule="exact"/>
              <w:jc w:val="center"/>
              <w:rPr>
                <w:rFonts w:hint="eastAsia" w:ascii="黑体" w:hAnsi="黑体" w:eastAsia="黑体"/>
                <w:b w:val="0"/>
                <w:bCs w:val="0"/>
                <w:kern w:val="0"/>
                <w:sz w:val="28"/>
                <w:szCs w:val="28"/>
                <w:lang w:val="en-US" w:eastAsia="zh-CN"/>
              </w:rPr>
            </w:pPr>
            <w:r>
              <w:rPr>
                <w:rFonts w:hint="eastAsia" w:ascii="黑体" w:hAnsi="黑体" w:eastAsia="黑体"/>
                <w:b w:val="0"/>
                <w:bCs w:val="0"/>
                <w:kern w:val="0"/>
                <w:sz w:val="28"/>
                <w:szCs w:val="28"/>
                <w:lang w:val="en-US" w:eastAsia="zh-CN"/>
              </w:rPr>
              <w:t>家庭地址</w:t>
            </w:r>
          </w:p>
        </w:tc>
        <w:tc>
          <w:tcPr>
            <w:tcW w:w="148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b w:val="0"/>
                <w:bCs w:val="0"/>
                <w:kern w:val="0"/>
                <w:sz w:val="28"/>
                <w:szCs w:val="28"/>
                <w:lang w:eastAsia="zh-CN"/>
              </w:rPr>
            </w:pPr>
            <w:r>
              <w:rPr>
                <w:rFonts w:hint="eastAsia" w:ascii="黑体" w:hAnsi="黑体" w:eastAsia="黑体"/>
                <w:b w:val="0"/>
                <w:bCs w:val="0"/>
                <w:kern w:val="0"/>
                <w:sz w:val="28"/>
                <w:szCs w:val="28"/>
                <w:lang w:eastAsia="zh-CN"/>
              </w:rPr>
              <w:t>联系方式</w:t>
            </w:r>
          </w:p>
        </w:tc>
        <w:tc>
          <w:tcPr>
            <w:tcW w:w="66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b w:val="0"/>
                <w:bCs w:val="0"/>
                <w:kern w:val="0"/>
                <w:sz w:val="28"/>
                <w:szCs w:val="28"/>
                <w:lang w:eastAsia="zh-CN"/>
              </w:rPr>
            </w:pPr>
            <w:r>
              <w:rPr>
                <w:rFonts w:hint="eastAsia" w:ascii="黑体" w:hAnsi="黑体" w:eastAsia="黑体"/>
                <w:b w:val="0"/>
                <w:bCs w:val="0"/>
                <w:kern w:val="0"/>
                <w:sz w:val="21"/>
                <w:szCs w:val="21"/>
                <w:lang w:eastAsia="zh-CN"/>
              </w:rPr>
              <w:t>是否接种疫苗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Align w:val="center"/>
          </w:tcPr>
          <w:p>
            <w:pPr>
              <w:spacing w:line="560" w:lineRule="exact"/>
              <w:jc w:val="center"/>
              <w:rPr>
                <w:rFonts w:ascii="黑体" w:hAnsi="黑体" w:eastAsia="黑体"/>
                <w:kern w:val="0"/>
                <w:sz w:val="18"/>
                <w:szCs w:val="18"/>
              </w:rPr>
            </w:pPr>
          </w:p>
        </w:tc>
        <w:tc>
          <w:tcPr>
            <w:tcW w:w="1594" w:type="dxa"/>
            <w:vAlign w:val="center"/>
          </w:tcPr>
          <w:p>
            <w:pPr>
              <w:spacing w:line="560" w:lineRule="exact"/>
              <w:jc w:val="center"/>
              <w:rPr>
                <w:rFonts w:ascii="黑体" w:hAnsi="黑体" w:eastAsia="黑体"/>
                <w:kern w:val="0"/>
                <w:sz w:val="18"/>
                <w:szCs w:val="18"/>
              </w:rPr>
            </w:pPr>
          </w:p>
        </w:tc>
        <w:tc>
          <w:tcPr>
            <w:tcW w:w="3489" w:type="dxa"/>
            <w:gridSpan w:val="4"/>
            <w:vAlign w:val="center"/>
          </w:tcPr>
          <w:p>
            <w:pPr>
              <w:spacing w:line="560" w:lineRule="exact"/>
              <w:jc w:val="center"/>
              <w:rPr>
                <w:rFonts w:ascii="黑体" w:hAnsi="黑体" w:eastAsia="黑体"/>
                <w:kern w:val="0"/>
                <w:sz w:val="18"/>
                <w:szCs w:val="18"/>
              </w:rPr>
            </w:pPr>
          </w:p>
        </w:tc>
        <w:tc>
          <w:tcPr>
            <w:tcW w:w="1536" w:type="dxa"/>
            <w:vAlign w:val="center"/>
          </w:tcPr>
          <w:p>
            <w:pPr>
              <w:spacing w:line="560" w:lineRule="exact"/>
              <w:jc w:val="center"/>
              <w:rPr>
                <w:rFonts w:ascii="黑体" w:hAnsi="黑体" w:eastAsia="黑体"/>
                <w:kern w:val="0"/>
                <w:sz w:val="18"/>
                <w:szCs w:val="18"/>
              </w:rPr>
            </w:pPr>
          </w:p>
        </w:tc>
        <w:tc>
          <w:tcPr>
            <w:tcW w:w="1488" w:type="dxa"/>
            <w:vAlign w:val="center"/>
          </w:tcPr>
          <w:p>
            <w:pPr>
              <w:spacing w:line="560" w:lineRule="exact"/>
              <w:jc w:val="center"/>
              <w:rPr>
                <w:rFonts w:ascii="黑体" w:hAnsi="黑体" w:eastAsia="黑体"/>
                <w:kern w:val="0"/>
                <w:sz w:val="18"/>
                <w:szCs w:val="18"/>
              </w:rPr>
            </w:pPr>
          </w:p>
        </w:tc>
        <w:tc>
          <w:tcPr>
            <w:tcW w:w="667" w:type="dxa"/>
            <w:gridSpan w:val="2"/>
            <w:vAlign w:val="center"/>
          </w:tcPr>
          <w:p>
            <w:pPr>
              <w:spacing w:line="560" w:lineRule="exact"/>
              <w:jc w:val="center"/>
              <w:rPr>
                <w:rFonts w:ascii="黑体" w:hAnsi="黑体" w:eastAsia="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Align w:val="center"/>
          </w:tcPr>
          <w:p>
            <w:pPr>
              <w:spacing w:line="560" w:lineRule="exact"/>
              <w:jc w:val="center"/>
              <w:rPr>
                <w:rFonts w:ascii="黑体" w:hAnsi="黑体" w:eastAsia="黑体"/>
                <w:kern w:val="0"/>
                <w:sz w:val="18"/>
                <w:szCs w:val="18"/>
              </w:rPr>
            </w:pPr>
          </w:p>
        </w:tc>
        <w:tc>
          <w:tcPr>
            <w:tcW w:w="1594" w:type="dxa"/>
            <w:vAlign w:val="center"/>
          </w:tcPr>
          <w:p>
            <w:pPr>
              <w:spacing w:line="560" w:lineRule="exact"/>
              <w:jc w:val="center"/>
              <w:rPr>
                <w:rFonts w:ascii="黑体" w:hAnsi="黑体" w:eastAsia="黑体"/>
                <w:kern w:val="0"/>
                <w:sz w:val="18"/>
                <w:szCs w:val="18"/>
              </w:rPr>
            </w:pPr>
          </w:p>
        </w:tc>
        <w:tc>
          <w:tcPr>
            <w:tcW w:w="3489" w:type="dxa"/>
            <w:gridSpan w:val="4"/>
            <w:vAlign w:val="center"/>
          </w:tcPr>
          <w:p>
            <w:pPr>
              <w:spacing w:line="560" w:lineRule="exact"/>
              <w:jc w:val="center"/>
              <w:rPr>
                <w:rFonts w:ascii="黑体" w:hAnsi="黑体" w:eastAsia="黑体"/>
                <w:kern w:val="0"/>
                <w:sz w:val="18"/>
                <w:szCs w:val="18"/>
              </w:rPr>
            </w:pPr>
          </w:p>
        </w:tc>
        <w:tc>
          <w:tcPr>
            <w:tcW w:w="1536" w:type="dxa"/>
            <w:vAlign w:val="center"/>
          </w:tcPr>
          <w:p>
            <w:pPr>
              <w:spacing w:line="560" w:lineRule="exact"/>
              <w:jc w:val="center"/>
              <w:rPr>
                <w:rFonts w:ascii="黑体" w:hAnsi="黑体" w:eastAsia="黑体"/>
                <w:kern w:val="0"/>
                <w:sz w:val="18"/>
                <w:szCs w:val="18"/>
              </w:rPr>
            </w:pPr>
          </w:p>
        </w:tc>
        <w:tc>
          <w:tcPr>
            <w:tcW w:w="1488" w:type="dxa"/>
            <w:vAlign w:val="center"/>
          </w:tcPr>
          <w:p>
            <w:pPr>
              <w:spacing w:line="560" w:lineRule="exact"/>
              <w:jc w:val="center"/>
              <w:rPr>
                <w:rFonts w:ascii="黑体" w:hAnsi="黑体" w:eastAsia="黑体"/>
                <w:kern w:val="0"/>
                <w:sz w:val="18"/>
                <w:szCs w:val="18"/>
              </w:rPr>
            </w:pPr>
          </w:p>
        </w:tc>
        <w:tc>
          <w:tcPr>
            <w:tcW w:w="667" w:type="dxa"/>
            <w:gridSpan w:val="2"/>
            <w:vAlign w:val="center"/>
          </w:tcPr>
          <w:p>
            <w:pPr>
              <w:spacing w:line="560" w:lineRule="exact"/>
              <w:jc w:val="center"/>
              <w:rPr>
                <w:rFonts w:ascii="黑体" w:hAnsi="黑体" w:eastAsia="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tcPr>
          <w:p>
            <w:pPr>
              <w:spacing w:line="560" w:lineRule="exact"/>
              <w:rPr>
                <w:rFonts w:ascii="黑体" w:hAnsi="黑体" w:eastAsia="黑体"/>
                <w:kern w:val="0"/>
                <w:sz w:val="18"/>
                <w:szCs w:val="18"/>
              </w:rPr>
            </w:pPr>
          </w:p>
        </w:tc>
        <w:tc>
          <w:tcPr>
            <w:tcW w:w="1594" w:type="dxa"/>
          </w:tcPr>
          <w:p>
            <w:pPr>
              <w:spacing w:line="560" w:lineRule="exact"/>
              <w:rPr>
                <w:rFonts w:ascii="黑体" w:hAnsi="黑体" w:eastAsia="黑体"/>
                <w:kern w:val="0"/>
                <w:sz w:val="18"/>
                <w:szCs w:val="18"/>
              </w:rPr>
            </w:pPr>
          </w:p>
        </w:tc>
        <w:tc>
          <w:tcPr>
            <w:tcW w:w="3489" w:type="dxa"/>
            <w:gridSpan w:val="4"/>
          </w:tcPr>
          <w:p>
            <w:pPr>
              <w:spacing w:line="560" w:lineRule="exact"/>
              <w:rPr>
                <w:rFonts w:ascii="黑体" w:hAnsi="黑体" w:eastAsia="黑体"/>
                <w:kern w:val="0"/>
                <w:sz w:val="18"/>
                <w:szCs w:val="18"/>
              </w:rPr>
            </w:pPr>
          </w:p>
        </w:tc>
        <w:tc>
          <w:tcPr>
            <w:tcW w:w="1536" w:type="dxa"/>
          </w:tcPr>
          <w:p>
            <w:pPr>
              <w:spacing w:line="560" w:lineRule="exact"/>
              <w:rPr>
                <w:rFonts w:ascii="黑体" w:hAnsi="黑体" w:eastAsia="黑体"/>
                <w:kern w:val="0"/>
                <w:sz w:val="18"/>
                <w:szCs w:val="18"/>
              </w:rPr>
            </w:pPr>
          </w:p>
        </w:tc>
        <w:tc>
          <w:tcPr>
            <w:tcW w:w="1488" w:type="dxa"/>
          </w:tcPr>
          <w:p>
            <w:pPr>
              <w:spacing w:line="560" w:lineRule="exact"/>
              <w:rPr>
                <w:rFonts w:ascii="黑体" w:hAnsi="黑体" w:eastAsia="黑体"/>
                <w:kern w:val="0"/>
                <w:sz w:val="18"/>
                <w:szCs w:val="18"/>
              </w:rPr>
            </w:pPr>
          </w:p>
        </w:tc>
        <w:tc>
          <w:tcPr>
            <w:tcW w:w="667" w:type="dxa"/>
            <w:gridSpan w:val="2"/>
          </w:tcPr>
          <w:p>
            <w:pPr>
              <w:spacing w:line="560" w:lineRule="exact"/>
              <w:rPr>
                <w:rFonts w:ascii="黑体" w:hAnsi="黑体" w:eastAsia="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7362" w:hRule="atLeast"/>
        </w:trPr>
        <w:tc>
          <w:tcPr>
            <w:tcW w:w="10688" w:type="dxa"/>
            <w:gridSpan w:val="9"/>
          </w:tcPr>
          <w:p>
            <w:pPr>
              <w:spacing w:line="480" w:lineRule="exact"/>
              <w:rPr>
                <w:rFonts w:ascii="仿宋_GB2312" w:eastAsia="仿宋_GB2312"/>
                <w:kern w:val="0"/>
                <w:sz w:val="28"/>
                <w:szCs w:val="20"/>
              </w:rPr>
            </w:pPr>
            <w:r>
              <w:rPr>
                <w:rFonts w:hint="eastAsia" w:ascii="仿宋_GB2312" w:eastAsia="仿宋_GB2312"/>
                <w:kern w:val="0"/>
                <w:sz w:val="28"/>
                <w:szCs w:val="20"/>
              </w:rPr>
              <w:t>本单位承诺：</w:t>
            </w:r>
          </w:p>
          <w:p>
            <w:pPr>
              <w:spacing w:line="480" w:lineRule="exact"/>
              <w:ind w:firstLine="560" w:firstLineChars="200"/>
              <w:rPr>
                <w:rFonts w:ascii="仿宋_GB2312" w:eastAsia="仿宋_GB2312"/>
                <w:kern w:val="0"/>
                <w:sz w:val="28"/>
                <w:szCs w:val="20"/>
              </w:rPr>
            </w:pPr>
            <w:r>
              <w:rPr>
                <w:rFonts w:ascii="仿宋_GB2312" w:eastAsia="仿宋_GB2312"/>
                <w:kern w:val="0"/>
                <w:sz w:val="28"/>
                <w:szCs w:val="20"/>
              </w:rPr>
              <w:t>1、本</w:t>
            </w:r>
            <w:r>
              <w:rPr>
                <w:rFonts w:hint="eastAsia" w:ascii="仿宋_GB2312" w:eastAsia="仿宋_GB2312"/>
                <w:kern w:val="0"/>
                <w:sz w:val="28"/>
                <w:szCs w:val="20"/>
              </w:rPr>
              <w:t>单位</w:t>
            </w:r>
            <w:r>
              <w:rPr>
                <w:rFonts w:ascii="仿宋_GB2312" w:eastAsia="仿宋_GB2312"/>
                <w:kern w:val="0"/>
                <w:sz w:val="28"/>
                <w:szCs w:val="20"/>
              </w:rPr>
              <w:t>没有被诊断肺炎确诊病</w:t>
            </w:r>
            <w:r>
              <w:rPr>
                <w:rFonts w:hint="eastAsia" w:ascii="仿宋_GB2312" w:eastAsia="仿宋_GB2312"/>
                <w:kern w:val="0"/>
                <w:sz w:val="28"/>
                <w:szCs w:val="20"/>
              </w:rPr>
              <w:t>例或疑似病例；</w:t>
            </w:r>
          </w:p>
          <w:p>
            <w:pPr>
              <w:spacing w:line="480" w:lineRule="exact"/>
              <w:ind w:firstLine="560" w:firstLineChars="200"/>
              <w:rPr>
                <w:rFonts w:ascii="仿宋_GB2312" w:eastAsia="仿宋_GB2312"/>
                <w:kern w:val="0"/>
                <w:sz w:val="28"/>
                <w:szCs w:val="20"/>
              </w:rPr>
            </w:pPr>
            <w:r>
              <w:rPr>
                <w:rFonts w:ascii="仿宋_GB2312" w:eastAsia="仿宋_GB2312"/>
                <w:kern w:val="0"/>
                <w:sz w:val="28"/>
                <w:szCs w:val="20"/>
              </w:rPr>
              <w:t>2、本</w:t>
            </w:r>
            <w:r>
              <w:rPr>
                <w:rFonts w:hint="eastAsia" w:ascii="仿宋_GB2312" w:eastAsia="仿宋_GB2312"/>
                <w:kern w:val="0"/>
                <w:sz w:val="28"/>
                <w:szCs w:val="20"/>
              </w:rPr>
              <w:t>次来校招聘人员</w:t>
            </w:r>
            <w:r>
              <w:rPr>
                <w:rFonts w:ascii="仿宋_GB2312" w:eastAsia="仿宋_GB2312"/>
                <w:kern w:val="0"/>
                <w:sz w:val="28"/>
                <w:szCs w:val="20"/>
              </w:rPr>
              <w:t>过去</w:t>
            </w:r>
            <w:r>
              <w:rPr>
                <w:rFonts w:hint="eastAsia" w:ascii="仿宋_GB2312" w:eastAsia="仿宋_GB2312"/>
                <w:kern w:val="0"/>
                <w:sz w:val="28"/>
                <w:szCs w:val="20"/>
                <w:lang w:val="en-US" w:eastAsia="zh-CN"/>
              </w:rPr>
              <w:t>7</w:t>
            </w:r>
            <w:r>
              <w:rPr>
                <w:rFonts w:ascii="仿宋_GB2312" w:eastAsia="仿宋_GB2312"/>
                <w:kern w:val="0"/>
                <w:sz w:val="28"/>
                <w:szCs w:val="20"/>
              </w:rPr>
              <w:t>天没有与来自</w:t>
            </w:r>
            <w:r>
              <w:rPr>
                <w:rFonts w:hint="eastAsia" w:ascii="仿宋_GB2312" w:eastAsia="仿宋_GB2312"/>
                <w:kern w:val="0"/>
                <w:sz w:val="28"/>
                <w:szCs w:val="20"/>
              </w:rPr>
              <w:t>中高风险</w:t>
            </w:r>
            <w:r>
              <w:rPr>
                <w:rFonts w:ascii="仿宋_GB2312" w:eastAsia="仿宋_GB2312"/>
                <w:kern w:val="0"/>
                <w:sz w:val="28"/>
                <w:szCs w:val="20"/>
              </w:rPr>
              <w:t>地区人员有密切接触；</w:t>
            </w:r>
          </w:p>
          <w:p>
            <w:pPr>
              <w:spacing w:line="480" w:lineRule="exact"/>
              <w:ind w:firstLine="560" w:firstLineChars="200"/>
              <w:rPr>
                <w:rFonts w:ascii="仿宋_GB2312" w:eastAsia="仿宋_GB2312"/>
                <w:kern w:val="0"/>
                <w:sz w:val="28"/>
                <w:szCs w:val="20"/>
              </w:rPr>
            </w:pPr>
            <w:r>
              <w:rPr>
                <w:rFonts w:ascii="仿宋_GB2312" w:eastAsia="仿宋_GB2312"/>
                <w:kern w:val="0"/>
                <w:sz w:val="28"/>
                <w:szCs w:val="20"/>
              </w:rPr>
              <w:t>3、</w:t>
            </w:r>
            <w:r>
              <w:rPr>
                <w:rFonts w:hint="eastAsia" w:ascii="仿宋_GB2312" w:eastAsia="仿宋_GB2312"/>
                <w:kern w:val="0"/>
                <w:sz w:val="28"/>
                <w:szCs w:val="20"/>
              </w:rPr>
              <w:t>本次来校招聘人员</w:t>
            </w:r>
            <w:r>
              <w:rPr>
                <w:rFonts w:ascii="仿宋_GB2312" w:eastAsia="仿宋_GB2312"/>
                <w:kern w:val="0"/>
                <w:sz w:val="28"/>
                <w:szCs w:val="20"/>
              </w:rPr>
              <w:t>过去</w:t>
            </w:r>
            <w:r>
              <w:rPr>
                <w:rFonts w:hint="eastAsia" w:ascii="仿宋_GB2312" w:eastAsia="仿宋_GB2312"/>
                <w:kern w:val="0"/>
                <w:sz w:val="28"/>
                <w:szCs w:val="20"/>
                <w:lang w:val="en-US" w:eastAsia="zh-CN"/>
              </w:rPr>
              <w:t>7</w:t>
            </w:r>
            <w:r>
              <w:rPr>
                <w:rFonts w:ascii="仿宋_GB2312" w:eastAsia="仿宋_GB2312"/>
                <w:kern w:val="0"/>
                <w:sz w:val="28"/>
                <w:szCs w:val="20"/>
              </w:rPr>
              <w:t>天没有去</w:t>
            </w:r>
            <w:r>
              <w:rPr>
                <w:rFonts w:hint="eastAsia" w:ascii="仿宋_GB2312" w:eastAsia="仿宋_GB2312"/>
                <w:kern w:val="0"/>
                <w:sz w:val="28"/>
                <w:szCs w:val="20"/>
              </w:rPr>
              <w:t>中高风险</w:t>
            </w:r>
            <w:r>
              <w:rPr>
                <w:rFonts w:ascii="仿宋_GB2312" w:eastAsia="仿宋_GB2312"/>
                <w:kern w:val="0"/>
                <w:sz w:val="28"/>
                <w:szCs w:val="20"/>
              </w:rPr>
              <w:t>地区</w:t>
            </w:r>
            <w:r>
              <w:rPr>
                <w:rFonts w:hint="eastAsia" w:ascii="仿宋_GB2312" w:eastAsia="仿宋_GB2312"/>
                <w:kern w:val="0"/>
                <w:sz w:val="28"/>
                <w:szCs w:val="20"/>
              </w:rPr>
              <w:t>；</w:t>
            </w:r>
          </w:p>
          <w:p>
            <w:pPr>
              <w:spacing w:line="480" w:lineRule="exact"/>
              <w:ind w:firstLine="560" w:firstLineChars="200"/>
              <w:rPr>
                <w:rFonts w:ascii="仿宋_GB2312" w:eastAsia="仿宋_GB2312"/>
                <w:kern w:val="0"/>
                <w:sz w:val="28"/>
                <w:szCs w:val="20"/>
              </w:rPr>
            </w:pPr>
            <w:r>
              <w:rPr>
                <w:rFonts w:ascii="仿宋_GB2312" w:eastAsia="仿宋_GB2312"/>
                <w:kern w:val="0"/>
                <w:sz w:val="28"/>
                <w:szCs w:val="20"/>
              </w:rPr>
              <w:t>4、</w:t>
            </w:r>
            <w:r>
              <w:rPr>
                <w:rFonts w:hint="eastAsia" w:ascii="仿宋_GB2312" w:eastAsia="仿宋_GB2312"/>
                <w:kern w:val="0"/>
                <w:sz w:val="28"/>
                <w:szCs w:val="20"/>
              </w:rPr>
              <w:t>本次来校招聘人员</w:t>
            </w:r>
            <w:r>
              <w:rPr>
                <w:rFonts w:ascii="仿宋_GB2312" w:eastAsia="仿宋_GB2312"/>
                <w:kern w:val="0"/>
                <w:sz w:val="28"/>
                <w:szCs w:val="20"/>
              </w:rPr>
              <w:t>没有被集中隔离观察或</w:t>
            </w:r>
            <w:r>
              <w:rPr>
                <w:rFonts w:hint="eastAsia" w:ascii="仿宋_GB2312" w:eastAsia="仿宋_GB2312"/>
                <w:kern w:val="0"/>
                <w:sz w:val="28"/>
                <w:szCs w:val="20"/>
              </w:rPr>
              <w:t>留观后已解除</w:t>
            </w:r>
            <w:r>
              <w:rPr>
                <w:rFonts w:ascii="仿宋_GB2312" w:eastAsia="仿宋_GB2312"/>
                <w:kern w:val="0"/>
                <w:sz w:val="28"/>
                <w:szCs w:val="20"/>
              </w:rPr>
              <w:t>医学观察</w:t>
            </w:r>
            <w:r>
              <w:rPr>
                <w:rFonts w:hint="eastAsia" w:ascii="仿宋_GB2312" w:eastAsia="仿宋_GB2312"/>
                <w:kern w:val="0"/>
                <w:sz w:val="28"/>
                <w:szCs w:val="20"/>
              </w:rPr>
              <w:t>；</w:t>
            </w:r>
          </w:p>
          <w:p>
            <w:pPr>
              <w:spacing w:line="480" w:lineRule="exact"/>
              <w:ind w:firstLine="560" w:firstLineChars="200"/>
              <w:rPr>
                <w:rFonts w:ascii="仿宋_GB2312" w:eastAsia="仿宋_GB2312"/>
                <w:kern w:val="0"/>
                <w:sz w:val="28"/>
                <w:szCs w:val="20"/>
              </w:rPr>
            </w:pPr>
            <w:r>
              <w:rPr>
                <w:rFonts w:ascii="仿宋_GB2312" w:eastAsia="仿宋_GB2312"/>
                <w:kern w:val="0"/>
                <w:sz w:val="28"/>
                <w:szCs w:val="20"/>
              </w:rPr>
              <w:t>5、</w:t>
            </w:r>
            <w:r>
              <w:rPr>
                <w:rFonts w:hint="eastAsia" w:ascii="仿宋_GB2312" w:eastAsia="仿宋_GB2312"/>
                <w:kern w:val="0"/>
                <w:sz w:val="28"/>
                <w:szCs w:val="20"/>
              </w:rPr>
              <w:t>本次来校招聘人员目前</w:t>
            </w:r>
            <w:r>
              <w:rPr>
                <w:rFonts w:ascii="仿宋_GB2312" w:eastAsia="仿宋_GB2312"/>
                <w:kern w:val="0"/>
                <w:sz w:val="28"/>
                <w:szCs w:val="20"/>
              </w:rPr>
              <w:t>没有发热、咳嗽、</w:t>
            </w:r>
            <w:r>
              <w:rPr>
                <w:rFonts w:hint="eastAsia" w:ascii="仿宋_GB2312" w:eastAsia="仿宋_GB2312"/>
                <w:kern w:val="0"/>
                <w:sz w:val="28"/>
                <w:szCs w:val="20"/>
              </w:rPr>
              <w:t>乏力、胸闷等症状；</w:t>
            </w:r>
          </w:p>
          <w:p>
            <w:pPr>
              <w:spacing w:line="480" w:lineRule="exact"/>
              <w:ind w:firstLine="560" w:firstLineChars="200"/>
              <w:rPr>
                <w:rFonts w:ascii="仿宋_GB2312" w:eastAsia="仿宋_GB2312"/>
                <w:kern w:val="0"/>
                <w:sz w:val="28"/>
                <w:szCs w:val="20"/>
              </w:rPr>
            </w:pPr>
            <w:r>
              <w:rPr>
                <w:rFonts w:hint="eastAsia" w:ascii="仿宋_GB2312" w:eastAsia="仿宋_GB2312"/>
                <w:kern w:val="0"/>
                <w:sz w:val="28"/>
                <w:szCs w:val="20"/>
              </w:rPr>
              <w:t>本单位对以上提供的相关信息的真实性负责，如因信息不实引起疫情传播和扩散，愿承担由此带来的全部法律责任。</w:t>
            </w:r>
          </w:p>
          <w:p>
            <w:pPr>
              <w:spacing w:line="560" w:lineRule="exact"/>
              <w:rPr>
                <w:rFonts w:ascii="仿宋_GB2312" w:eastAsia="仿宋_GB2312"/>
                <w:kern w:val="0"/>
                <w:sz w:val="28"/>
                <w:szCs w:val="20"/>
              </w:rPr>
            </w:pPr>
          </w:p>
          <w:p>
            <w:pPr>
              <w:spacing w:line="560" w:lineRule="exact"/>
              <w:ind w:firstLine="5040" w:firstLineChars="1800"/>
              <w:rPr>
                <w:rFonts w:ascii="仿宋_GB2312" w:eastAsia="仿宋_GB2312"/>
                <w:kern w:val="0"/>
                <w:sz w:val="28"/>
                <w:szCs w:val="20"/>
              </w:rPr>
            </w:pPr>
            <w:r>
              <w:rPr>
                <w:rFonts w:hint="eastAsia" w:ascii="仿宋_GB2312" w:eastAsia="仿宋_GB2312"/>
                <w:kern w:val="0"/>
                <w:sz w:val="28"/>
                <w:szCs w:val="20"/>
              </w:rPr>
              <w:t>单位名称（盖章）</w:t>
            </w:r>
          </w:p>
          <w:p>
            <w:pPr>
              <w:spacing w:line="560" w:lineRule="exact"/>
              <w:ind w:firstLine="3360" w:firstLineChars="1200"/>
              <w:rPr>
                <w:rFonts w:ascii="仿宋_GB2312" w:eastAsia="仿宋_GB2312"/>
                <w:kern w:val="0"/>
                <w:sz w:val="28"/>
                <w:szCs w:val="20"/>
              </w:rPr>
            </w:pPr>
          </w:p>
          <w:p>
            <w:pPr>
              <w:spacing w:line="560" w:lineRule="exact"/>
              <w:rPr>
                <w:rFonts w:ascii="仿宋_GB2312" w:eastAsia="仿宋_GB2312"/>
                <w:b/>
                <w:kern w:val="0"/>
                <w:sz w:val="24"/>
                <w:szCs w:val="20"/>
              </w:rPr>
            </w:pPr>
            <w:r>
              <w:rPr>
                <w:rFonts w:hint="eastAsia" w:ascii="仿宋_GB2312" w:eastAsia="仿宋_GB2312"/>
                <w:kern w:val="0"/>
                <w:sz w:val="28"/>
                <w:szCs w:val="20"/>
              </w:rPr>
              <w:t xml:space="preserve"> </w:t>
            </w:r>
            <w:r>
              <w:rPr>
                <w:rFonts w:ascii="仿宋_GB2312" w:eastAsia="仿宋_GB2312"/>
                <w:kern w:val="0"/>
                <w:sz w:val="28"/>
                <w:szCs w:val="20"/>
              </w:rPr>
              <w:t xml:space="preserve">                                 </w:t>
            </w:r>
            <w:r>
              <w:rPr>
                <w:rFonts w:hint="eastAsia" w:ascii="仿宋_GB2312" w:eastAsia="仿宋_GB2312"/>
                <w:kern w:val="0"/>
                <w:sz w:val="28"/>
                <w:szCs w:val="20"/>
                <w:lang w:val="en-US" w:eastAsia="zh-CN"/>
              </w:rPr>
              <w:t xml:space="preserve">  </w:t>
            </w:r>
            <w:r>
              <w:rPr>
                <w:rFonts w:ascii="仿宋_GB2312" w:eastAsia="仿宋_GB2312"/>
                <w:kern w:val="0"/>
                <w:sz w:val="28"/>
                <w:szCs w:val="20"/>
              </w:rPr>
              <w:t xml:space="preserve"> </w:t>
            </w:r>
            <w:r>
              <w:rPr>
                <w:rFonts w:hint="eastAsia" w:ascii="仿宋_GB2312" w:eastAsia="仿宋_GB2312"/>
                <w:kern w:val="0"/>
                <w:sz w:val="28"/>
                <w:szCs w:val="20"/>
              </w:rPr>
              <w:t xml:space="preserve">年 </w:t>
            </w:r>
            <w:r>
              <w:rPr>
                <w:rFonts w:ascii="仿宋_GB2312" w:eastAsia="仿宋_GB2312"/>
                <w:kern w:val="0"/>
                <w:sz w:val="28"/>
                <w:szCs w:val="20"/>
              </w:rPr>
              <w:t xml:space="preserve">    </w:t>
            </w:r>
            <w:r>
              <w:rPr>
                <w:rFonts w:hint="eastAsia" w:ascii="仿宋_GB2312" w:eastAsia="仿宋_GB2312"/>
                <w:kern w:val="0"/>
                <w:sz w:val="28"/>
                <w:szCs w:val="20"/>
              </w:rPr>
              <w:t xml:space="preserve">月 </w:t>
            </w:r>
            <w:r>
              <w:rPr>
                <w:rFonts w:ascii="仿宋_GB2312" w:eastAsia="仿宋_GB2312"/>
                <w:kern w:val="0"/>
                <w:sz w:val="28"/>
                <w:szCs w:val="20"/>
              </w:rPr>
              <w:t xml:space="preserve">    </w:t>
            </w:r>
            <w:r>
              <w:rPr>
                <w:rFonts w:hint="eastAsia" w:ascii="仿宋_GB2312" w:eastAsia="仿宋_GB2312"/>
                <w:kern w:val="0"/>
                <w:sz w:val="28"/>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534" w:hRule="atLeast"/>
        </w:trPr>
        <w:tc>
          <w:tcPr>
            <w:tcW w:w="10688" w:type="dxa"/>
            <w:gridSpan w:val="9"/>
          </w:tcPr>
          <w:p>
            <w:pPr>
              <w:jc w:val="center"/>
              <w:rPr>
                <w:rFonts w:hint="eastAsia" w:ascii="仿宋_GB2312" w:eastAsia="仿宋_GB2312"/>
                <w:b/>
                <w:kern w:val="0"/>
                <w:sz w:val="28"/>
                <w:szCs w:val="28"/>
              </w:rPr>
            </w:pPr>
            <w:r>
              <w:rPr>
                <w:rFonts w:hint="eastAsia" w:ascii="仿宋_GB2312" w:eastAsia="仿宋_GB2312"/>
                <w:b/>
                <w:kern w:val="0"/>
                <w:sz w:val="28"/>
                <w:szCs w:val="28"/>
                <w:lang w:eastAsia="zh-CN"/>
              </w:rPr>
              <w:t>入校人员</w:t>
            </w:r>
            <w:r>
              <w:rPr>
                <w:rFonts w:hint="eastAsia" w:ascii="仿宋_GB2312" w:eastAsia="仿宋_GB2312"/>
                <w:b/>
                <w:kern w:val="0"/>
                <w:sz w:val="28"/>
                <w:szCs w:val="28"/>
                <w:lang w:val="en-US" w:eastAsia="zh-CN"/>
              </w:rPr>
              <w:t>1</w:t>
            </w:r>
            <w:r>
              <w:rPr>
                <w:rFonts w:hint="eastAsia" w:ascii="仿宋_GB2312" w:eastAsia="仿宋_GB2312"/>
                <w:b/>
                <w:kern w:val="0"/>
                <w:sz w:val="28"/>
                <w:szCs w:val="28"/>
                <w:u w:val="single"/>
                <w:lang w:val="en-US" w:eastAsia="zh-CN"/>
              </w:rPr>
              <w:t xml:space="preserve">                  </w:t>
            </w:r>
            <w:r>
              <w:rPr>
                <w:rFonts w:hint="eastAsia" w:ascii="仿宋_GB2312" w:eastAsia="仿宋_GB2312"/>
                <w:b/>
                <w:kern w:val="0"/>
                <w:sz w:val="28"/>
                <w:szCs w:val="28"/>
              </w:rPr>
              <w:t>健康证明</w:t>
            </w:r>
          </w:p>
          <w:p>
            <w:pPr>
              <w:jc w:val="center"/>
              <w:rPr>
                <w:rFonts w:ascii="仿宋_GB2312" w:eastAsia="仿宋_GB2312"/>
                <w:b/>
                <w:kern w:val="0"/>
                <w:sz w:val="28"/>
                <w:szCs w:val="28"/>
              </w:rPr>
            </w:pPr>
            <w:r>
              <w:rPr>
                <w:rFonts w:hint="eastAsia" w:ascii="仿宋_GB2312" w:eastAsia="仿宋_GB2312"/>
                <w:b/>
                <w:kern w:val="0"/>
                <w:sz w:val="24"/>
                <w:szCs w:val="20"/>
              </w:rPr>
              <w:t>（通信大数据行程卡、龙江健康码、48小时核酸检测报告截图粘贴到方框内）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4537" w:type="dxa"/>
            <w:gridSpan w:val="3"/>
          </w:tcPr>
          <w:p>
            <w:pPr>
              <w:spacing w:line="560" w:lineRule="exact"/>
              <w:jc w:val="center"/>
              <w:rPr>
                <w:rFonts w:ascii="仿宋_GB2312" w:eastAsia="仿宋_GB2312"/>
                <w:b/>
                <w:kern w:val="0"/>
                <w:sz w:val="28"/>
                <w:szCs w:val="28"/>
              </w:rPr>
            </w:pPr>
            <w:r>
              <w:rPr>
                <w:rFonts w:hint="eastAsia" w:ascii="仿宋_GB2312" w:eastAsia="仿宋_GB2312"/>
                <w:b/>
                <w:kern w:val="0"/>
                <w:sz w:val="28"/>
                <w:szCs w:val="28"/>
                <w:lang w:val="en-US" w:eastAsia="zh-CN"/>
              </w:rPr>
              <w:t>1-</w:t>
            </w:r>
            <w:r>
              <w:rPr>
                <w:rFonts w:hint="eastAsia" w:ascii="仿宋_GB2312" w:eastAsia="仿宋_GB2312"/>
                <w:b/>
                <w:kern w:val="0"/>
                <w:sz w:val="28"/>
                <w:szCs w:val="28"/>
              </w:rPr>
              <w:t>通信大数据行程卡</w:t>
            </w:r>
          </w:p>
        </w:tc>
        <w:tc>
          <w:tcPr>
            <w:tcW w:w="6151" w:type="dxa"/>
            <w:gridSpan w:val="6"/>
          </w:tcPr>
          <w:p>
            <w:pPr>
              <w:spacing w:line="560" w:lineRule="exact"/>
              <w:jc w:val="center"/>
              <w:rPr>
                <w:rFonts w:ascii="仿宋_GB2312" w:eastAsia="仿宋_GB2312"/>
                <w:b/>
                <w:kern w:val="0"/>
                <w:sz w:val="28"/>
                <w:szCs w:val="28"/>
              </w:rPr>
            </w:pPr>
            <w:r>
              <w:rPr>
                <w:rFonts w:hint="eastAsia" w:ascii="仿宋_GB2312" w:eastAsia="仿宋_GB2312"/>
                <w:b/>
                <w:kern w:val="0"/>
                <w:sz w:val="28"/>
                <w:szCs w:val="28"/>
                <w:lang w:val="en-US" w:eastAsia="zh-CN"/>
              </w:rPr>
              <w:t>2-</w:t>
            </w:r>
            <w:r>
              <w:rPr>
                <w:rFonts w:hint="eastAsia" w:ascii="仿宋_GB2312" w:eastAsia="仿宋_GB2312"/>
                <w:b/>
                <w:kern w:val="0"/>
                <w:sz w:val="28"/>
                <w:szCs w:val="28"/>
              </w:rPr>
              <w:t>龙江健康码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848" w:hRule="atLeast"/>
        </w:trPr>
        <w:tc>
          <w:tcPr>
            <w:tcW w:w="4537" w:type="dxa"/>
            <w:gridSpan w:val="3"/>
          </w:tcPr>
          <w:p>
            <w:pPr>
              <w:rPr>
                <w:kern w:val="0"/>
                <w:sz w:val="20"/>
                <w:szCs w:val="20"/>
              </w:rPr>
            </w:pPr>
          </w:p>
        </w:tc>
        <w:tc>
          <w:tcPr>
            <w:tcW w:w="6151" w:type="dxa"/>
            <w:gridSpan w:val="6"/>
          </w:tcPr>
          <w:p>
            <w:pPr>
              <w:spacing w:line="560" w:lineRule="exact"/>
              <w:rPr>
                <w:rFonts w:ascii="仿宋_GB2312" w:eastAsia="仿宋_GB2312"/>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4537" w:type="dxa"/>
            <w:gridSpan w:val="3"/>
          </w:tcPr>
          <w:p>
            <w:pPr>
              <w:spacing w:line="560" w:lineRule="exact"/>
              <w:jc w:val="center"/>
              <w:rPr>
                <w:rFonts w:ascii="仿宋_GB2312" w:eastAsia="仿宋_GB2312"/>
                <w:b/>
                <w:kern w:val="0"/>
                <w:sz w:val="28"/>
                <w:szCs w:val="28"/>
              </w:rPr>
            </w:pPr>
            <w:r>
              <w:rPr>
                <w:rFonts w:hint="eastAsia" w:ascii="仿宋_GB2312" w:eastAsia="仿宋_GB2312"/>
                <w:b/>
                <w:kern w:val="0"/>
                <w:sz w:val="28"/>
                <w:szCs w:val="28"/>
                <w:lang w:val="en-US" w:eastAsia="zh-CN"/>
              </w:rPr>
              <w:t>3-</w:t>
            </w:r>
            <w:r>
              <w:rPr>
                <w:rFonts w:hint="eastAsia" w:ascii="仿宋_GB2312" w:eastAsia="仿宋_GB2312"/>
                <w:b/>
                <w:kern w:val="0"/>
                <w:sz w:val="28"/>
                <w:szCs w:val="28"/>
              </w:rPr>
              <w:t>48小时核酸检测报告</w:t>
            </w:r>
          </w:p>
        </w:tc>
        <w:tc>
          <w:tcPr>
            <w:tcW w:w="6151" w:type="dxa"/>
            <w:gridSpan w:val="6"/>
          </w:tcPr>
          <w:p>
            <w:pPr>
              <w:spacing w:line="560" w:lineRule="exact"/>
              <w:jc w:val="center"/>
              <w:rPr>
                <w:rFonts w:ascii="仿宋_GB2312" w:eastAsia="仿宋_GB2312"/>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190" w:hRule="atLeast"/>
        </w:trPr>
        <w:tc>
          <w:tcPr>
            <w:tcW w:w="4537" w:type="dxa"/>
            <w:gridSpan w:val="3"/>
          </w:tcPr>
          <w:p>
            <w:pPr>
              <w:spacing w:line="560" w:lineRule="exact"/>
              <w:rPr>
                <w:rFonts w:ascii="仿宋_GB2312" w:eastAsia="仿宋_GB2312"/>
                <w:b/>
                <w:kern w:val="0"/>
                <w:sz w:val="28"/>
                <w:szCs w:val="28"/>
              </w:rPr>
            </w:pPr>
          </w:p>
        </w:tc>
        <w:tc>
          <w:tcPr>
            <w:tcW w:w="6151" w:type="dxa"/>
            <w:gridSpan w:val="6"/>
          </w:tcPr>
          <w:p>
            <w:pPr>
              <w:spacing w:line="560" w:lineRule="exact"/>
              <w:rPr>
                <w:rFonts w:ascii="仿宋_GB2312" w:eastAsia="仿宋_GB2312"/>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534" w:hRule="atLeast"/>
        </w:trPr>
        <w:tc>
          <w:tcPr>
            <w:tcW w:w="10688" w:type="dxa"/>
            <w:gridSpan w:val="9"/>
          </w:tcPr>
          <w:p>
            <w:pPr>
              <w:jc w:val="center"/>
              <w:rPr>
                <w:rFonts w:hint="eastAsia" w:ascii="仿宋_GB2312" w:eastAsia="仿宋_GB2312"/>
                <w:b/>
                <w:kern w:val="0"/>
                <w:sz w:val="28"/>
                <w:szCs w:val="28"/>
              </w:rPr>
            </w:pPr>
            <w:r>
              <w:rPr>
                <w:rFonts w:hint="eastAsia" w:ascii="仿宋_GB2312" w:eastAsia="仿宋_GB2312"/>
                <w:b/>
                <w:kern w:val="0"/>
                <w:sz w:val="28"/>
                <w:szCs w:val="28"/>
                <w:lang w:eastAsia="zh-CN"/>
              </w:rPr>
              <w:t>入校人员</w:t>
            </w:r>
            <w:r>
              <w:rPr>
                <w:rFonts w:hint="eastAsia" w:ascii="仿宋_GB2312" w:eastAsia="仿宋_GB2312"/>
                <w:b/>
                <w:kern w:val="0"/>
                <w:sz w:val="28"/>
                <w:szCs w:val="28"/>
                <w:lang w:val="en-US" w:eastAsia="zh-CN"/>
              </w:rPr>
              <w:t>2</w:t>
            </w:r>
            <w:r>
              <w:rPr>
                <w:rFonts w:hint="eastAsia" w:ascii="仿宋_GB2312" w:eastAsia="仿宋_GB2312"/>
                <w:b/>
                <w:kern w:val="0"/>
                <w:sz w:val="28"/>
                <w:szCs w:val="28"/>
                <w:u w:val="single"/>
                <w:lang w:val="en-US" w:eastAsia="zh-CN"/>
              </w:rPr>
              <w:t xml:space="preserve">                  </w:t>
            </w:r>
            <w:r>
              <w:rPr>
                <w:rFonts w:hint="eastAsia" w:ascii="仿宋_GB2312" w:eastAsia="仿宋_GB2312"/>
                <w:b/>
                <w:kern w:val="0"/>
                <w:sz w:val="28"/>
                <w:szCs w:val="28"/>
              </w:rPr>
              <w:t>健康证明</w:t>
            </w:r>
          </w:p>
          <w:p>
            <w:pPr>
              <w:jc w:val="center"/>
              <w:rPr>
                <w:rFonts w:ascii="仿宋_GB2312" w:eastAsia="仿宋_GB2312"/>
                <w:b/>
                <w:kern w:val="0"/>
                <w:sz w:val="28"/>
                <w:szCs w:val="28"/>
              </w:rPr>
            </w:pPr>
            <w:r>
              <w:rPr>
                <w:rFonts w:hint="eastAsia" w:ascii="仿宋_GB2312" w:eastAsia="仿宋_GB2312"/>
                <w:b/>
                <w:kern w:val="0"/>
                <w:sz w:val="24"/>
                <w:szCs w:val="20"/>
              </w:rPr>
              <w:t>（通信大数据行程卡、龙江健康码、48小时核酸检测报告截图粘贴到方框内）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4537" w:type="dxa"/>
            <w:gridSpan w:val="3"/>
          </w:tcPr>
          <w:p>
            <w:pPr>
              <w:spacing w:line="560" w:lineRule="exact"/>
              <w:jc w:val="center"/>
              <w:rPr>
                <w:rFonts w:ascii="仿宋_GB2312" w:eastAsia="仿宋_GB2312"/>
                <w:b/>
                <w:kern w:val="0"/>
                <w:sz w:val="28"/>
                <w:szCs w:val="28"/>
              </w:rPr>
            </w:pPr>
            <w:r>
              <w:rPr>
                <w:rFonts w:hint="eastAsia" w:ascii="仿宋_GB2312" w:eastAsia="仿宋_GB2312"/>
                <w:b/>
                <w:kern w:val="0"/>
                <w:sz w:val="28"/>
                <w:szCs w:val="28"/>
                <w:lang w:val="en-US" w:eastAsia="zh-CN"/>
              </w:rPr>
              <w:t>1-</w:t>
            </w:r>
            <w:r>
              <w:rPr>
                <w:rFonts w:hint="eastAsia" w:ascii="仿宋_GB2312" w:eastAsia="仿宋_GB2312"/>
                <w:b/>
                <w:kern w:val="0"/>
                <w:sz w:val="28"/>
                <w:szCs w:val="28"/>
              </w:rPr>
              <w:t>通信大数据行程卡</w:t>
            </w:r>
          </w:p>
        </w:tc>
        <w:tc>
          <w:tcPr>
            <w:tcW w:w="6151" w:type="dxa"/>
            <w:gridSpan w:val="6"/>
          </w:tcPr>
          <w:p>
            <w:pPr>
              <w:spacing w:line="560" w:lineRule="exact"/>
              <w:jc w:val="center"/>
              <w:rPr>
                <w:rFonts w:ascii="仿宋_GB2312" w:eastAsia="仿宋_GB2312"/>
                <w:b/>
                <w:kern w:val="0"/>
                <w:sz w:val="28"/>
                <w:szCs w:val="28"/>
              </w:rPr>
            </w:pPr>
            <w:r>
              <w:rPr>
                <w:rFonts w:hint="eastAsia" w:ascii="仿宋_GB2312" w:eastAsia="仿宋_GB2312"/>
                <w:b/>
                <w:kern w:val="0"/>
                <w:sz w:val="28"/>
                <w:szCs w:val="28"/>
                <w:lang w:val="en-US" w:eastAsia="zh-CN"/>
              </w:rPr>
              <w:t>2-</w:t>
            </w:r>
            <w:r>
              <w:rPr>
                <w:rFonts w:hint="eastAsia" w:ascii="仿宋_GB2312" w:eastAsia="仿宋_GB2312"/>
                <w:b/>
                <w:kern w:val="0"/>
                <w:sz w:val="28"/>
                <w:szCs w:val="28"/>
              </w:rPr>
              <w:t>龙江健康码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848" w:hRule="atLeast"/>
        </w:trPr>
        <w:tc>
          <w:tcPr>
            <w:tcW w:w="4537" w:type="dxa"/>
            <w:gridSpan w:val="3"/>
          </w:tcPr>
          <w:p>
            <w:pPr>
              <w:rPr>
                <w:kern w:val="0"/>
                <w:sz w:val="20"/>
                <w:szCs w:val="20"/>
              </w:rPr>
            </w:pPr>
          </w:p>
        </w:tc>
        <w:tc>
          <w:tcPr>
            <w:tcW w:w="6151" w:type="dxa"/>
            <w:gridSpan w:val="6"/>
          </w:tcPr>
          <w:p>
            <w:pPr>
              <w:spacing w:line="560" w:lineRule="exact"/>
              <w:rPr>
                <w:rFonts w:ascii="仿宋_GB2312" w:eastAsia="仿宋_GB2312"/>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4537" w:type="dxa"/>
            <w:gridSpan w:val="3"/>
          </w:tcPr>
          <w:p>
            <w:pPr>
              <w:spacing w:line="560" w:lineRule="exact"/>
              <w:jc w:val="center"/>
              <w:rPr>
                <w:rFonts w:ascii="仿宋_GB2312" w:eastAsia="仿宋_GB2312"/>
                <w:b/>
                <w:kern w:val="0"/>
                <w:sz w:val="28"/>
                <w:szCs w:val="28"/>
              </w:rPr>
            </w:pPr>
            <w:r>
              <w:rPr>
                <w:rFonts w:hint="eastAsia" w:ascii="仿宋_GB2312" w:eastAsia="仿宋_GB2312"/>
                <w:b/>
                <w:kern w:val="0"/>
                <w:sz w:val="28"/>
                <w:szCs w:val="28"/>
                <w:lang w:val="en-US" w:eastAsia="zh-CN"/>
              </w:rPr>
              <w:t>3-</w:t>
            </w:r>
            <w:r>
              <w:rPr>
                <w:rFonts w:hint="eastAsia" w:ascii="仿宋_GB2312" w:eastAsia="仿宋_GB2312"/>
                <w:b/>
                <w:kern w:val="0"/>
                <w:sz w:val="28"/>
                <w:szCs w:val="28"/>
              </w:rPr>
              <w:t>48小时核酸检测报告</w:t>
            </w:r>
          </w:p>
        </w:tc>
        <w:tc>
          <w:tcPr>
            <w:tcW w:w="6151" w:type="dxa"/>
            <w:gridSpan w:val="6"/>
          </w:tcPr>
          <w:p>
            <w:pPr>
              <w:spacing w:line="560" w:lineRule="exact"/>
              <w:jc w:val="center"/>
              <w:rPr>
                <w:rFonts w:ascii="仿宋_GB2312" w:eastAsia="仿宋_GB2312"/>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190" w:hRule="atLeast"/>
        </w:trPr>
        <w:tc>
          <w:tcPr>
            <w:tcW w:w="4537" w:type="dxa"/>
            <w:gridSpan w:val="3"/>
          </w:tcPr>
          <w:p>
            <w:pPr>
              <w:spacing w:line="560" w:lineRule="exact"/>
              <w:rPr>
                <w:rFonts w:ascii="仿宋_GB2312" w:eastAsia="仿宋_GB2312"/>
                <w:b/>
                <w:kern w:val="0"/>
                <w:sz w:val="28"/>
                <w:szCs w:val="28"/>
              </w:rPr>
            </w:pPr>
          </w:p>
        </w:tc>
        <w:tc>
          <w:tcPr>
            <w:tcW w:w="6151" w:type="dxa"/>
            <w:gridSpan w:val="6"/>
          </w:tcPr>
          <w:p>
            <w:pPr>
              <w:spacing w:line="560" w:lineRule="exact"/>
              <w:rPr>
                <w:rFonts w:ascii="仿宋_GB2312" w:eastAsia="仿宋_GB2312"/>
                <w:b/>
                <w:kern w:val="0"/>
                <w:sz w:val="28"/>
                <w:szCs w:val="28"/>
              </w:rPr>
            </w:pPr>
          </w:p>
        </w:tc>
      </w:tr>
    </w:tbl>
    <w:p>
      <w:pPr>
        <w:spacing w:line="400" w:lineRule="exact"/>
        <w:jc w:val="center"/>
        <w:rPr>
          <w:rFonts w:ascii="方正小标宋简体" w:eastAsia="方正小标宋简体"/>
          <w:sz w:val="22"/>
          <w:szCs w:val="44"/>
        </w:rPr>
      </w:pPr>
    </w:p>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02"/>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trPr>
        <w:tc>
          <w:tcPr>
            <w:tcW w:w="9517" w:type="dxa"/>
            <w:gridSpan w:val="2"/>
          </w:tcPr>
          <w:p>
            <w:pPr>
              <w:jc w:val="center"/>
              <w:rPr>
                <w:rFonts w:hint="eastAsia" w:ascii="仿宋_GB2312" w:eastAsia="仿宋_GB2312"/>
                <w:b/>
                <w:kern w:val="0"/>
                <w:sz w:val="28"/>
                <w:szCs w:val="28"/>
              </w:rPr>
            </w:pPr>
            <w:r>
              <w:rPr>
                <w:rFonts w:hint="eastAsia" w:ascii="仿宋_GB2312" w:eastAsia="仿宋_GB2312"/>
                <w:b/>
                <w:kern w:val="0"/>
                <w:sz w:val="28"/>
                <w:szCs w:val="28"/>
                <w:lang w:eastAsia="zh-CN"/>
              </w:rPr>
              <w:t>入校人员</w:t>
            </w:r>
            <w:r>
              <w:rPr>
                <w:rFonts w:hint="eastAsia" w:ascii="仿宋_GB2312" w:eastAsia="仿宋_GB2312"/>
                <w:b/>
                <w:kern w:val="0"/>
                <w:sz w:val="28"/>
                <w:szCs w:val="28"/>
                <w:lang w:val="en-US" w:eastAsia="zh-CN"/>
              </w:rPr>
              <w:t>3</w:t>
            </w:r>
            <w:r>
              <w:rPr>
                <w:rFonts w:hint="eastAsia" w:ascii="仿宋_GB2312" w:eastAsia="仿宋_GB2312"/>
                <w:b/>
                <w:kern w:val="0"/>
                <w:sz w:val="28"/>
                <w:szCs w:val="28"/>
                <w:u w:val="single"/>
                <w:lang w:val="en-US" w:eastAsia="zh-CN"/>
              </w:rPr>
              <w:t xml:space="preserve">                 </w:t>
            </w:r>
            <w:r>
              <w:rPr>
                <w:rFonts w:hint="eastAsia" w:ascii="仿宋_GB2312" w:eastAsia="仿宋_GB2312"/>
                <w:b/>
                <w:kern w:val="0"/>
                <w:sz w:val="28"/>
                <w:szCs w:val="28"/>
              </w:rPr>
              <w:t>健康证明</w:t>
            </w:r>
          </w:p>
          <w:p>
            <w:pPr>
              <w:jc w:val="center"/>
              <w:rPr>
                <w:rFonts w:ascii="仿宋_GB2312" w:eastAsia="仿宋_GB2312"/>
                <w:b/>
                <w:kern w:val="0"/>
                <w:sz w:val="28"/>
                <w:szCs w:val="28"/>
              </w:rPr>
            </w:pPr>
            <w:r>
              <w:rPr>
                <w:rFonts w:hint="eastAsia" w:ascii="仿宋_GB2312" w:eastAsia="仿宋_GB2312"/>
                <w:b/>
                <w:kern w:val="0"/>
                <w:sz w:val="24"/>
                <w:szCs w:val="20"/>
              </w:rPr>
              <w:t>（通信大数据行程卡、龙江健康码、48小时核酸检测报告截图粘贴到方框内）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2" w:type="dxa"/>
          </w:tcPr>
          <w:p>
            <w:pPr>
              <w:spacing w:line="560" w:lineRule="exact"/>
              <w:jc w:val="center"/>
              <w:rPr>
                <w:rFonts w:ascii="仿宋_GB2312" w:eastAsia="仿宋_GB2312"/>
                <w:b/>
                <w:kern w:val="0"/>
                <w:sz w:val="28"/>
                <w:szCs w:val="28"/>
              </w:rPr>
            </w:pPr>
            <w:r>
              <w:rPr>
                <w:rFonts w:hint="eastAsia" w:ascii="仿宋_GB2312" w:eastAsia="仿宋_GB2312"/>
                <w:b/>
                <w:kern w:val="0"/>
                <w:sz w:val="28"/>
                <w:szCs w:val="28"/>
                <w:lang w:val="en-US" w:eastAsia="zh-CN"/>
              </w:rPr>
              <w:t>1-</w:t>
            </w:r>
            <w:r>
              <w:rPr>
                <w:rFonts w:hint="eastAsia" w:ascii="仿宋_GB2312" w:eastAsia="仿宋_GB2312"/>
                <w:b/>
                <w:kern w:val="0"/>
                <w:sz w:val="28"/>
                <w:szCs w:val="28"/>
              </w:rPr>
              <w:t>通信大数据行程卡</w:t>
            </w:r>
          </w:p>
        </w:tc>
        <w:tc>
          <w:tcPr>
            <w:tcW w:w="5515" w:type="dxa"/>
          </w:tcPr>
          <w:p>
            <w:pPr>
              <w:spacing w:line="560" w:lineRule="exact"/>
              <w:jc w:val="center"/>
              <w:rPr>
                <w:rFonts w:ascii="仿宋_GB2312" w:eastAsia="仿宋_GB2312"/>
                <w:b/>
                <w:kern w:val="0"/>
                <w:sz w:val="28"/>
                <w:szCs w:val="28"/>
              </w:rPr>
            </w:pPr>
            <w:r>
              <w:rPr>
                <w:rFonts w:hint="eastAsia" w:ascii="仿宋_GB2312" w:eastAsia="仿宋_GB2312"/>
                <w:b/>
                <w:kern w:val="0"/>
                <w:sz w:val="28"/>
                <w:szCs w:val="28"/>
                <w:lang w:val="en-US" w:eastAsia="zh-CN"/>
              </w:rPr>
              <w:t>2-</w:t>
            </w:r>
            <w:r>
              <w:rPr>
                <w:rFonts w:hint="eastAsia" w:ascii="仿宋_GB2312" w:eastAsia="仿宋_GB2312"/>
                <w:b/>
                <w:kern w:val="0"/>
                <w:sz w:val="28"/>
                <w:szCs w:val="28"/>
              </w:rPr>
              <w:t>龙江健康码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8" w:hRule="atLeast"/>
        </w:trPr>
        <w:tc>
          <w:tcPr>
            <w:tcW w:w="4002" w:type="dxa"/>
          </w:tcPr>
          <w:p>
            <w:pPr>
              <w:rPr>
                <w:kern w:val="0"/>
                <w:sz w:val="20"/>
                <w:szCs w:val="20"/>
              </w:rPr>
            </w:pPr>
          </w:p>
        </w:tc>
        <w:tc>
          <w:tcPr>
            <w:tcW w:w="5515" w:type="dxa"/>
          </w:tcPr>
          <w:p>
            <w:pPr>
              <w:spacing w:line="560" w:lineRule="exact"/>
              <w:rPr>
                <w:rFonts w:ascii="仿宋_GB2312" w:eastAsia="仿宋_GB2312"/>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2" w:type="dxa"/>
          </w:tcPr>
          <w:p>
            <w:pPr>
              <w:spacing w:line="560" w:lineRule="exact"/>
              <w:jc w:val="center"/>
              <w:rPr>
                <w:rFonts w:ascii="仿宋_GB2312" w:eastAsia="仿宋_GB2312"/>
                <w:b/>
                <w:kern w:val="0"/>
                <w:sz w:val="28"/>
                <w:szCs w:val="28"/>
              </w:rPr>
            </w:pPr>
            <w:r>
              <w:rPr>
                <w:rFonts w:hint="eastAsia" w:ascii="仿宋_GB2312" w:eastAsia="仿宋_GB2312"/>
                <w:b/>
                <w:kern w:val="0"/>
                <w:sz w:val="28"/>
                <w:szCs w:val="28"/>
                <w:lang w:val="en-US" w:eastAsia="zh-CN"/>
              </w:rPr>
              <w:t>3-</w:t>
            </w:r>
            <w:r>
              <w:rPr>
                <w:rFonts w:hint="eastAsia" w:ascii="仿宋_GB2312" w:eastAsia="仿宋_GB2312"/>
                <w:b/>
                <w:kern w:val="0"/>
                <w:sz w:val="28"/>
                <w:szCs w:val="28"/>
              </w:rPr>
              <w:t>48小时核酸检测报告</w:t>
            </w:r>
          </w:p>
        </w:tc>
        <w:tc>
          <w:tcPr>
            <w:tcW w:w="5515" w:type="dxa"/>
          </w:tcPr>
          <w:p>
            <w:pPr>
              <w:spacing w:line="560" w:lineRule="exact"/>
              <w:jc w:val="center"/>
              <w:rPr>
                <w:rFonts w:ascii="仿宋_GB2312" w:eastAsia="仿宋_GB2312"/>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0" w:hRule="atLeast"/>
        </w:trPr>
        <w:tc>
          <w:tcPr>
            <w:tcW w:w="4002" w:type="dxa"/>
          </w:tcPr>
          <w:p>
            <w:pPr>
              <w:spacing w:line="560" w:lineRule="exact"/>
              <w:rPr>
                <w:rFonts w:ascii="仿宋_GB2312" w:eastAsia="仿宋_GB2312"/>
                <w:b/>
                <w:kern w:val="0"/>
                <w:sz w:val="28"/>
                <w:szCs w:val="28"/>
              </w:rPr>
            </w:pPr>
          </w:p>
        </w:tc>
        <w:tc>
          <w:tcPr>
            <w:tcW w:w="5515" w:type="dxa"/>
          </w:tcPr>
          <w:p>
            <w:pPr>
              <w:spacing w:line="560" w:lineRule="exact"/>
              <w:rPr>
                <w:rFonts w:ascii="仿宋_GB2312" w:eastAsia="仿宋_GB2312"/>
                <w:b/>
                <w:kern w:val="0"/>
                <w:sz w:val="28"/>
                <w:szCs w:val="28"/>
              </w:rPr>
            </w:pPr>
          </w:p>
        </w:tc>
      </w:tr>
    </w:tbl>
    <w:p/>
    <w:tbl>
      <w:tblPr>
        <w:tblStyle w:val="4"/>
        <w:tblpPr w:leftFromText="180" w:rightFromText="180" w:vertAnchor="text" w:tblpX="10778" w:tblpY="-2846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829" w:type="dxa"/>
          </w:tcPr>
          <w:p>
            <w:pPr>
              <w:rPr>
                <w:rFonts w:hint="eastAsia"/>
                <w:vertAlign w:val="baseline"/>
              </w:rPr>
            </w:pPr>
          </w:p>
        </w:tc>
      </w:tr>
    </w:tbl>
    <w:p>
      <w:pPr>
        <w:rPr>
          <w:rFonts w:hint="eastAsi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jc w:val="center"/>
        <w:rPr>
          <w:rFonts w:hint="eastAsia" w:ascii="仿宋" w:hAnsi="仿宋" w:eastAsia="方正小标宋简体" w:cs="仿宋"/>
          <w:i w:val="0"/>
          <w:iCs w:val="0"/>
          <w:caps w:val="0"/>
          <w:color w:val="333333"/>
          <w:spacing w:val="0"/>
          <w:sz w:val="28"/>
          <w:szCs w:val="28"/>
          <w:shd w:val="clear" w:fill="FFFFFF"/>
          <w:lang w:eastAsia="zh-CN"/>
        </w:rPr>
      </w:pPr>
      <w:r>
        <w:rPr>
          <w:rFonts w:hint="eastAsia" w:ascii="方正小标宋简体" w:eastAsia="方正小标宋简体"/>
          <w:sz w:val="44"/>
          <w:szCs w:val="44"/>
          <w:lang w:val="en-US" w:eastAsia="zh-CN"/>
        </w:rPr>
        <w:t>黑龙江大学入校</w:t>
      </w:r>
      <w:r>
        <w:rPr>
          <w:rFonts w:hint="eastAsia" w:ascii="方正小标宋简体" w:eastAsia="方正小标宋简体"/>
          <w:sz w:val="44"/>
          <w:szCs w:val="44"/>
        </w:rPr>
        <w:t>招聘</w:t>
      </w:r>
      <w:r>
        <w:rPr>
          <w:rFonts w:hint="eastAsia" w:ascii="方正小标宋简体" w:eastAsia="方正小标宋简体"/>
          <w:sz w:val="44"/>
          <w:szCs w:val="44"/>
          <w:lang w:eastAsia="zh-CN"/>
        </w:rPr>
        <w:t>流程要求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仿宋" w:hAnsi="仿宋" w:eastAsia="仿宋" w:cs="仿宋"/>
          <w:i w:val="0"/>
          <w:iCs w:val="0"/>
          <w:caps w:val="0"/>
          <w:color w:val="333333"/>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微软雅黑" w:hAnsi="微软雅黑" w:eastAsia="微软雅黑" w:cs="微软雅黑"/>
          <w:i w:val="0"/>
          <w:iCs w:val="0"/>
          <w:caps w:val="0"/>
          <w:color w:val="333333"/>
          <w:spacing w:val="0"/>
          <w:sz w:val="28"/>
          <w:szCs w:val="28"/>
        </w:rPr>
      </w:pPr>
      <w:r>
        <w:rPr>
          <w:rFonts w:ascii="仿宋" w:hAnsi="仿宋" w:eastAsia="仿宋" w:cs="仿宋"/>
          <w:i w:val="0"/>
          <w:iCs w:val="0"/>
          <w:caps w:val="0"/>
          <w:color w:val="333333"/>
          <w:spacing w:val="0"/>
          <w:sz w:val="28"/>
          <w:szCs w:val="28"/>
          <w:shd w:val="clear" w:fill="FFFFFF"/>
        </w:rPr>
        <w:t>尊敬的用人单位：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44"/>
        <w:jc w:val="both"/>
        <w:rPr>
          <w:rFonts w:hint="eastAsia" w:ascii="仿宋" w:hAnsi="仿宋" w:eastAsia="仿宋" w:cs="仿宋"/>
          <w:b w:val="0"/>
          <w:bCs w:val="0"/>
          <w:i w:val="0"/>
          <w:iCs w:val="0"/>
          <w:caps w:val="0"/>
          <w:color w:val="FF0000"/>
          <w:spacing w:val="0"/>
          <w:sz w:val="28"/>
          <w:szCs w:val="28"/>
          <w:shd w:val="clear" w:fill="FFFFFF"/>
        </w:rPr>
      </w:pPr>
      <w:r>
        <w:rPr>
          <w:rFonts w:hint="eastAsia" w:ascii="仿宋" w:hAnsi="仿宋" w:eastAsia="仿宋" w:cs="仿宋"/>
          <w:i w:val="0"/>
          <w:iCs w:val="0"/>
          <w:caps w:val="0"/>
          <w:color w:val="333333"/>
          <w:spacing w:val="0"/>
          <w:sz w:val="28"/>
          <w:szCs w:val="28"/>
          <w:shd w:val="clear" w:fill="FFFFFF"/>
          <w:lang w:eastAsia="zh-CN"/>
        </w:rPr>
        <w:t>即日起黑龙江大学可以接受用人单位入校举办校园宣讲会。</w:t>
      </w:r>
      <w:r>
        <w:rPr>
          <w:rFonts w:hint="eastAsia" w:ascii="仿宋" w:hAnsi="仿宋" w:eastAsia="仿宋" w:cs="仿宋"/>
          <w:b/>
          <w:bCs/>
          <w:i w:val="0"/>
          <w:iCs w:val="0"/>
          <w:caps w:val="0"/>
          <w:color w:val="333333"/>
          <w:spacing w:val="0"/>
          <w:sz w:val="28"/>
          <w:szCs w:val="28"/>
          <w:shd w:val="clear" w:fill="FFFFFF"/>
          <w:lang w:eastAsia="zh-CN"/>
        </w:rPr>
        <w:t>预约方式：</w:t>
      </w:r>
      <w:r>
        <w:rPr>
          <w:rFonts w:hint="eastAsia" w:ascii="仿宋" w:hAnsi="仿宋" w:eastAsia="仿宋" w:cs="仿宋"/>
          <w:b w:val="0"/>
          <w:bCs w:val="0"/>
          <w:i w:val="0"/>
          <w:iCs w:val="0"/>
          <w:caps w:val="0"/>
          <w:color w:val="333333"/>
          <w:spacing w:val="0"/>
          <w:sz w:val="28"/>
          <w:szCs w:val="28"/>
          <w:shd w:val="clear" w:fill="FFFFFF"/>
          <w:lang w:eastAsia="zh-CN"/>
        </w:rPr>
        <w:t>登录</w:t>
      </w:r>
      <w:r>
        <w:rPr>
          <w:rStyle w:val="6"/>
          <w:rFonts w:hint="eastAsia" w:ascii="仿宋" w:hAnsi="仿宋" w:eastAsia="仿宋" w:cs="仿宋"/>
          <w:b w:val="0"/>
          <w:bCs w:val="0"/>
          <w:i w:val="0"/>
          <w:iCs w:val="0"/>
          <w:caps w:val="0"/>
          <w:color w:val="333333"/>
          <w:spacing w:val="0"/>
          <w:sz w:val="28"/>
          <w:szCs w:val="28"/>
          <w:shd w:val="clear" w:fill="FFFFFF"/>
        </w:rPr>
        <w:t>黑龙江大学就业信息网（job.hlju.edu.cn）</w:t>
      </w:r>
      <w:r>
        <w:rPr>
          <w:rStyle w:val="6"/>
          <w:rFonts w:hint="eastAsia" w:ascii="仿宋" w:hAnsi="仿宋" w:eastAsia="仿宋" w:cs="仿宋"/>
          <w:b w:val="0"/>
          <w:bCs w:val="0"/>
          <w:i w:val="0"/>
          <w:iCs w:val="0"/>
          <w:caps w:val="0"/>
          <w:color w:val="333333"/>
          <w:spacing w:val="0"/>
          <w:sz w:val="28"/>
          <w:szCs w:val="28"/>
          <w:shd w:val="clear" w:fill="FFFFFF"/>
          <w:lang w:eastAsia="zh-CN"/>
        </w:rPr>
        <w:t>，进入云就业平台进行网上预约申请。如需聘请校园大使，请</w:t>
      </w:r>
      <w:r>
        <w:rPr>
          <w:rFonts w:hint="eastAsia" w:ascii="仿宋" w:hAnsi="仿宋" w:eastAsia="仿宋" w:cs="仿宋"/>
          <w:b w:val="0"/>
          <w:bCs w:val="0"/>
          <w:i w:val="0"/>
          <w:iCs w:val="0"/>
          <w:caps w:val="0"/>
          <w:color w:val="FF0000"/>
          <w:spacing w:val="0"/>
          <w:sz w:val="28"/>
          <w:szCs w:val="28"/>
          <w:shd w:val="clear" w:fill="FFFFFF"/>
        </w:rPr>
        <w:t>致电：15546489069。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44"/>
        <w:jc w:val="both"/>
        <w:rPr>
          <w:rFonts w:hint="eastAsia" w:ascii="仿宋" w:hAnsi="仿宋" w:eastAsia="仿宋" w:cs="仿宋"/>
          <w:b w:val="0"/>
          <w:bCs w:val="0"/>
          <w:i w:val="0"/>
          <w:iCs w:val="0"/>
          <w:caps w:val="0"/>
          <w:color w:val="auto"/>
          <w:spacing w:val="0"/>
          <w:sz w:val="28"/>
          <w:szCs w:val="28"/>
          <w:shd w:val="clear" w:fill="FFFFFF"/>
          <w:lang w:val="en-US" w:eastAsia="zh-CN"/>
        </w:rPr>
      </w:pPr>
      <w:r>
        <w:rPr>
          <w:rFonts w:hint="eastAsia" w:ascii="仿宋" w:hAnsi="仿宋" w:eastAsia="仿宋" w:cs="仿宋"/>
          <w:b w:val="0"/>
          <w:bCs w:val="0"/>
          <w:i w:val="0"/>
          <w:iCs w:val="0"/>
          <w:caps w:val="0"/>
          <w:color w:val="auto"/>
          <w:spacing w:val="0"/>
          <w:sz w:val="28"/>
          <w:szCs w:val="28"/>
          <w:shd w:val="clear" w:fill="FFFFFF"/>
          <w:lang w:val="en-US" w:eastAsia="zh-CN"/>
        </w:rPr>
        <w:t>详细要求如下：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360" w:lineRule="auto"/>
        <w:ind w:left="0" w:right="0" w:firstLine="590" w:firstLineChars="200"/>
        <w:jc w:val="both"/>
        <w:textAlignment w:val="auto"/>
        <w:rPr>
          <w:rFonts w:hint="eastAsia" w:ascii="仿宋_GB2312" w:hAnsi="仿宋_GB2312" w:eastAsia="仿宋_GB2312" w:cs="仿宋_GB2312"/>
          <w:i w:val="0"/>
          <w:iCs w:val="0"/>
          <w:caps w:val="0"/>
          <w:color w:val="333333"/>
          <w:spacing w:val="0"/>
          <w:sz w:val="28"/>
          <w:szCs w:val="28"/>
        </w:rPr>
      </w:pPr>
      <w:r>
        <w:rPr>
          <w:rStyle w:val="6"/>
          <w:rFonts w:hint="eastAsia" w:ascii="仿宋_GB2312" w:hAnsi="仿宋_GB2312" w:eastAsia="仿宋_GB2312" w:cs="仿宋_GB2312"/>
          <w:i w:val="0"/>
          <w:iCs w:val="0"/>
          <w:caps w:val="0"/>
          <w:color w:val="222222"/>
          <w:spacing w:val="7"/>
          <w:sz w:val="28"/>
          <w:szCs w:val="28"/>
          <w:shd w:val="clear" w:color="auto" w:fill="FFFFFF"/>
        </w:rPr>
        <w:t>1.</w:t>
      </w:r>
      <w:r>
        <w:rPr>
          <w:rFonts w:hint="eastAsia" w:ascii="仿宋_GB2312" w:hAnsi="仿宋_GB2312" w:eastAsia="仿宋_GB2312" w:cs="仿宋_GB2312"/>
          <w:i w:val="0"/>
          <w:iCs w:val="0"/>
          <w:caps w:val="0"/>
          <w:color w:val="333333"/>
          <w:spacing w:val="0"/>
          <w:sz w:val="28"/>
          <w:szCs w:val="28"/>
          <w:shd w:val="clear" w:color="auto" w:fill="FFFFFF"/>
        </w:rPr>
        <w:t>结合目前疫情防控工作需要，</w:t>
      </w:r>
      <w:r>
        <w:rPr>
          <w:rStyle w:val="6"/>
          <w:rFonts w:hint="eastAsia" w:ascii="仿宋_GB2312" w:hAnsi="仿宋_GB2312" w:eastAsia="仿宋_GB2312" w:cs="仿宋_GB2312"/>
          <w:i w:val="0"/>
          <w:iCs w:val="0"/>
          <w:caps w:val="0"/>
          <w:color w:val="FF0000"/>
          <w:spacing w:val="0"/>
          <w:sz w:val="28"/>
          <w:szCs w:val="28"/>
          <w:shd w:val="clear" w:color="auto" w:fill="FFFFFF"/>
        </w:rPr>
        <w:t>原则不接受疫情中高风险地区人员入校招聘，用人单位入校招聘人员原则上不超过3人，参会人员需要有48小时核酸检测证明。从学府路黑大正门或测绘路汇文楼正门进入。</w:t>
      </w:r>
      <w:r>
        <w:rPr>
          <w:rFonts w:hint="eastAsia" w:ascii="仿宋_GB2312" w:hAnsi="仿宋_GB2312" w:eastAsia="仿宋_GB2312" w:cs="仿宋_GB2312"/>
          <w:i w:val="0"/>
          <w:iCs w:val="0"/>
          <w:caps w:val="0"/>
          <w:color w:val="333333"/>
          <w:spacing w:val="0"/>
          <w:sz w:val="28"/>
          <w:szCs w:val="28"/>
          <w:shd w:val="clear" w:color="auto" w:fill="FFFFFF"/>
        </w:rPr>
        <w:t>进校后积极配合学校工作人员出示本人身份证原件、测量体温、扫龙江健康码</w:t>
      </w:r>
      <w:r>
        <w:rPr>
          <w:rFonts w:hint="eastAsia" w:ascii="仿宋_GB2312" w:hAnsi="仿宋_GB2312" w:eastAsia="仿宋_GB2312" w:cs="仿宋_GB2312"/>
          <w:i w:val="0"/>
          <w:iCs w:val="0"/>
          <w:caps w:val="0"/>
          <w:color w:val="333333"/>
          <w:spacing w:val="0"/>
          <w:sz w:val="28"/>
          <w:szCs w:val="28"/>
          <w:shd w:val="clear" w:color="auto" w:fill="FFFFFF"/>
          <w:lang w:eastAsia="zh-CN"/>
        </w:rPr>
        <w:t>。</w:t>
      </w:r>
      <w:r>
        <w:rPr>
          <w:rFonts w:hint="eastAsia" w:ascii="仿宋_GB2312" w:hAnsi="仿宋_GB2312" w:eastAsia="仿宋_GB2312" w:cs="仿宋_GB2312"/>
          <w:i w:val="0"/>
          <w:iCs w:val="0"/>
          <w:caps w:val="0"/>
          <w:color w:val="333333"/>
          <w:spacing w:val="0"/>
          <w:sz w:val="28"/>
          <w:szCs w:val="28"/>
          <w:shd w:val="clear" w:color="auto" w:fill="FFFFFF"/>
        </w:rPr>
        <w:t>携带《黑龙江大学入校招聘健康承诺书》（加盖单位公章），</w:t>
      </w:r>
      <w:r>
        <w:rPr>
          <w:rFonts w:hint="eastAsia" w:ascii="仿宋_GB2312" w:hAnsi="仿宋_GB2312" w:eastAsia="仿宋_GB2312" w:cs="仿宋_GB2312"/>
          <w:i w:val="0"/>
          <w:iCs w:val="0"/>
          <w:caps w:val="0"/>
          <w:color w:val="333333"/>
          <w:spacing w:val="0"/>
          <w:sz w:val="28"/>
          <w:szCs w:val="28"/>
          <w:shd w:val="clear" w:color="auto" w:fill="FFFFFF"/>
          <w:lang w:eastAsia="zh-CN"/>
        </w:rPr>
        <w:t>进校后交给招聘场地工作人员。</w:t>
      </w:r>
      <w:r>
        <w:rPr>
          <w:rFonts w:hint="eastAsia" w:ascii="仿宋_GB2312" w:hAnsi="仿宋_GB2312" w:eastAsia="仿宋_GB2312" w:cs="仿宋_GB2312"/>
          <w:i w:val="0"/>
          <w:iCs w:val="0"/>
          <w:caps w:val="0"/>
          <w:color w:val="333333"/>
          <w:spacing w:val="0"/>
          <w:sz w:val="28"/>
          <w:szCs w:val="28"/>
          <w:shd w:val="clear" w:color="auto" w:fill="FFFFFF"/>
        </w:rPr>
        <w:t>招聘期间全程佩戴口罩。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2.</w:t>
      </w:r>
      <w:r>
        <w:rPr>
          <w:rStyle w:val="6"/>
          <w:rFonts w:hint="eastAsia" w:ascii="仿宋_GB2312" w:hAnsi="仿宋_GB2312" w:eastAsia="仿宋_GB2312" w:cs="仿宋_GB2312"/>
          <w:i w:val="0"/>
          <w:iCs w:val="0"/>
          <w:caps w:val="0"/>
          <w:color w:val="333333"/>
          <w:spacing w:val="0"/>
          <w:sz w:val="28"/>
          <w:szCs w:val="28"/>
          <w:shd w:val="clear" w:color="auto" w:fill="FFFFFF"/>
        </w:rPr>
        <w:t>用人单位入校流程如下</w:t>
      </w:r>
      <w:r>
        <w:rPr>
          <w:rFonts w:hint="eastAsia" w:ascii="仿宋_GB2312" w:hAnsi="仿宋_GB2312" w:eastAsia="仿宋_GB2312" w:cs="仿宋_GB2312"/>
          <w:i w:val="0"/>
          <w:iCs w:val="0"/>
          <w:caps w:val="0"/>
          <w:color w:val="333333"/>
          <w:spacing w:val="0"/>
          <w:sz w:val="28"/>
          <w:szCs w:val="28"/>
          <w:shd w:val="clear" w:color="auto" w:fill="FFFFFF"/>
        </w:rPr>
        <w:t>：</w:t>
      </w:r>
      <w:r>
        <w:rPr>
          <w:rFonts w:hint="eastAsia" w:ascii="仿宋_GB2312" w:hAnsi="仿宋_GB2312" w:eastAsia="仿宋_GB2312" w:cs="仿宋_GB2312"/>
          <w:i w:val="0"/>
          <w:iCs w:val="0"/>
          <w:caps w:val="0"/>
          <w:color w:val="333333"/>
          <w:spacing w:val="0"/>
          <w:sz w:val="28"/>
          <w:szCs w:val="28"/>
          <w:u w:val="none"/>
          <w:shd w:val="clear" w:color="auto" w:fill="FFFFFF"/>
        </w:rPr>
        <w:fldChar w:fldCharType="begin"/>
      </w:r>
      <w:r>
        <w:rPr>
          <w:rFonts w:hint="eastAsia" w:ascii="仿宋_GB2312" w:hAnsi="仿宋_GB2312" w:eastAsia="仿宋_GB2312" w:cs="仿宋_GB2312"/>
          <w:i w:val="0"/>
          <w:iCs w:val="0"/>
          <w:caps w:val="0"/>
          <w:color w:val="333333"/>
          <w:spacing w:val="0"/>
          <w:sz w:val="28"/>
          <w:szCs w:val="28"/>
          <w:u w:val="none"/>
          <w:shd w:val="clear" w:color="auto" w:fill="FFFFFF"/>
        </w:rPr>
        <w:instrText xml:space="preserve"> HYPERLINK "mailto:%EF%BC%881%EF%BC%89%E6%8F%90%E5%89%8D2%E5%A4%A9%E5%B0%86%E3%80%8A%E9%BB%91%E9%BE%99%E6%B1%9F%E5%A4%A7%E5%AD%A6%E5%85%A5%E6%A0%A1%E6%8B%9B%E8%81%98%E5%81%A5%E5%BA%B7%E6%89%BF%E8%AF%BA%E4%B9%A6%E3%80%8B%E6%89%AB%E6%8F%8F%E4%BB%B6%E5%8F%91%E9%80%81%E5%88%B086609653@163.com%E9%82%AE%E7%AE%B1%EF%BC%8C%E6%96%87%E4%BB%B6%E5%90%8D****%E5%8D%95%E4%BD%8D%E5%85%A8%E7%A7%B0%E3%80%82%EF%BC%882%EF%BC%89%E5%85%A5%E6%A0%A1%E6%89%AB%E9%BE%99%E6%B1%9F%E5%81%A5%E5%BA%B7%E7%A0%81%E3%80%82(3)%E5%81%A5%E5%BA%B7%E6%89%BF%E8%AF%BA%E4%B9%A6%E7%BA%B8%E8%B4%A8%E7%89%88%E6%89%93%E5%8D%B0%E5%87%BA%E6%9D%A5%E5%8A%A0%E7%9B%96%E5%85%AC%E5%8F%B8%E5%85%AC%E7%AB%A0%EF%BC%8C%E5%9C%A8%E5%8F%82%E5%8A%A0%E6%8B%9B%E8%81%98%E4%BC%9A%E5%BD%93%E5%A4%A9%E4%BA%A4%E7%BB%99%E6%88%91%E6%A0%A1%E9%97%A8%E5%8D%AB%E7%AE%A1%E7%90%86%E5%91%98%E3%80%82" </w:instrText>
      </w:r>
      <w:r>
        <w:rPr>
          <w:rFonts w:hint="eastAsia" w:ascii="仿宋_GB2312" w:hAnsi="仿宋_GB2312" w:eastAsia="仿宋_GB2312" w:cs="仿宋_GB2312"/>
          <w:i w:val="0"/>
          <w:iCs w:val="0"/>
          <w:caps w:val="0"/>
          <w:color w:val="333333"/>
          <w:spacing w:val="0"/>
          <w:sz w:val="28"/>
          <w:szCs w:val="28"/>
          <w:u w:val="none"/>
          <w:shd w:val="clear" w:color="auto" w:fill="FFFFFF"/>
        </w:rPr>
        <w:fldChar w:fldCharType="separate"/>
      </w:r>
      <w:r>
        <w:rPr>
          <w:rStyle w:val="7"/>
          <w:rFonts w:hint="eastAsia" w:ascii="仿宋_GB2312" w:hAnsi="仿宋_GB2312" w:eastAsia="仿宋_GB2312" w:cs="仿宋_GB2312"/>
          <w:i w:val="0"/>
          <w:iCs w:val="0"/>
          <w:caps w:val="0"/>
          <w:color w:val="333333"/>
          <w:spacing w:val="0"/>
          <w:sz w:val="28"/>
          <w:szCs w:val="28"/>
          <w:u w:val="none"/>
          <w:shd w:val="clear" w:color="auto" w:fill="FFFFFF"/>
        </w:rPr>
        <w:t>（1）提前</w:t>
      </w:r>
      <w:r>
        <w:rPr>
          <w:rStyle w:val="7"/>
          <w:rFonts w:hint="eastAsia" w:ascii="仿宋_GB2312" w:hAnsi="仿宋_GB2312" w:eastAsia="仿宋_GB2312" w:cs="仿宋_GB2312"/>
          <w:i w:val="0"/>
          <w:iCs w:val="0"/>
          <w:caps w:val="0"/>
          <w:color w:val="333333"/>
          <w:spacing w:val="0"/>
          <w:sz w:val="28"/>
          <w:szCs w:val="28"/>
          <w:u w:val="none"/>
          <w:shd w:val="clear" w:color="auto" w:fill="FFFFFF"/>
          <w:lang w:val="en-US" w:eastAsia="zh-CN"/>
        </w:rPr>
        <w:t>1</w:t>
      </w:r>
      <w:r>
        <w:rPr>
          <w:rStyle w:val="7"/>
          <w:rFonts w:hint="eastAsia" w:ascii="仿宋_GB2312" w:hAnsi="仿宋_GB2312" w:eastAsia="仿宋_GB2312" w:cs="仿宋_GB2312"/>
          <w:i w:val="0"/>
          <w:iCs w:val="0"/>
          <w:caps w:val="0"/>
          <w:color w:val="333333"/>
          <w:spacing w:val="0"/>
          <w:sz w:val="28"/>
          <w:szCs w:val="28"/>
          <w:u w:val="none"/>
          <w:shd w:val="clear" w:color="auto" w:fill="FFFFFF"/>
        </w:rPr>
        <w:t>天将《黑龙江大学入校招聘健康承诺书》扫描件发送到86609653@163.com邮箱，文件名****单位全称。（2）入校扫龙江健康码。</w:t>
      </w:r>
      <w:r>
        <w:rPr>
          <w:rFonts w:hint="eastAsia" w:ascii="仿宋_GB2312" w:hAnsi="仿宋_GB2312" w:eastAsia="仿宋_GB2312" w:cs="仿宋_GB2312"/>
          <w:i w:val="0"/>
          <w:iCs w:val="0"/>
          <w:caps w:val="0"/>
          <w:color w:val="333333"/>
          <w:spacing w:val="0"/>
          <w:sz w:val="28"/>
          <w:szCs w:val="28"/>
          <w:u w:val="none"/>
          <w:shd w:val="clear" w:color="auto" w:fill="FFFFFF"/>
        </w:rPr>
        <w:fldChar w:fldCharType="end"/>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3.进校期间，请遵守学校规章制度，服从学校工作人员的管理，营造和谐有序的招聘环境，因疫情防控要求，建议用人单位根据工作需要和学生意愿，尽量缩短招聘过程，及时完成网上签约。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4.其他要求会依据哈尔滨市应对新冠肺炎疫情工作指挥部办公室相关通知进行调整。</w:t>
      </w:r>
    </w:p>
    <w:p/>
    <w:sectPr>
      <w:pgSz w:w="11906" w:h="16838"/>
      <w:pgMar w:top="1440" w:right="1236" w:bottom="1134"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zZDBmZDI4OTUxYWRiNzIzOGE5ZGI1NjI2MTkwNWEifQ=="/>
  </w:docVars>
  <w:rsids>
    <w:rsidRoot w:val="00000000"/>
    <w:rsid w:val="0299577B"/>
    <w:rsid w:val="041279D7"/>
    <w:rsid w:val="113F7655"/>
    <w:rsid w:val="13830281"/>
    <w:rsid w:val="16DF591A"/>
    <w:rsid w:val="1763479D"/>
    <w:rsid w:val="1DCC5C35"/>
    <w:rsid w:val="1FBE53B9"/>
    <w:rsid w:val="20E71F39"/>
    <w:rsid w:val="231A2B10"/>
    <w:rsid w:val="37926A36"/>
    <w:rsid w:val="38CB0D47"/>
    <w:rsid w:val="391733E1"/>
    <w:rsid w:val="415E05BB"/>
    <w:rsid w:val="474D674C"/>
    <w:rsid w:val="4FE45360"/>
    <w:rsid w:val="5C0C0744"/>
    <w:rsid w:val="5EA04F5B"/>
    <w:rsid w:val="5FB00D41"/>
    <w:rsid w:val="6EF5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王贵宇（黑大）</cp:lastModifiedBy>
  <dcterms:modified xsi:type="dcterms:W3CDTF">2022-09-16T02:02:43Z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EE8A4146EE804A38A1F5C485766172D5</vt:lpwstr>
  </property>
</Properties>
</file>