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240" w:afterAutospacing="0" w:line="48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4"/>
        </w:rPr>
      </w:pPr>
      <w:r>
        <w:rPr>
          <w:rFonts w:ascii="方正小标宋简体" w:hAnsi="方正小标宋简体" w:eastAsia="方正小标宋简体" w:cs="方正小标宋简体"/>
          <w:sz w:val="40"/>
          <w:szCs w:val="44"/>
        </w:rPr>
        <w:t xml:space="preserve"> 巴中职业技术学院</w:t>
      </w:r>
    </w:p>
    <w:p>
      <w:pPr>
        <w:pStyle w:val="4"/>
        <w:spacing w:beforeAutospacing="0" w:after="24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0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年人才招聘公告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6月更新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）</w:t>
      </w:r>
    </w:p>
    <w:p>
      <w:pPr>
        <w:pStyle w:val="4"/>
        <w:spacing w:beforeAutospacing="0" w:afterAutospacing="0" w:line="480" w:lineRule="exact"/>
        <w:ind w:firstLine="640" w:firstLineChars="200"/>
        <w:jc w:val="both"/>
        <w:rPr>
          <w:rFonts w:hint="default" w:ascii="仿宋_GB2312" w:eastAsia="仿宋_GB2312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20" w:lineRule="atLeast"/>
        <w:ind w:left="300" w:right="0" w:firstLine="640"/>
        <w:jc w:val="left"/>
        <w:rPr>
          <w:rFonts w:hint="default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巴中职业技术学院，是2013年2月经四川省人民政府批准，教育部备案，由四川省教育厅主管的全日制民办高校，是革命老区巴中首座全日制高等学府。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学校占地面积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500亩（不包含通江校区），总投资14余亿元，规划总建筑面积24.26万平方米。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学校实行校院两级管理，设四个二级学院四中心一部一校区（教育学院、医学院、理工与经管学院、中职学院；培训中心、秦巴文化艺术研究中心、智能机器人研究中心、巴蜀非遗综合工艺研究中心；思想政治课教学研究工作部；通江校区），开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26个普通高职专业；7个五年制高等职业教育专业。现在校学生10000余人。</w:t>
      </w:r>
    </w:p>
    <w:p>
      <w:pPr>
        <w:pStyle w:val="4"/>
        <w:spacing w:beforeAutospacing="0" w:afterAutospacing="0" w:line="480" w:lineRule="exact"/>
        <w:ind w:firstLine="960" w:firstLineChars="300"/>
        <w:jc w:val="both"/>
        <w:rPr>
          <w:rFonts w:hint="default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随着我校招生计划增加、规模扩大，扩编岗位虚位以待，期待您的加入。诚挚欢迎全国各地的优秀教师及从事行政管理人员加入我校！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一、应聘人员基本条件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1.具有中华人民共和国国籍；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2.遵守宪法、法律、法规；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3.品行端正，具备良好的职业道德；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4.热爱职业教育，具备岗位所需的专业或技能条件；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5.有较强的语言表达能力，五官端正，口齿清晰；</w:t>
      </w:r>
    </w:p>
    <w:p>
      <w:pPr>
        <w:pStyle w:val="4"/>
        <w:spacing w:beforeAutospacing="0" w:afterAutospacing="0" w:line="4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6.身体健康。</w:t>
      </w:r>
    </w:p>
    <w:p>
      <w:pPr>
        <w:pStyle w:val="4"/>
        <w:spacing w:beforeAutospacing="0" w:afterAutospacing="0" w:line="520" w:lineRule="exact"/>
        <w:ind w:firstLine="640" w:firstLineChars="200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二、具体岗位及要求如下表</w:t>
      </w:r>
    </w:p>
    <w:p>
      <w:pPr>
        <w:pStyle w:val="4"/>
        <w:spacing w:beforeAutospacing="0" w:afterAutospacing="0" w:line="600" w:lineRule="exact"/>
        <w:ind w:firstLine="643" w:firstLineChars="200"/>
        <w:jc w:val="center"/>
        <w:rPr>
          <w:rFonts w:hint="default" w:ascii="楷体_GB2312" w:eastAsia="楷体_GB2312" w:cs="楷体_GB2312"/>
          <w:b/>
          <w:sz w:val="32"/>
        </w:rPr>
      </w:pPr>
      <w:r>
        <w:rPr>
          <w:rFonts w:ascii="楷体_GB2312" w:eastAsia="楷体_GB2312" w:cs="楷体_GB2312"/>
          <w:b/>
          <w:sz w:val="32"/>
        </w:rPr>
        <w:t>岗位招聘一览表</w:t>
      </w:r>
    </w:p>
    <w:tbl>
      <w:tblPr>
        <w:tblStyle w:val="5"/>
        <w:tblW w:w="11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5"/>
        <w:gridCol w:w="587"/>
        <w:gridCol w:w="3222"/>
        <w:gridCol w:w="1266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楷体_GB2312" w:hAnsi="宋体" w:eastAsia="楷体_GB2312" w:cs="楷体_GB2312"/>
                <w:b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引进人才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教育学院院长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教育类相关专业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hint="default" w:ascii="楷体_GB2312" w:hAnsi="宋体" w:eastAsia="仿宋_GB2312" w:cs="楷体_GB2312"/>
                <w:b/>
                <w:color w:val="000000" w:themeColor="text1"/>
                <w:kern w:val="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副高级及以上职称，有高校教学管理经验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,年薪18万。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引进人才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教育学院副院长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教育类相关专业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楷体_GB2312" w:hAnsi="宋体" w:eastAsia="楷体_GB2312" w:cs="楷体_GB2312"/>
                <w:b/>
                <w:color w:val="000000" w:themeColor="text1"/>
                <w:kern w:val="2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hint="default" w:ascii="楷体_GB2312" w:hAnsi="宋体" w:eastAsia="仿宋_GB2312" w:cs="楷体_GB2312"/>
                <w:b/>
                <w:color w:val="000000" w:themeColor="text1"/>
                <w:kern w:val="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副高级及以上职称，有高校教学管理经验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，年薪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引进人才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医学院专业带头人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医药卫生类专业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副高级及以上职称，有高校教学管理经验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后勤处副处长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有1-3年高校后勤管理工作经验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妇产科或助产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药学、医学检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中医、中西医临床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公共卫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生管理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有相应工作经历、资格证书等优先。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思政部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马克思主义理论、哲学相关专业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rPr>
                <w:rFonts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心理中心干事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300" w:lineRule="atLeast"/>
              <w:jc w:val="center"/>
              <w:textAlignment w:val="center"/>
              <w:rPr>
                <w:rFonts w:hint="default" w:ascii="仿宋_GB2312" w:hAnsi="微软雅黑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心理学相关专业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有相关经验者优先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教育学院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普通话专任教师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300" w:lineRule="atLeast"/>
              <w:jc w:val="center"/>
              <w:textAlignment w:val="center"/>
              <w:rPr>
                <w:rFonts w:hint="default" w:ascii="仿宋_GB2312" w:hAnsi="微软雅黑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教育学、心理学、汉语言文学/学科教育（语文）、小学教育、学前教育、播音主持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jc w:val="center"/>
              <w:rPr>
                <w:rFonts w:ascii="仿宋_GB2312" w:hAnsi="微软雅黑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pStyle w:val="4"/>
              <w:spacing w:beforeAutospacing="0" w:afterAutospacing="0" w:line="240" w:lineRule="atLeast"/>
              <w:rPr>
                <w:rFonts w:hint="eastAsia" w:ascii="仿宋_GB2312" w:hAnsi="微软雅黑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普通话</w:t>
            </w:r>
            <w:r>
              <w:rPr>
                <w:rFonts w:hint="eastAsia" w:ascii="仿宋_GB2312" w:eastAsia="仿宋_GB2312" w:cs="仿宋_GB2312"/>
                <w:color w:val="000000" w:themeColor="text1"/>
                <w:kern w:val="2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一乙或一甲</w:t>
            </w:r>
          </w:p>
        </w:tc>
      </w:tr>
    </w:tbl>
    <w:p>
      <w:pPr>
        <w:pStyle w:val="4"/>
        <w:spacing w:beforeAutospacing="0" w:afterAutospacing="0" w:line="480" w:lineRule="exact"/>
        <w:ind w:firstLine="640" w:firstLineChars="200"/>
        <w:rPr>
          <w:rFonts w:hint="default"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三、待遇薪酬</w:t>
      </w:r>
    </w:p>
    <w:p>
      <w:pPr>
        <w:pStyle w:val="4"/>
        <w:spacing w:beforeAutospacing="0" w:afterAutospacing="0" w:line="480" w:lineRule="exact"/>
        <w:ind w:firstLine="48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全职/兼职</w:t>
      </w:r>
      <w:r>
        <w:rPr>
          <w:rFonts w:ascii="仿宋_GB2312" w:eastAsia="仿宋_GB2312"/>
          <w:sz w:val="32"/>
          <w:szCs w:val="32"/>
        </w:rPr>
        <w:t>：面议，欢迎来电咨询，根据个人资质情况，待遇从优。</w:t>
      </w:r>
    </w:p>
    <w:p>
      <w:pPr>
        <w:pStyle w:val="4"/>
        <w:spacing w:beforeAutospacing="0" w:afterAutospacing="0" w:line="480" w:lineRule="exact"/>
        <w:ind w:firstLine="48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6"/>
        </w:rPr>
        <w:t>提供教师宿舍，宿舍安装有空调、热水器、独立卫浴。</w:t>
      </w:r>
    </w:p>
    <w:p>
      <w:pPr>
        <w:widowControl w:val="0"/>
        <w:spacing w:after="0" w:line="5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bidi="ar"/>
        </w:rPr>
        <w:t>四、报名办法</w:t>
      </w:r>
    </w:p>
    <w:p>
      <w:pPr>
        <w:widowControl w:val="0"/>
        <w:spacing w:after="0" w:line="5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1.报名时间：发布之日起。</w:t>
      </w:r>
    </w:p>
    <w:p>
      <w:pPr>
        <w:widowControl w:val="0"/>
        <w:spacing w:after="0" w:line="500" w:lineRule="exact"/>
        <w:ind w:firstLine="548" w:firstLineChars="200"/>
        <w:jc w:val="both"/>
        <w:rPr>
          <w:rFonts w:ascii="仿宋_GB2312" w:hAnsi="宋体" w:eastAsia="仿宋_GB2312" w:cs="仿宋_GB2312"/>
          <w:spacing w:val="-23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pacing w:val="-23"/>
          <w:kern w:val="2"/>
          <w:sz w:val="32"/>
          <w:szCs w:val="32"/>
          <w:lang w:bidi="ar"/>
        </w:rPr>
        <w:t>2.应聘者填写《应聘登记表》</w:t>
      </w:r>
      <w:r>
        <w:rPr>
          <w:rFonts w:hint="eastAsia" w:ascii="仿宋_GB2312" w:hAnsi="宋体" w:eastAsia="仿宋_GB2312" w:cs="仿宋_GB2312"/>
          <w:spacing w:val="-23"/>
          <w:kern w:val="2"/>
          <w:sz w:val="32"/>
          <w:szCs w:val="32"/>
          <w:lang w:eastAsia="zh-CN" w:bidi="ar"/>
        </w:rPr>
        <w:t>（招聘交流群里下载）</w:t>
      </w:r>
      <w:r>
        <w:rPr>
          <w:rFonts w:hint="eastAsia" w:ascii="仿宋_GB2312" w:hAnsi="宋体" w:eastAsia="仿宋_GB2312" w:cs="仿宋_GB2312"/>
          <w:spacing w:val="-23"/>
          <w:kern w:val="2"/>
          <w:sz w:val="32"/>
          <w:szCs w:val="32"/>
          <w:lang w:bidi="ar"/>
        </w:rPr>
        <w:t>电子版并送至指定邮箱：</w:t>
      </w:r>
      <w:r>
        <w:rPr>
          <w:rFonts w:hint="eastAsia" w:ascii="仿宋_GB2312" w:hAnsi="宋体" w:eastAsia="仿宋_GB2312" w:cs="仿宋_GB2312"/>
          <w:spacing w:val="-23"/>
          <w:kern w:val="2"/>
          <w:sz w:val="32"/>
          <w:szCs w:val="32"/>
          <w:lang w:val="en-US" w:eastAsia="zh-CN" w:bidi="ar"/>
        </w:rPr>
        <w:t>190753378</w:t>
      </w:r>
      <w:r>
        <w:rPr>
          <w:rFonts w:hint="eastAsia" w:ascii="仿宋_GB2312" w:hAnsi="宋体" w:eastAsia="仿宋_GB2312" w:cs="仿宋_GB2312"/>
          <w:spacing w:val="-23"/>
          <w:kern w:val="2"/>
          <w:sz w:val="32"/>
          <w:szCs w:val="32"/>
          <w:lang w:bidi="ar"/>
        </w:rPr>
        <w:t xml:space="preserve"> @qq.com，发送主题请按如下填写“姓名+所学专业+最高学历+性别+应聘岗位。（《应聘登记表》附后，请自行下载）</w:t>
      </w:r>
    </w:p>
    <w:p>
      <w:pPr>
        <w:widowControl w:val="0"/>
        <w:spacing w:after="0" w:line="500" w:lineRule="exact"/>
        <w:ind w:firstLine="560" w:firstLineChars="200"/>
        <w:rPr>
          <w:rFonts w:ascii="仿宋_GB2312" w:hAnsi="宋体" w:eastAsia="仿宋_GB2312" w:cs="仿宋_GB2312"/>
          <w:spacing w:val="-20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bidi="ar"/>
        </w:rPr>
        <w:t>3.《应聘登记表》要求填写详细，联系方式确保准确、畅通。</w:t>
      </w:r>
    </w:p>
    <w:p>
      <w:pPr>
        <w:widowControl w:val="0"/>
        <w:spacing w:after="0" w:line="5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bidi="ar"/>
        </w:rPr>
        <w:t>五、面试</w:t>
      </w:r>
    </w:p>
    <w:p>
      <w:pPr>
        <w:spacing w:after="0" w:line="500" w:lineRule="exact"/>
        <w:ind w:firstLine="640"/>
        <w:jc w:val="both"/>
        <w:rPr>
          <w:rFonts w:ascii="楷体" w:hAnsi="楷体" w:eastAsia="楷体" w:cs="楷体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sz w:val="32"/>
          <w:szCs w:val="24"/>
          <w:lang w:bidi="ar"/>
        </w:rPr>
        <w:t>（一）面试时间</w:t>
      </w:r>
    </w:p>
    <w:p>
      <w:pPr>
        <w:spacing w:after="0" w:line="500" w:lineRule="exact"/>
        <w:ind w:firstLine="64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 xml:space="preserve">初选合格后通过电话或短信告知，不合格者不再另行通知。 </w:t>
      </w:r>
    </w:p>
    <w:p>
      <w:pPr>
        <w:spacing w:after="0" w:line="500" w:lineRule="exact"/>
        <w:ind w:firstLine="640"/>
        <w:jc w:val="both"/>
        <w:rPr>
          <w:rFonts w:ascii="楷体" w:hAnsi="楷体" w:eastAsia="楷体" w:cs="楷体"/>
          <w:b/>
          <w:sz w:val="32"/>
          <w:szCs w:val="24"/>
          <w:lang w:bidi="ar"/>
        </w:rPr>
      </w:pPr>
      <w:r>
        <w:rPr>
          <w:rFonts w:hint="eastAsia" w:ascii="楷体" w:hAnsi="楷体" w:eastAsia="楷体" w:cs="楷体"/>
          <w:b/>
          <w:sz w:val="32"/>
          <w:szCs w:val="24"/>
          <w:lang w:bidi="ar"/>
        </w:rPr>
        <w:t>（二）面试要求</w:t>
      </w:r>
    </w:p>
    <w:p>
      <w:pPr>
        <w:spacing w:after="0" w:line="500" w:lineRule="exact"/>
        <w:ind w:firstLine="64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 xml:space="preserve">1.通过简历初审的求职者来校参加面试时，需携带个人纸质简历、本人身份证、毕业证、学位证和相关证书的原件及复印件。 </w:t>
      </w:r>
    </w:p>
    <w:p>
      <w:pPr>
        <w:spacing w:after="0" w:line="500" w:lineRule="exact"/>
        <w:ind w:firstLine="64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2.对应聘人员的资格审查工作，将贯穿招聘工作的全过程。应聘人员提供材料及填报的信息如有不实情况，一经发现，即刻取消应聘资格。</w:t>
      </w:r>
    </w:p>
    <w:p>
      <w:pPr>
        <w:spacing w:after="0" w:line="500" w:lineRule="exact"/>
        <w:ind w:firstLine="640"/>
        <w:jc w:val="both"/>
        <w:rPr>
          <w:rFonts w:ascii="楷体" w:hAnsi="楷体" w:eastAsia="楷体" w:cs="楷体"/>
          <w:b/>
          <w:sz w:val="32"/>
          <w:szCs w:val="24"/>
          <w:lang w:bidi="ar"/>
        </w:rPr>
      </w:pPr>
      <w:r>
        <w:rPr>
          <w:rFonts w:hint="eastAsia" w:ascii="楷体" w:hAnsi="楷体" w:eastAsia="楷体" w:cs="楷体"/>
          <w:b/>
          <w:sz w:val="32"/>
          <w:szCs w:val="24"/>
          <w:lang w:bidi="ar"/>
        </w:rPr>
        <w:t>（三）面试方式</w:t>
      </w:r>
    </w:p>
    <w:p>
      <w:pPr>
        <w:spacing w:after="0" w:line="500" w:lineRule="exact"/>
        <w:ind w:firstLine="640"/>
        <w:rPr>
          <w:rFonts w:ascii="仿宋_GB2312" w:hAnsi="宋体" w:eastAsia="仿宋_GB2312" w:cs="宋体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院级领导：面试+岗位规划</w:t>
      </w:r>
    </w:p>
    <w:p>
      <w:pPr>
        <w:spacing w:after="0" w:line="50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中层干部：面试+岗位规划</w:t>
      </w:r>
    </w:p>
    <w:p>
      <w:pPr>
        <w:spacing w:after="0" w:line="500" w:lineRule="exact"/>
        <w:ind w:firstLine="64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专任教师/专业带头人：面试+试讲（试讲可准备10分钟左右的课程，课程内容为自己相关专业即可，可备PPT助讲）</w:t>
      </w:r>
    </w:p>
    <w:p>
      <w:pPr>
        <w:spacing w:after="0" w:line="500" w:lineRule="exact"/>
        <w:ind w:firstLine="640"/>
        <w:rPr>
          <w:rFonts w:ascii="仿宋_GB2312" w:hAnsi="宋体" w:eastAsia="仿宋_GB2312" w:cs="宋体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行政人员：面试</w:t>
      </w:r>
    </w:p>
    <w:p>
      <w:pPr>
        <w:spacing w:after="0" w:line="500" w:lineRule="exact"/>
        <w:ind w:firstLine="64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辅导员：面试+笔试</w:t>
      </w:r>
    </w:p>
    <w:p>
      <w:pPr>
        <w:spacing w:after="0" w:line="500" w:lineRule="exact"/>
        <w:ind w:firstLine="640"/>
        <w:rPr>
          <w:rFonts w:ascii="仿宋_GB2312" w:hAnsi="宋体" w:eastAsia="仿宋_GB2312" w:cs="宋体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  <w:lang w:bidi="ar"/>
        </w:rPr>
        <w:t>兼职教师：面试+操作/试讲</w:t>
      </w:r>
    </w:p>
    <w:p>
      <w:pPr>
        <w:widowControl w:val="0"/>
        <w:spacing w:after="0" w:line="5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bidi="ar"/>
        </w:rPr>
        <w:t>六、录取办法</w:t>
      </w:r>
    </w:p>
    <w:p>
      <w:pPr>
        <w:widowControl w:val="0"/>
        <w:spacing w:after="0" w:line="5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电话通知或在网上公示面试合格者，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 w:bidi="ar"/>
        </w:rPr>
        <w:t>并根据学校规定时间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到校报到，逾期未报到视为放弃。</w:t>
      </w:r>
    </w:p>
    <w:p>
      <w:pPr>
        <w:widowControl w:val="0"/>
        <w:spacing w:after="0" w:line="5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bidi="ar"/>
        </w:rPr>
        <w:t>七、联系方式</w:t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如有疑问，请联系巴中职业技术学院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 w:bidi="ar"/>
        </w:rPr>
        <w:t>组织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人事处。</w:t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联系人：强老师（17723409995）</w:t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座  机：0827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bidi="ar"/>
        </w:rPr>
        <w:t>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3666035（周一至周五 8:30-17:30 ）</w:t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邮  箱：</w:t>
      </w:r>
      <w:r>
        <w:fldChar w:fldCharType="begin"/>
      </w:r>
      <w:r>
        <w:instrText xml:space="preserve"> HYPERLINK "mailto:279437555@qq.com" </w:instrText>
      </w:r>
      <w:r>
        <w:fldChar w:fldCharType="separate"/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190753378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@qq.com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fldChar w:fldCharType="end"/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学校招聘交流QQ群：774883717（备注姓名+应聘岗位）</w:t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学校网址：</w:t>
      </w:r>
      <w:r>
        <w:fldChar w:fldCharType="begin"/>
      </w:r>
      <w:r>
        <w:instrText xml:space="preserve"> HYPERLINK "http://www.bzzyjsxy.cn（欢迎访问）" </w:instrText>
      </w:r>
      <w:r>
        <w:fldChar w:fldCharType="separate"/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www.bzzyjsxy.cn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fldChar w:fldCharType="end"/>
      </w:r>
    </w:p>
    <w:p>
      <w:pPr>
        <w:widowControl w:val="0"/>
        <w:spacing w:after="0" w:line="500" w:lineRule="exact"/>
        <w:ind w:firstLine="640" w:firstLineChars="200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咨询地址：四川省巴中市经济开发区安康路3号</w:t>
      </w:r>
    </w:p>
    <w:p>
      <w:pPr>
        <w:widowControl w:val="0"/>
        <w:spacing w:after="0" w:line="500" w:lineRule="exact"/>
        <w:ind w:firstLine="2240" w:firstLineChars="7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bidi="ar"/>
        </w:rPr>
        <w:t>巴中职业技术学院行政大楼818室</w:t>
      </w:r>
    </w:p>
    <w:p>
      <w:pPr>
        <w:widowControl w:val="0"/>
        <w:spacing w:after="0" w:line="500" w:lineRule="exact"/>
        <w:ind w:firstLine="1600" w:firstLineChars="500"/>
        <w:jc w:val="both"/>
        <w:rPr>
          <w:rFonts w:ascii="仿宋_GB2312" w:hAnsi="宋体" w:eastAsia="仿宋_GB2312" w:cs="仿宋_GB2312"/>
          <w:kern w:val="2"/>
          <w:sz w:val="32"/>
          <w:szCs w:val="32"/>
          <w:lang w:bidi="ar"/>
        </w:rPr>
      </w:pPr>
    </w:p>
    <w:sectPr>
      <w:footerReference r:id="rId3" w:type="default"/>
      <w:pgSz w:w="11906" w:h="16838"/>
      <w:pgMar w:top="2126" w:right="1588" w:bottom="1474" w:left="1588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267D"/>
    <w:rsid w:val="000D1A7A"/>
    <w:rsid w:val="000F0210"/>
    <w:rsid w:val="000F2C44"/>
    <w:rsid w:val="0011532D"/>
    <w:rsid w:val="0014095B"/>
    <w:rsid w:val="0016042A"/>
    <w:rsid w:val="001660AF"/>
    <w:rsid w:val="00170D7D"/>
    <w:rsid w:val="001A1FF5"/>
    <w:rsid w:val="0026332C"/>
    <w:rsid w:val="00267951"/>
    <w:rsid w:val="00292DBC"/>
    <w:rsid w:val="002B2220"/>
    <w:rsid w:val="002B7390"/>
    <w:rsid w:val="002D0BE6"/>
    <w:rsid w:val="002E07C6"/>
    <w:rsid w:val="00307230"/>
    <w:rsid w:val="00310DCE"/>
    <w:rsid w:val="00323B43"/>
    <w:rsid w:val="003302B5"/>
    <w:rsid w:val="00330719"/>
    <w:rsid w:val="00340857"/>
    <w:rsid w:val="00345ACE"/>
    <w:rsid w:val="00350601"/>
    <w:rsid w:val="003662CE"/>
    <w:rsid w:val="00373D1F"/>
    <w:rsid w:val="003756AF"/>
    <w:rsid w:val="003A6873"/>
    <w:rsid w:val="003B1C4F"/>
    <w:rsid w:val="003D37D8"/>
    <w:rsid w:val="00426133"/>
    <w:rsid w:val="004358AB"/>
    <w:rsid w:val="00450E6E"/>
    <w:rsid w:val="00491105"/>
    <w:rsid w:val="004F34C1"/>
    <w:rsid w:val="00504C8D"/>
    <w:rsid w:val="00526ACB"/>
    <w:rsid w:val="00535352"/>
    <w:rsid w:val="005A5D74"/>
    <w:rsid w:val="00600AE6"/>
    <w:rsid w:val="00634824"/>
    <w:rsid w:val="0064303A"/>
    <w:rsid w:val="00733F79"/>
    <w:rsid w:val="00743B24"/>
    <w:rsid w:val="007529C1"/>
    <w:rsid w:val="00783F58"/>
    <w:rsid w:val="007E3F97"/>
    <w:rsid w:val="00845004"/>
    <w:rsid w:val="008B7726"/>
    <w:rsid w:val="008C073E"/>
    <w:rsid w:val="008E11CE"/>
    <w:rsid w:val="00947989"/>
    <w:rsid w:val="0098621E"/>
    <w:rsid w:val="009A6DCB"/>
    <w:rsid w:val="009C0AC3"/>
    <w:rsid w:val="00A060A7"/>
    <w:rsid w:val="00A362BF"/>
    <w:rsid w:val="00A63379"/>
    <w:rsid w:val="00A63869"/>
    <w:rsid w:val="00A812D5"/>
    <w:rsid w:val="00A84506"/>
    <w:rsid w:val="00A95FC6"/>
    <w:rsid w:val="00AE1E5C"/>
    <w:rsid w:val="00B04CB9"/>
    <w:rsid w:val="00B078CB"/>
    <w:rsid w:val="00B11A74"/>
    <w:rsid w:val="00B2036E"/>
    <w:rsid w:val="00B31B5C"/>
    <w:rsid w:val="00B61ADF"/>
    <w:rsid w:val="00B9153E"/>
    <w:rsid w:val="00BD3D8D"/>
    <w:rsid w:val="00BE36E3"/>
    <w:rsid w:val="00C27B83"/>
    <w:rsid w:val="00C35D9A"/>
    <w:rsid w:val="00C50212"/>
    <w:rsid w:val="00C55E85"/>
    <w:rsid w:val="00C672AB"/>
    <w:rsid w:val="00C80E66"/>
    <w:rsid w:val="00CE4162"/>
    <w:rsid w:val="00CE79FF"/>
    <w:rsid w:val="00D31D50"/>
    <w:rsid w:val="00D6778D"/>
    <w:rsid w:val="00D7038F"/>
    <w:rsid w:val="00DC674A"/>
    <w:rsid w:val="00DF1C61"/>
    <w:rsid w:val="00E157E7"/>
    <w:rsid w:val="00E61530"/>
    <w:rsid w:val="00E64AFB"/>
    <w:rsid w:val="00E81BA9"/>
    <w:rsid w:val="00E917A0"/>
    <w:rsid w:val="00ED359F"/>
    <w:rsid w:val="00EF4968"/>
    <w:rsid w:val="00F127EA"/>
    <w:rsid w:val="00F216DF"/>
    <w:rsid w:val="00F71937"/>
    <w:rsid w:val="00F71D69"/>
    <w:rsid w:val="00F93E27"/>
    <w:rsid w:val="00FF16C3"/>
    <w:rsid w:val="00FF68D7"/>
    <w:rsid w:val="01194A54"/>
    <w:rsid w:val="01810A5A"/>
    <w:rsid w:val="01A66B53"/>
    <w:rsid w:val="0223568D"/>
    <w:rsid w:val="025429F7"/>
    <w:rsid w:val="02D1652D"/>
    <w:rsid w:val="02F95109"/>
    <w:rsid w:val="04C5385D"/>
    <w:rsid w:val="057929B4"/>
    <w:rsid w:val="0689394F"/>
    <w:rsid w:val="06C75871"/>
    <w:rsid w:val="083130A1"/>
    <w:rsid w:val="089C50B1"/>
    <w:rsid w:val="08AD65DD"/>
    <w:rsid w:val="08B508E4"/>
    <w:rsid w:val="090F6B47"/>
    <w:rsid w:val="097E3DE1"/>
    <w:rsid w:val="0A0D06DA"/>
    <w:rsid w:val="0A987A4C"/>
    <w:rsid w:val="0B0A3882"/>
    <w:rsid w:val="0B8C30CC"/>
    <w:rsid w:val="0B911FCC"/>
    <w:rsid w:val="0BA04D25"/>
    <w:rsid w:val="0C243B36"/>
    <w:rsid w:val="0C3D59CB"/>
    <w:rsid w:val="0CFC3A45"/>
    <w:rsid w:val="0D026AB6"/>
    <w:rsid w:val="0DB944DB"/>
    <w:rsid w:val="0E2F4965"/>
    <w:rsid w:val="0F222EF3"/>
    <w:rsid w:val="0F3B0058"/>
    <w:rsid w:val="0F744FE0"/>
    <w:rsid w:val="0FCA0736"/>
    <w:rsid w:val="101A368F"/>
    <w:rsid w:val="102A181D"/>
    <w:rsid w:val="10901B41"/>
    <w:rsid w:val="114945C5"/>
    <w:rsid w:val="11BB42BA"/>
    <w:rsid w:val="11C95135"/>
    <w:rsid w:val="129E3005"/>
    <w:rsid w:val="12D25C5A"/>
    <w:rsid w:val="12E6541E"/>
    <w:rsid w:val="130B5CFE"/>
    <w:rsid w:val="13147BD1"/>
    <w:rsid w:val="13432DBD"/>
    <w:rsid w:val="145B2F6D"/>
    <w:rsid w:val="14943204"/>
    <w:rsid w:val="14E17B68"/>
    <w:rsid w:val="14E36A38"/>
    <w:rsid w:val="15A16EB8"/>
    <w:rsid w:val="15D7449D"/>
    <w:rsid w:val="161E50B3"/>
    <w:rsid w:val="1665388A"/>
    <w:rsid w:val="16EA6EA2"/>
    <w:rsid w:val="1798311F"/>
    <w:rsid w:val="17D827DB"/>
    <w:rsid w:val="181E76B7"/>
    <w:rsid w:val="18786353"/>
    <w:rsid w:val="18D56921"/>
    <w:rsid w:val="190E1EB4"/>
    <w:rsid w:val="194977B0"/>
    <w:rsid w:val="199C1DFE"/>
    <w:rsid w:val="1B452293"/>
    <w:rsid w:val="1BE11E34"/>
    <w:rsid w:val="1C515496"/>
    <w:rsid w:val="1C5B6356"/>
    <w:rsid w:val="1C5F3E5D"/>
    <w:rsid w:val="1D725A17"/>
    <w:rsid w:val="1E5B1D43"/>
    <w:rsid w:val="1F544DBF"/>
    <w:rsid w:val="1FE318C7"/>
    <w:rsid w:val="200142E2"/>
    <w:rsid w:val="201A186B"/>
    <w:rsid w:val="213B5673"/>
    <w:rsid w:val="21FE7310"/>
    <w:rsid w:val="22497DCB"/>
    <w:rsid w:val="23A61361"/>
    <w:rsid w:val="246D66BC"/>
    <w:rsid w:val="24BB6E9F"/>
    <w:rsid w:val="25047EA3"/>
    <w:rsid w:val="25252E81"/>
    <w:rsid w:val="257376FF"/>
    <w:rsid w:val="25914834"/>
    <w:rsid w:val="25C01822"/>
    <w:rsid w:val="267D3F74"/>
    <w:rsid w:val="26B17E66"/>
    <w:rsid w:val="26BC7EBA"/>
    <w:rsid w:val="26C450FC"/>
    <w:rsid w:val="27AA2D99"/>
    <w:rsid w:val="27EA0027"/>
    <w:rsid w:val="2842452D"/>
    <w:rsid w:val="28595215"/>
    <w:rsid w:val="29400C95"/>
    <w:rsid w:val="2A380F28"/>
    <w:rsid w:val="2B757B8D"/>
    <w:rsid w:val="2C2871D9"/>
    <w:rsid w:val="2C9E56A7"/>
    <w:rsid w:val="2CC773DE"/>
    <w:rsid w:val="2D4C111F"/>
    <w:rsid w:val="2D501E5D"/>
    <w:rsid w:val="2D9D5EF6"/>
    <w:rsid w:val="2DA9152F"/>
    <w:rsid w:val="2DB523E9"/>
    <w:rsid w:val="2DBA6ADE"/>
    <w:rsid w:val="2DF03BF8"/>
    <w:rsid w:val="2DF318F2"/>
    <w:rsid w:val="2E7C2B8D"/>
    <w:rsid w:val="2ED46380"/>
    <w:rsid w:val="2EDD10F8"/>
    <w:rsid w:val="2EF838EB"/>
    <w:rsid w:val="2F0576EB"/>
    <w:rsid w:val="2F4C20DC"/>
    <w:rsid w:val="2F7D7BF6"/>
    <w:rsid w:val="2F972804"/>
    <w:rsid w:val="2FBF6CA3"/>
    <w:rsid w:val="30375D97"/>
    <w:rsid w:val="30422C9B"/>
    <w:rsid w:val="30552704"/>
    <w:rsid w:val="30A411F0"/>
    <w:rsid w:val="30AF4AC9"/>
    <w:rsid w:val="310448A1"/>
    <w:rsid w:val="329B0BDB"/>
    <w:rsid w:val="34267B67"/>
    <w:rsid w:val="343839C4"/>
    <w:rsid w:val="34453CB3"/>
    <w:rsid w:val="34EA0D1B"/>
    <w:rsid w:val="351152C2"/>
    <w:rsid w:val="35555673"/>
    <w:rsid w:val="355B02A4"/>
    <w:rsid w:val="35676D45"/>
    <w:rsid w:val="367C2565"/>
    <w:rsid w:val="36D540C7"/>
    <w:rsid w:val="37051BE0"/>
    <w:rsid w:val="37B156D0"/>
    <w:rsid w:val="38192A04"/>
    <w:rsid w:val="39272691"/>
    <w:rsid w:val="39294037"/>
    <w:rsid w:val="39870FA9"/>
    <w:rsid w:val="39F363D4"/>
    <w:rsid w:val="3A6657F1"/>
    <w:rsid w:val="3AD61E4A"/>
    <w:rsid w:val="3AF122CC"/>
    <w:rsid w:val="3B3E4ECF"/>
    <w:rsid w:val="3B9D7E26"/>
    <w:rsid w:val="3B9F3F31"/>
    <w:rsid w:val="3BC257F6"/>
    <w:rsid w:val="3BF3639A"/>
    <w:rsid w:val="3C2A52BE"/>
    <w:rsid w:val="3C564D56"/>
    <w:rsid w:val="3C6D4D80"/>
    <w:rsid w:val="3CB44D11"/>
    <w:rsid w:val="3CEE7D7D"/>
    <w:rsid w:val="3D5C7027"/>
    <w:rsid w:val="3D5F3B1E"/>
    <w:rsid w:val="3DCA6A85"/>
    <w:rsid w:val="3EFF5C58"/>
    <w:rsid w:val="3F0D17D5"/>
    <w:rsid w:val="3F412030"/>
    <w:rsid w:val="3F605DF5"/>
    <w:rsid w:val="3F694524"/>
    <w:rsid w:val="3FA97292"/>
    <w:rsid w:val="3FC35F97"/>
    <w:rsid w:val="3FCA4A88"/>
    <w:rsid w:val="403F450B"/>
    <w:rsid w:val="409B7224"/>
    <w:rsid w:val="40F05C31"/>
    <w:rsid w:val="40F907B5"/>
    <w:rsid w:val="41092F52"/>
    <w:rsid w:val="415D5A8A"/>
    <w:rsid w:val="41CC74FE"/>
    <w:rsid w:val="43722893"/>
    <w:rsid w:val="44836419"/>
    <w:rsid w:val="45331465"/>
    <w:rsid w:val="454C2452"/>
    <w:rsid w:val="45AA2A20"/>
    <w:rsid w:val="45BB3DED"/>
    <w:rsid w:val="45BE0FD0"/>
    <w:rsid w:val="4605722A"/>
    <w:rsid w:val="46BD6B4F"/>
    <w:rsid w:val="470F6F1B"/>
    <w:rsid w:val="471C0002"/>
    <w:rsid w:val="47BD56EF"/>
    <w:rsid w:val="482B46E0"/>
    <w:rsid w:val="48631868"/>
    <w:rsid w:val="49224354"/>
    <w:rsid w:val="4983752B"/>
    <w:rsid w:val="49951B7D"/>
    <w:rsid w:val="4A3276FA"/>
    <w:rsid w:val="4A556046"/>
    <w:rsid w:val="4A8C599A"/>
    <w:rsid w:val="4AFA7B8A"/>
    <w:rsid w:val="4B2D29E6"/>
    <w:rsid w:val="4B3D4569"/>
    <w:rsid w:val="4BEF0AB9"/>
    <w:rsid w:val="4C0F28D1"/>
    <w:rsid w:val="4C4942FA"/>
    <w:rsid w:val="4D0E7E11"/>
    <w:rsid w:val="4DE31E21"/>
    <w:rsid w:val="4DEA608C"/>
    <w:rsid w:val="4E774AEB"/>
    <w:rsid w:val="4F2966BB"/>
    <w:rsid w:val="4FA22CCD"/>
    <w:rsid w:val="50583668"/>
    <w:rsid w:val="51C70E25"/>
    <w:rsid w:val="522A2720"/>
    <w:rsid w:val="52517656"/>
    <w:rsid w:val="531213E2"/>
    <w:rsid w:val="538342FB"/>
    <w:rsid w:val="53900118"/>
    <w:rsid w:val="5473581C"/>
    <w:rsid w:val="54BF53F1"/>
    <w:rsid w:val="55463214"/>
    <w:rsid w:val="56591FB4"/>
    <w:rsid w:val="571A732C"/>
    <w:rsid w:val="577F0041"/>
    <w:rsid w:val="57865D0D"/>
    <w:rsid w:val="58193D88"/>
    <w:rsid w:val="58457485"/>
    <w:rsid w:val="58683F1E"/>
    <w:rsid w:val="58BA2874"/>
    <w:rsid w:val="59181FCA"/>
    <w:rsid w:val="593152CB"/>
    <w:rsid w:val="594A14DA"/>
    <w:rsid w:val="59521C46"/>
    <w:rsid w:val="59662ADA"/>
    <w:rsid w:val="596E3575"/>
    <w:rsid w:val="597D27CC"/>
    <w:rsid w:val="59E62FAD"/>
    <w:rsid w:val="5B2F536B"/>
    <w:rsid w:val="5B78654F"/>
    <w:rsid w:val="5D0E5F3B"/>
    <w:rsid w:val="5D44536B"/>
    <w:rsid w:val="5D6F3EC3"/>
    <w:rsid w:val="5D87797C"/>
    <w:rsid w:val="5DFD10DB"/>
    <w:rsid w:val="609E3CA9"/>
    <w:rsid w:val="60F07160"/>
    <w:rsid w:val="611A68B6"/>
    <w:rsid w:val="61CD35D5"/>
    <w:rsid w:val="62084D92"/>
    <w:rsid w:val="62D1221B"/>
    <w:rsid w:val="63B53024"/>
    <w:rsid w:val="63DB2CB0"/>
    <w:rsid w:val="64742B88"/>
    <w:rsid w:val="64D825FC"/>
    <w:rsid w:val="65452A6E"/>
    <w:rsid w:val="65981C10"/>
    <w:rsid w:val="65D31BC3"/>
    <w:rsid w:val="67506F93"/>
    <w:rsid w:val="67942EF2"/>
    <w:rsid w:val="67CE3E2F"/>
    <w:rsid w:val="67F230F2"/>
    <w:rsid w:val="68246262"/>
    <w:rsid w:val="68561C4E"/>
    <w:rsid w:val="68813258"/>
    <w:rsid w:val="68DA4E04"/>
    <w:rsid w:val="69024336"/>
    <w:rsid w:val="6B0E7371"/>
    <w:rsid w:val="6BAE3C4B"/>
    <w:rsid w:val="6BED5C7E"/>
    <w:rsid w:val="6C070E3F"/>
    <w:rsid w:val="6CA82BFE"/>
    <w:rsid w:val="6D1405CB"/>
    <w:rsid w:val="6D221749"/>
    <w:rsid w:val="6D256EEE"/>
    <w:rsid w:val="6DCF1340"/>
    <w:rsid w:val="6E167A5D"/>
    <w:rsid w:val="6ECA18C1"/>
    <w:rsid w:val="6EED53AF"/>
    <w:rsid w:val="6F3B023A"/>
    <w:rsid w:val="6F5B48A3"/>
    <w:rsid w:val="708B4BA3"/>
    <w:rsid w:val="708C166C"/>
    <w:rsid w:val="71E95E8A"/>
    <w:rsid w:val="72080CF2"/>
    <w:rsid w:val="72561661"/>
    <w:rsid w:val="72DD6F2B"/>
    <w:rsid w:val="73165277"/>
    <w:rsid w:val="732F283C"/>
    <w:rsid w:val="73780BB6"/>
    <w:rsid w:val="74F220B5"/>
    <w:rsid w:val="753962A4"/>
    <w:rsid w:val="755616A2"/>
    <w:rsid w:val="75610D48"/>
    <w:rsid w:val="758E25B4"/>
    <w:rsid w:val="75D25F7D"/>
    <w:rsid w:val="761E5DFA"/>
    <w:rsid w:val="7626062F"/>
    <w:rsid w:val="76B407F7"/>
    <w:rsid w:val="76C705AF"/>
    <w:rsid w:val="787D572A"/>
    <w:rsid w:val="78904233"/>
    <w:rsid w:val="78E94E75"/>
    <w:rsid w:val="79160E44"/>
    <w:rsid w:val="79E222C2"/>
    <w:rsid w:val="7A2A7431"/>
    <w:rsid w:val="7B355FCD"/>
    <w:rsid w:val="7B7A3937"/>
    <w:rsid w:val="7B8F11F5"/>
    <w:rsid w:val="7C231066"/>
    <w:rsid w:val="7C517339"/>
    <w:rsid w:val="7D5F0121"/>
    <w:rsid w:val="7D970340"/>
    <w:rsid w:val="7DB83978"/>
    <w:rsid w:val="7E027849"/>
    <w:rsid w:val="7EC7699A"/>
    <w:rsid w:val="7F7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="0" w:afterAutospacing="1"/>
    </w:pPr>
    <w:rPr>
      <w:rFonts w:hint="eastAsia" w:ascii="宋体" w:hAnsi="宋体" w:eastAsia="宋体" w:cs="Times New Roman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454545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qFormat/>
    <w:uiPriority w:val="0"/>
    <w:rPr>
      <w:kern w:val="2"/>
      <w:sz w:val="18"/>
      <w:szCs w:val="18"/>
    </w:rPr>
  </w:style>
  <w:style w:type="character" w:customStyle="1" w:styleId="10">
    <w:name w:val="页脚 Char1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pass"/>
    <w:basedOn w:val="6"/>
    <w:qFormat/>
    <w:uiPriority w:val="0"/>
    <w:rPr>
      <w:color w:val="D50512"/>
    </w:rPr>
  </w:style>
  <w:style w:type="character" w:customStyle="1" w:styleId="12">
    <w:name w:val="clear2"/>
    <w:basedOn w:val="6"/>
    <w:qFormat/>
    <w:uiPriority w:val="0"/>
    <w:rPr>
      <w:sz w:val="0"/>
      <w:szCs w:val="0"/>
    </w:rPr>
  </w:style>
  <w:style w:type="character" w:customStyle="1" w:styleId="13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巴中职业技术学院</Company>
  <Pages>4</Pages>
  <Words>374</Words>
  <Characters>2136</Characters>
  <Lines>17</Lines>
  <Paragraphs>5</Paragraphs>
  <TotalTime>3</TotalTime>
  <ScaleCrop>false</ScaleCrop>
  <LinksUpToDate>false</LinksUpToDate>
  <CharactersWithSpaces>2505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小米粥</cp:lastModifiedBy>
  <dcterms:modified xsi:type="dcterms:W3CDTF">2020-06-23T09:16:38Z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