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2" w:rsidRDefault="006E6702" w:rsidP="006E6702">
      <w:pPr>
        <w:ind w:firstLineChars="250" w:firstLine="904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需求信息表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843"/>
        <w:gridCol w:w="2126"/>
        <w:gridCol w:w="809"/>
        <w:gridCol w:w="720"/>
        <w:gridCol w:w="33"/>
        <w:gridCol w:w="1373"/>
        <w:gridCol w:w="1936"/>
      </w:tblGrid>
      <w:tr w:rsidR="006E6702" w:rsidTr="00B5611C">
        <w:trPr>
          <w:cantSplit/>
          <w:trHeight w:val="120"/>
          <w:jc w:val="center"/>
        </w:trPr>
        <w:tc>
          <w:tcPr>
            <w:tcW w:w="828" w:type="dxa"/>
            <w:vMerge w:val="restart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4778" w:type="dxa"/>
            <w:gridSpan w:val="3"/>
          </w:tcPr>
          <w:p w:rsidR="006E6702" w:rsidRDefault="006E6702" w:rsidP="00B5611C">
            <w:pPr>
              <w:spacing w:line="360" w:lineRule="auto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宁海县青少年活动中心</w:t>
            </w:r>
          </w:p>
        </w:tc>
        <w:tc>
          <w:tcPr>
            <w:tcW w:w="753" w:type="dxa"/>
            <w:gridSpan w:val="2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质</w:t>
            </w:r>
          </w:p>
        </w:tc>
        <w:tc>
          <w:tcPr>
            <w:tcW w:w="3309" w:type="dxa"/>
            <w:gridSpan w:val="2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</w:t>
            </w:r>
          </w:p>
        </w:tc>
      </w:tr>
      <w:tr w:rsidR="006E6702" w:rsidTr="00B5611C">
        <w:trPr>
          <w:cantSplit/>
          <w:trHeight w:val="120"/>
          <w:jc w:val="center"/>
        </w:trPr>
        <w:tc>
          <w:tcPr>
            <w:tcW w:w="828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  址</w:t>
            </w:r>
          </w:p>
        </w:tc>
        <w:tc>
          <w:tcPr>
            <w:tcW w:w="3969" w:type="dxa"/>
            <w:gridSpan w:val="2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B6814">
              <w:rPr>
                <w:rFonts w:ascii="宋体" w:hAnsi="宋体"/>
                <w:sz w:val="24"/>
              </w:rPr>
              <w:t>http://www.nhqsng.com/index.htm</w:t>
            </w:r>
          </w:p>
        </w:tc>
        <w:tc>
          <w:tcPr>
            <w:tcW w:w="809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</w:t>
            </w:r>
          </w:p>
        </w:tc>
        <w:tc>
          <w:tcPr>
            <w:tcW w:w="4062" w:type="dxa"/>
            <w:gridSpan w:val="4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1966万</w:t>
            </w:r>
          </w:p>
        </w:tc>
      </w:tr>
      <w:tr w:rsidR="006E6702" w:rsidTr="00B5611C">
        <w:trPr>
          <w:cantSplit/>
          <w:trHeight w:val="120"/>
          <w:jc w:val="center"/>
        </w:trPr>
        <w:tc>
          <w:tcPr>
            <w:tcW w:w="828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778" w:type="dxa"/>
            <w:gridSpan w:val="3"/>
          </w:tcPr>
          <w:p w:rsidR="006E6702" w:rsidRPr="00F209B5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209B5">
              <w:rPr>
                <w:rFonts w:ascii="宋体" w:hAnsi="宋体" w:cs="宋体" w:hint="eastAsia"/>
                <w:kern w:val="0"/>
                <w:sz w:val="24"/>
              </w:rPr>
              <w:t>宁海县跃龙街道正学路169号</w:t>
            </w:r>
          </w:p>
        </w:tc>
        <w:tc>
          <w:tcPr>
            <w:tcW w:w="720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3342" w:type="dxa"/>
            <w:gridSpan w:val="3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315600</w:t>
            </w:r>
          </w:p>
        </w:tc>
      </w:tr>
      <w:tr w:rsidR="006E6702" w:rsidTr="00B5611C">
        <w:trPr>
          <w:cantSplit/>
          <w:trHeight w:val="420"/>
          <w:jc w:val="center"/>
        </w:trPr>
        <w:tc>
          <w:tcPr>
            <w:tcW w:w="828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969" w:type="dxa"/>
            <w:gridSpan w:val="2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朱渊文</w:t>
            </w:r>
            <w:proofErr w:type="gramEnd"/>
          </w:p>
        </w:tc>
        <w:tc>
          <w:tcPr>
            <w:tcW w:w="809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062" w:type="dxa"/>
            <w:gridSpan w:val="4"/>
          </w:tcPr>
          <w:p w:rsidR="006E6702" w:rsidRPr="00E80DCA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0DCA">
              <w:rPr>
                <w:rFonts w:ascii="宋体" w:hAnsi="宋体" w:hint="eastAsia"/>
                <w:sz w:val="24"/>
              </w:rPr>
              <w:t>18969870300</w:t>
            </w:r>
          </w:p>
        </w:tc>
      </w:tr>
      <w:tr w:rsidR="006E6702" w:rsidTr="00B5611C">
        <w:trPr>
          <w:cantSplit/>
          <w:trHeight w:val="420"/>
          <w:jc w:val="center"/>
        </w:trPr>
        <w:tc>
          <w:tcPr>
            <w:tcW w:w="828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969" w:type="dxa"/>
            <w:gridSpan w:val="2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0574-65225996</w:t>
            </w:r>
          </w:p>
        </w:tc>
        <w:tc>
          <w:tcPr>
            <w:tcW w:w="809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62" w:type="dxa"/>
            <w:gridSpan w:val="4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872786606@qq.com</w:t>
            </w:r>
          </w:p>
        </w:tc>
      </w:tr>
      <w:tr w:rsidR="006E6702" w:rsidTr="00B5611C">
        <w:trPr>
          <w:cantSplit/>
          <w:trHeight w:val="2457"/>
          <w:jc w:val="center"/>
        </w:trPr>
        <w:tc>
          <w:tcPr>
            <w:tcW w:w="828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9965" w:type="dxa"/>
            <w:gridSpan w:val="8"/>
          </w:tcPr>
          <w:p w:rsidR="006E6702" w:rsidRPr="00E80DCA" w:rsidRDefault="006E6702" w:rsidP="00B5611C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E80DCA">
              <w:rPr>
                <w:rFonts w:ascii="宋体" w:hAnsi="宋体" w:hint="eastAsia"/>
                <w:sz w:val="24"/>
              </w:rPr>
              <w:t>宁海县青少年活动中心（青少年宫）是集教育培训、活动实践于一体的公益性校外教育活动场所，为实行县财政全额预算管理的事业单位。自2005年正式运作以来，秉承“与学生共享进步的喜悦，跟孩子同尝发展的快乐”的工作理念，五年来发展迅速，已成为具有鲜明特色的宁海校外教育主阵地，并自信地跨入省内一流县级青少年宫的行列，2008年以优异成绩被评为“浙江省二级（示范）青少年宫”。</w:t>
            </w:r>
          </w:p>
        </w:tc>
      </w:tr>
      <w:tr w:rsidR="006E6702" w:rsidTr="00B5611C">
        <w:trPr>
          <w:cantSplit/>
          <w:trHeight w:val="120"/>
          <w:jc w:val="center"/>
        </w:trPr>
        <w:tc>
          <w:tcPr>
            <w:tcW w:w="828" w:type="dxa"/>
            <w:vMerge w:val="restart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求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才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843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26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09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26" w:type="dxa"/>
            <w:gridSpan w:val="3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薪酬、福利</w:t>
            </w:r>
          </w:p>
        </w:tc>
        <w:tc>
          <w:tcPr>
            <w:tcW w:w="1936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其他要求</w:t>
            </w:r>
          </w:p>
        </w:tc>
      </w:tr>
      <w:tr w:rsidR="006E6702" w:rsidTr="00B5611C">
        <w:trPr>
          <w:cantSplit/>
          <w:trHeight w:val="844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</w:t>
            </w:r>
          </w:p>
        </w:tc>
        <w:tc>
          <w:tcPr>
            <w:tcW w:w="2126" w:type="dxa"/>
            <w:vMerge w:val="restart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本科以上（专业突出者可放宽到大专学历</w:t>
            </w:r>
            <w:r w:rsidRPr="00C00529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研究生</w:t>
            </w:r>
            <w:r w:rsidRPr="00C00529">
              <w:rPr>
                <w:rFonts w:ascii="仿宋_GB2312" w:eastAsia="仿宋_GB2312" w:hAnsi="宋体" w:hint="eastAsia"/>
                <w:sz w:val="24"/>
              </w:rPr>
              <w:t>优先考虑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ind w:left="16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面议</w:t>
            </w:r>
          </w:p>
        </w:tc>
        <w:tc>
          <w:tcPr>
            <w:tcW w:w="1936" w:type="dxa"/>
            <w:vMerge w:val="restart"/>
          </w:tcPr>
          <w:p w:rsidR="006E6702" w:rsidRPr="009D41AE" w:rsidRDefault="006E6702" w:rsidP="00B5611C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尤其欢迎师范类（</w:t>
            </w:r>
            <w:r w:rsidRPr="00C00529">
              <w:rPr>
                <w:rFonts w:ascii="仿宋_GB2312" w:eastAsia="仿宋_GB2312" w:hAnsi="宋体" w:hint="eastAsia"/>
                <w:sz w:val="24"/>
              </w:rPr>
              <w:t>取得教师资格证书</w:t>
            </w:r>
            <w:r>
              <w:rPr>
                <w:rFonts w:ascii="仿宋_GB2312" w:eastAsia="仿宋_GB2312" w:hAnsi="宋体" w:hint="eastAsia"/>
                <w:sz w:val="24"/>
              </w:rPr>
              <w:t>）和有信息宣传、活动策划专长的</w:t>
            </w:r>
            <w:r w:rsidRPr="00C00529">
              <w:rPr>
                <w:rFonts w:ascii="仿宋_GB2312" w:eastAsia="仿宋_GB2312" w:hAnsi="宋体" w:hint="eastAsia"/>
                <w:sz w:val="24"/>
              </w:rPr>
              <w:t>一专多能的人才</w:t>
            </w:r>
          </w:p>
        </w:tc>
      </w:tr>
      <w:tr w:rsidR="006E6702" w:rsidTr="00B5611C">
        <w:trPr>
          <w:cantSplit/>
          <w:trHeight w:val="928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</w:t>
            </w:r>
          </w:p>
        </w:tc>
        <w:tc>
          <w:tcPr>
            <w:tcW w:w="212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面议</w:t>
            </w:r>
          </w:p>
        </w:tc>
        <w:tc>
          <w:tcPr>
            <w:tcW w:w="193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E6702" w:rsidTr="00B5611C">
        <w:trPr>
          <w:cantSplit/>
          <w:trHeight w:val="93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主持朗诵</w:t>
            </w:r>
          </w:p>
        </w:tc>
        <w:tc>
          <w:tcPr>
            <w:tcW w:w="212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面议</w:t>
            </w:r>
          </w:p>
        </w:tc>
        <w:tc>
          <w:tcPr>
            <w:tcW w:w="193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E6702" w:rsidTr="00B5611C">
        <w:trPr>
          <w:cantSplit/>
          <w:trHeight w:val="749"/>
          <w:jc w:val="center"/>
        </w:trPr>
        <w:tc>
          <w:tcPr>
            <w:tcW w:w="828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843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电脑机器人</w:t>
            </w:r>
          </w:p>
        </w:tc>
        <w:tc>
          <w:tcPr>
            <w:tcW w:w="212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若干</w:t>
            </w:r>
          </w:p>
        </w:tc>
        <w:tc>
          <w:tcPr>
            <w:tcW w:w="2126" w:type="dxa"/>
            <w:gridSpan w:val="3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面议</w:t>
            </w:r>
          </w:p>
        </w:tc>
        <w:tc>
          <w:tcPr>
            <w:tcW w:w="1936" w:type="dxa"/>
            <w:vMerge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E6702" w:rsidTr="00B5611C">
        <w:trPr>
          <w:cantSplit/>
          <w:trHeight w:val="1375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965" w:type="dxa"/>
            <w:gridSpan w:val="8"/>
            <w:tcBorders>
              <w:bottom w:val="single" w:sz="4" w:space="0" w:color="auto"/>
            </w:tcBorders>
          </w:tcPr>
          <w:p w:rsidR="006E6702" w:rsidRDefault="006E6702" w:rsidP="00B5611C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</w:tbl>
    <w:p w:rsidR="006E6702" w:rsidRPr="00852113" w:rsidRDefault="006E6702" w:rsidP="006E6702">
      <w:pPr>
        <w:spacing w:line="440" w:lineRule="exact"/>
        <w:ind w:leftChars="171" w:left="479" w:hangingChars="50" w:hanging="120"/>
        <w:jc w:val="left"/>
      </w:pPr>
      <w:r>
        <w:rPr>
          <w:rFonts w:hint="eastAsia"/>
          <w:sz w:val="24"/>
        </w:rPr>
        <w:t>注：</w:t>
      </w:r>
      <w:hyperlink r:id="rId5" w:history="1">
        <w:r>
          <w:rPr>
            <w:rStyle w:val="a3"/>
            <w:rFonts w:ascii="宋体" w:hAnsi="宋体" w:hint="eastAsia"/>
            <w:sz w:val="24"/>
          </w:rPr>
          <w:t>报名企业请发送电子邮件至b65556219@126.com</w:t>
        </w:r>
      </w:hyperlink>
    </w:p>
    <w:p w:rsidR="005705F2" w:rsidRPr="006E6702" w:rsidRDefault="005705F2">
      <w:bookmarkStart w:id="0" w:name="_GoBack"/>
      <w:bookmarkEnd w:id="0"/>
    </w:p>
    <w:sectPr w:rsidR="005705F2" w:rsidRPr="006E6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2"/>
    <w:rsid w:val="005705F2"/>
    <w:rsid w:val="006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702"/>
    <w:rPr>
      <w:rFonts w:hint="default"/>
      <w:strike w:val="0"/>
      <w:dstrike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702"/>
    <w:rPr>
      <w:rFonts w:hint="default"/>
      <w:strike w:val="0"/>
      <w:dstrike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20225;&#19994;&#35831;&#21457;&#36865;&#30005;&#23376;&#37038;&#20214;&#33267;b65556219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2018-10-18T01:50:00Z</dcterms:created>
  <dcterms:modified xsi:type="dcterms:W3CDTF">2018-10-18T01:51:00Z</dcterms:modified>
</cp:coreProperties>
</file>