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0" w:beforeAutospacing="0" w:after="60" w:afterAutospacing="0" w:line="270" w:lineRule="atLeast"/>
        <w:ind w:left="0" w:right="0" w:firstLine="0"/>
        <w:jc w:val="center"/>
        <w:rPr>
          <w:rFonts w:hint="default" w:ascii="Times New Roman" w:hAnsi="Times New Roman" w:cs="Times New Roman"/>
          <w:b/>
          <w:i w:val="0"/>
          <w:caps w:val="0"/>
          <w:color w:val="000000"/>
          <w:spacing w:val="0"/>
          <w:sz w:val="24"/>
          <w:szCs w:val="24"/>
        </w:rPr>
      </w:pPr>
      <w:r>
        <w:rPr>
          <w:rFonts w:hint="default" w:ascii="Times New Roman" w:hAnsi="Times New Roman" w:eastAsia="宋体" w:cs="Times New Roman"/>
          <w:b/>
          <w:i w:val="0"/>
          <w:caps w:val="0"/>
          <w:color w:val="0000FF"/>
          <w:spacing w:val="0"/>
          <w:kern w:val="0"/>
          <w:sz w:val="24"/>
          <w:szCs w:val="24"/>
          <w:bdr w:val="none" w:color="auto" w:sz="0" w:space="0"/>
          <w:shd w:val="clear" w:fill="FFFFFF"/>
          <w:lang w:val="en-US" w:eastAsia="zh-CN" w:bidi="ar"/>
        </w:rPr>
        <w:t>外交部2019年公务员考试录用工作</w:t>
      </w:r>
      <w:r>
        <w:rPr>
          <w:rFonts w:hint="default" w:ascii="Times New Roman" w:hAnsi="Times New Roman" w:eastAsia="宋体" w:cs="Times New Roman"/>
          <w:b/>
          <w:i w:val="0"/>
          <w:caps w:val="0"/>
          <w:color w:val="0000FF"/>
          <w:spacing w:val="0"/>
          <w:kern w:val="0"/>
          <w:sz w:val="24"/>
          <w:szCs w:val="24"/>
          <w:bdr w:val="none" w:color="auto" w:sz="0" w:space="0"/>
          <w:shd w:val="clear" w:fill="FFFFFF"/>
          <w:lang w:val="en-US" w:eastAsia="zh-CN" w:bidi="ar"/>
        </w:rPr>
        <w:br w:type="textWrapping"/>
      </w:r>
      <w:r>
        <w:rPr>
          <w:rFonts w:hint="default" w:ascii="Times New Roman" w:hAnsi="Times New Roman" w:eastAsia="宋体" w:cs="Times New Roman"/>
          <w:b/>
          <w:i w:val="0"/>
          <w:caps w:val="0"/>
          <w:color w:val="0000FF"/>
          <w:spacing w:val="0"/>
          <w:kern w:val="0"/>
          <w:sz w:val="24"/>
          <w:szCs w:val="24"/>
          <w:bdr w:val="none" w:color="auto" w:sz="0" w:space="0"/>
          <w:shd w:val="clear" w:fill="FFFFFF"/>
          <w:lang w:val="en-US" w:eastAsia="zh-CN" w:bidi="ar"/>
        </w:rPr>
        <w:t>有关说明及注意事项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外交粗仿宋" w:hAnsi="外交粗仿宋" w:eastAsia="外交粗仿宋" w:cs="外交粗仿宋"/>
          <w:b w:val="0"/>
          <w:i w:val="0"/>
          <w:caps w:val="0"/>
          <w:color w:val="333333"/>
          <w:spacing w:val="0"/>
          <w:kern w:val="0"/>
          <w:sz w:val="28"/>
          <w:szCs w:val="28"/>
          <w:shd w:val="clear" w:fill="FFFFFF"/>
          <w:lang w:val="en-US" w:eastAsia="zh-CN" w:bidi="ar"/>
        </w:rPr>
      </w:pPr>
      <w:r>
        <w:rPr>
          <w:rFonts w:hint="default" w:ascii="Arial" w:hAnsi="Arial" w:eastAsia="宋体" w:cs="Arial"/>
          <w:b w:val="0"/>
          <w:i w:val="0"/>
          <w:caps w:val="0"/>
          <w:color w:val="333333"/>
          <w:spacing w:val="0"/>
          <w:kern w:val="0"/>
          <w:sz w:val="19"/>
          <w:szCs w:val="19"/>
          <w:bdr w:val="none" w:color="auto" w:sz="0" w:space="0"/>
          <w:shd w:val="clear" w:fill="FFFFFF"/>
          <w:lang w:val="en-US" w:eastAsia="zh-CN" w:bidi="ar"/>
        </w:rPr>
        <w:t>2018/10/21</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ascii="外交粗仿宋" w:hAnsi="外交粗仿宋" w:eastAsia="外交粗仿宋" w:cs="外交粗仿宋"/>
          <w:b w:val="0"/>
          <w:i w:val="0"/>
          <w:caps w:val="0"/>
          <w:color w:val="333333"/>
          <w:spacing w:val="0"/>
          <w:kern w:val="0"/>
          <w:sz w:val="28"/>
          <w:szCs w:val="28"/>
          <w:shd w:val="clear" w:fill="FFFFFF"/>
          <w:lang w:val="en-US" w:eastAsia="zh-CN" w:bidi="ar"/>
        </w:rPr>
        <w:t>外交部201</w:t>
      </w: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9年拟招录217名新干部，欢迎有志于外交事业、符合条件的优秀青年报考。现就有关事项说明如下：</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ascii="外交黑体" w:hAnsi="外交黑体" w:eastAsia="外交黑体" w:cs="外交黑体"/>
          <w:b w:val="0"/>
          <w:i w:val="0"/>
          <w:caps w:val="0"/>
          <w:color w:val="333333"/>
          <w:spacing w:val="0"/>
          <w:kern w:val="0"/>
          <w:sz w:val="28"/>
          <w:szCs w:val="28"/>
          <w:shd w:val="clear" w:fill="FFFFFF"/>
          <w:lang w:val="en-US" w:eastAsia="zh-CN" w:bidi="ar"/>
        </w:rPr>
        <w:t>一、报考条件</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报考人员应具备中央国家机关公务员报考条件，详见中央公务员主管部门2019年度考试录用公务员公告，此外还应符合以下要求：</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（一）政治可靠。政治面貌应为中共党员或共青团员。</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（二）外语水平较好。报考地区业务司职位的，应能用外语独立开展工作。报考行政司、财务司、档案馆职位的，应能熟练使用英语处理对外行政事务。具体要求见录用计划表。</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（三）身心条件良好。具有良好的身体素质和心理承受能力；对国内外环境变换有较强的适应能力。</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（四）服从组织安排。对赴驻外使领馆常驻工作有充分的思想准备，被录用后能服从组织安排随时驻外工作。</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黑体" w:hAnsi="外交黑体" w:eastAsia="外交黑体" w:cs="外交黑体"/>
          <w:b w:val="0"/>
          <w:i w:val="0"/>
          <w:caps w:val="0"/>
          <w:color w:val="333333"/>
          <w:spacing w:val="0"/>
          <w:kern w:val="0"/>
          <w:sz w:val="28"/>
          <w:szCs w:val="28"/>
          <w:shd w:val="clear" w:fill="FFFFFF"/>
          <w:lang w:val="en-US" w:eastAsia="zh-CN" w:bidi="ar"/>
        </w:rPr>
        <w:t>二、网上报名注意事项</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报考人员均须通过中央机关及其直属机构2019年度考试录用公务员专题网站(http://bm.scs.gov.cn/kl2019)进行报名。报名时间、程序及公共科目笔试等安排以上述网站通知为准。填写网上报名信息时请注意以下事项：</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（一）所学专业：除职位有明确规定外，报考人员本科或研究生任一阶段所学专业符合要求即可报考，报名时请按最高学历填写个人信息。</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（二）外语水平：报考职位对英语水平有明确要求的，</w:t>
      </w:r>
      <w:r>
        <w:rPr>
          <w:rFonts w:hint="default" w:ascii="外交粗仿宋" w:hAnsi="外交粗仿宋" w:eastAsia="外交粗仿宋" w:cs="外交粗仿宋"/>
          <w:b/>
          <w:i w:val="0"/>
          <w:caps w:val="0"/>
          <w:color w:val="333333"/>
          <w:spacing w:val="0"/>
          <w:kern w:val="0"/>
          <w:sz w:val="28"/>
          <w:szCs w:val="28"/>
          <w:shd w:val="clear" w:fill="FFFFFF"/>
          <w:lang w:val="en-US" w:eastAsia="zh-CN" w:bidi="ar"/>
        </w:rPr>
        <w:t>报考人员须在“备注”栏内详细注明英语水平等级和分数。</w:t>
      </w: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职位要求通过大学英语4级、6级考试的，如通过英语专业4级或8级考试，亦符合要求。如掌握其他外语，可一并注明熟练程度、等级和分数。</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非通用语职位报考者应在“备注”栏注明参加英语等级考试情况（等级和分数），如参加过本专业语种等级考试，或掌握其他外语，亦请一并注明熟练程度、等级和分数。</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（三）学习、工作经历：</w:t>
      </w:r>
    </w:p>
    <w:p>
      <w:pPr>
        <w:keepNext w:val="0"/>
        <w:keepLines w:val="0"/>
        <w:widowControl/>
        <w:suppressLineNumbers w:val="0"/>
        <w:shd w:val="clear" w:fill="FFFFFF"/>
        <w:spacing w:before="0" w:beforeAutospacing="0" w:after="0" w:afterAutospacing="0" w:line="600" w:lineRule="atLeast"/>
        <w:ind w:left="0" w:right="0" w:firstLine="645"/>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i w:val="0"/>
          <w:caps w:val="0"/>
          <w:color w:val="333333"/>
          <w:spacing w:val="0"/>
          <w:kern w:val="0"/>
          <w:sz w:val="28"/>
          <w:szCs w:val="28"/>
          <w:shd w:val="clear" w:fill="FFFFFF"/>
          <w:lang w:val="en-US" w:eastAsia="zh-CN" w:bidi="ar"/>
        </w:rPr>
        <w:t>请务必准确、连续填写个人学习经历、工作经历，起止时间具体到月，截止时间为2018年10月。</w:t>
      </w:r>
    </w:p>
    <w:p>
      <w:pPr>
        <w:keepNext w:val="0"/>
        <w:keepLines w:val="0"/>
        <w:widowControl/>
        <w:suppressLineNumbers w:val="0"/>
        <w:shd w:val="clear" w:fill="FFFFFF"/>
        <w:spacing w:before="0" w:beforeAutospacing="0" w:after="0" w:afterAutospacing="0" w:line="600" w:lineRule="atLeast"/>
        <w:ind w:left="0" w:right="0" w:firstLine="645"/>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学习经历须从高中阶段开始填写，并</w:t>
      </w:r>
      <w:r>
        <w:rPr>
          <w:rFonts w:hint="default" w:ascii="外交粗仿宋" w:hAnsi="外交粗仿宋" w:eastAsia="外交粗仿宋" w:cs="外交粗仿宋"/>
          <w:b/>
          <w:i w:val="0"/>
          <w:caps w:val="0"/>
          <w:color w:val="333333"/>
          <w:spacing w:val="0"/>
          <w:kern w:val="0"/>
          <w:sz w:val="28"/>
          <w:szCs w:val="28"/>
          <w:shd w:val="clear" w:fill="FFFFFF"/>
          <w:lang w:val="en-US" w:eastAsia="zh-CN" w:bidi="ar"/>
        </w:rPr>
        <w:t>详细注明高等教育各阶段就读院校、所学专业及获得学位</w:t>
      </w: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。如有海外留学经历，请务必注明留学性质(公派、因私)、就读院校、所学专业、起止时间等。</w:t>
      </w:r>
    </w:p>
    <w:p>
      <w:pPr>
        <w:keepNext w:val="0"/>
        <w:keepLines w:val="0"/>
        <w:widowControl/>
        <w:suppressLineNumbers w:val="0"/>
        <w:shd w:val="clear" w:fill="FFFFFF"/>
        <w:spacing w:before="0" w:beforeAutospacing="0" w:after="0" w:afterAutospacing="0" w:line="600" w:lineRule="atLeast"/>
        <w:ind w:left="0" w:right="0" w:firstLine="645"/>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有工作经历的，须详细注明各阶段工作单位、工作内容、起止时间、所在单位人事部门负责人及联系电话等。有暂时待业或其他情况的，须如实填写并注明起止时间和居住地。在职人员须</w:t>
      </w:r>
      <w:r>
        <w:rPr>
          <w:rFonts w:hint="default" w:ascii="外交粗仿宋" w:hAnsi="外交粗仿宋" w:eastAsia="外交粗仿宋" w:cs="外交粗仿宋"/>
          <w:b/>
          <w:i w:val="0"/>
          <w:caps w:val="0"/>
          <w:color w:val="333333"/>
          <w:spacing w:val="0"/>
          <w:kern w:val="0"/>
          <w:sz w:val="28"/>
          <w:szCs w:val="28"/>
          <w:shd w:val="clear" w:fill="FFFFFF"/>
          <w:lang w:val="en-US" w:eastAsia="zh-CN" w:bidi="ar"/>
        </w:rPr>
        <w:t>注明所在单位是否同意报考及单位人事部门负责人和联系电话</w:t>
      </w: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w:t>
      </w:r>
    </w:p>
    <w:p>
      <w:pPr>
        <w:keepNext w:val="0"/>
        <w:keepLines w:val="0"/>
        <w:widowControl/>
        <w:suppressLineNumbers w:val="0"/>
        <w:shd w:val="clear" w:fill="FFFFFF"/>
        <w:spacing w:before="0" w:beforeAutospacing="0" w:after="0" w:afterAutospacing="0" w:line="600" w:lineRule="atLeast"/>
        <w:ind w:left="0" w:right="0" w:firstLine="645"/>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以大型国际会议同声传译经历报考的，须注明历次大型国际会议名称、时间、地点及会议组织方联系人、联系电话等，必要时须按我部要求提供书面证明材料。</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非2019年应届毕业生须注明以下情况：①个人档案情况(存档单位的名称、地址、邮编、联系人、联系电话等)；②户口情况(户口所在地、户籍管理单位的名称、地址、邮编、联系人、联系电话等)。</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留学回国人员须注明</w:t>
      </w:r>
      <w:r>
        <w:rPr>
          <w:rFonts w:hint="default" w:ascii="外交粗仿宋" w:hAnsi="外交粗仿宋" w:eastAsia="外交粗仿宋" w:cs="外交粗仿宋"/>
          <w:b/>
          <w:i w:val="0"/>
          <w:caps w:val="0"/>
          <w:color w:val="333333"/>
          <w:spacing w:val="0"/>
          <w:kern w:val="0"/>
          <w:sz w:val="28"/>
          <w:szCs w:val="28"/>
          <w:shd w:val="clear" w:fill="FFFFFF"/>
          <w:lang w:val="en-US" w:eastAsia="zh-CN" w:bidi="ar"/>
        </w:rPr>
        <w:t>教育部留学服务中心出具的国（境）外学历学位认证书编号</w:t>
      </w: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，必要时须根据我部要求提供书面证明材料。</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如参加大学生村官、“三支一扶”计划、“农村义务教育阶段学校教师特设岗位计划”、“大学生志愿服务西部计划”等服务基层项目，须详细填写相关工作经历，并注明所属项目名称、服务期是否已满、考核是否合格等。</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定向生、委培生请注明：①委培或定向单位是否同意报考；②所在院校是否同意报考；③委培或定向单位、所在院校有关部门负责人及联系电话。</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师范类院校毕业生请注明是否为免费师范生。</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（四）家庭成员：报考人员须如实填写父母、配偶、子女及兄弟姐妹等家庭成员的姓名、工作单位、政治面貌、职务等，个体经营或务农请注明所在地址。</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（五）奖惩情况：所获奖励仅填写校级及以上各类知识技能性竞赛获奖情况(如外语、演讲、写作等)和省级及以上荣誉称号(如三好学生、优秀学生干部等)。受处分情况须如实填写。</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（六）其他情况：应届毕业生须认真填写高等教育阶段符合职位要求专业的主干课程及成绩。</w:t>
      </w:r>
    </w:p>
    <w:p>
      <w:pPr>
        <w:keepNext w:val="0"/>
        <w:keepLines w:val="0"/>
        <w:widowControl/>
        <w:suppressLineNumbers w:val="0"/>
        <w:shd w:val="clear" w:fill="FFFFFF"/>
        <w:spacing w:before="0" w:beforeAutospacing="0" w:after="0" w:afterAutospacing="0" w:line="60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i w:val="0"/>
          <w:caps w:val="0"/>
          <w:color w:val="333333"/>
          <w:spacing w:val="0"/>
          <w:kern w:val="0"/>
          <w:sz w:val="28"/>
          <w:szCs w:val="28"/>
          <w:shd w:val="clear" w:fill="FFFFFF"/>
          <w:lang w:val="en-US" w:eastAsia="zh-CN" w:bidi="ar"/>
        </w:rPr>
        <w:t>　　未按上述要求填报的，资格审查将不予通过。</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黑体" w:hAnsi="外交黑体" w:eastAsia="外交黑体" w:cs="外交黑体"/>
          <w:b w:val="0"/>
          <w:i w:val="0"/>
          <w:caps w:val="0"/>
          <w:color w:val="333333"/>
          <w:spacing w:val="0"/>
          <w:kern w:val="0"/>
          <w:sz w:val="28"/>
          <w:szCs w:val="28"/>
          <w:shd w:val="clear" w:fill="FFFFFF"/>
          <w:lang w:val="en-US" w:eastAsia="zh-CN" w:bidi="ar"/>
        </w:rPr>
        <w:t>三、考试、考察工作有关说明</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（一）公共科目笔试和部分非通用语职位外语水平测试：</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1、公共科目笔试。所有报考人员均须参加公共科目笔试，包括行政职业能力测验和申论两科，时间为2018年12月2日。有关考试安排见中央公务员主管部门公告。</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2、部分非通用语职位外语水平测试。报考日语、法语、俄语、西班牙语、阿拉伯语、德语、朝鲜语、葡萄牙语等8个非通用语职位的考生须参加相应语种外语水平测试。时间为2018年12月1日下午。</w:t>
      </w:r>
    </w:p>
    <w:p>
      <w:pPr>
        <w:keepNext w:val="0"/>
        <w:keepLines w:val="0"/>
        <w:widowControl/>
        <w:suppressLineNumbers w:val="0"/>
        <w:shd w:val="clear" w:fill="FFFFFF"/>
        <w:spacing w:before="0" w:beforeAutospacing="0" w:after="0" w:afterAutospacing="0" w:line="600" w:lineRule="atLeast"/>
        <w:ind w:left="0" w:right="0" w:firstLine="642"/>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i w:val="0"/>
          <w:caps w:val="0"/>
          <w:color w:val="333333"/>
          <w:spacing w:val="0"/>
          <w:kern w:val="0"/>
          <w:sz w:val="28"/>
          <w:szCs w:val="28"/>
          <w:shd w:val="clear" w:fill="FFFFFF"/>
          <w:lang w:val="en-US" w:eastAsia="zh-CN" w:bidi="ar"/>
        </w:rPr>
        <w:t>报考上述8个职位的考生在网上报名时，务必将公共科目笔试考点选择为北京，并在网上确认、缴费及下载打印准考证时确认考点为北京。</w:t>
      </w:r>
    </w:p>
    <w:p>
      <w:pPr>
        <w:keepNext w:val="0"/>
        <w:keepLines w:val="0"/>
        <w:widowControl/>
        <w:suppressLineNumbers w:val="0"/>
        <w:shd w:val="clear" w:fill="FFFFFF"/>
        <w:spacing w:before="0" w:beforeAutospacing="0" w:after="0" w:afterAutospacing="0" w:line="600" w:lineRule="atLeast"/>
        <w:ind w:left="0" w:right="0" w:firstLine="642"/>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（二）专业能力测试和面试：</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1、确定人选：中央公务员主管部门将根据录用计划中的面试人员比例，按照公共科目笔试成绩从高到低的顺序，确定进入我部专业能力测试和面试的人选。</w:t>
      </w:r>
    </w:p>
    <w:p>
      <w:pPr>
        <w:keepNext w:val="0"/>
        <w:keepLines w:val="0"/>
        <w:widowControl/>
        <w:suppressLineNumbers w:val="0"/>
        <w:shd w:val="clear" w:fill="FFFFFF"/>
        <w:spacing w:before="0" w:beforeAutospacing="0" w:after="0" w:afterAutospacing="0" w:line="60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　　日语等8个非通用语职位按照公共科目笔试成绩与外语水平测试成绩1：1的比例合成笔试成绩，根据面试人员比例，按合成成绩从高到低的顺序，确定进入我部专业能力测试和面试的人选。</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专业能力测试和面试入围人选名单将在外交部考录网页(</w:t>
      </w:r>
      <w:r>
        <w:rPr>
          <w:rFonts w:hint="default" w:ascii="外交粗仿宋" w:hAnsi="外交粗仿宋" w:eastAsia="外交粗仿宋" w:cs="外交粗仿宋"/>
          <w:b w:val="0"/>
          <w:i w:val="0"/>
          <w:caps w:val="0"/>
          <w:color w:val="333333"/>
          <w:spacing w:val="-1"/>
          <w:kern w:val="0"/>
          <w:sz w:val="28"/>
          <w:szCs w:val="28"/>
          <w:shd w:val="clear" w:fill="FFFFFF"/>
          <w:lang w:val="en-US" w:eastAsia="zh-CN" w:bidi="ar"/>
        </w:rPr>
        <w:t>https://www.fmprc.gov.cn/mfa_chn/wjb_602314/gbclc_603848</w:t>
      </w: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)公布。</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2、考试安排：</w:t>
      </w:r>
      <w:r>
        <w:rPr>
          <w:rFonts w:hint="default" w:ascii="外交粗仿宋" w:hAnsi="外交粗仿宋" w:eastAsia="外交粗仿宋" w:cs="外交粗仿宋"/>
          <w:b/>
          <w:i w:val="0"/>
          <w:caps w:val="0"/>
          <w:color w:val="333333"/>
          <w:spacing w:val="0"/>
          <w:kern w:val="0"/>
          <w:sz w:val="28"/>
          <w:szCs w:val="28"/>
          <w:shd w:val="clear" w:fill="FFFFFF"/>
          <w:lang w:val="en-US" w:eastAsia="zh-CN" w:bidi="ar"/>
        </w:rPr>
        <w:t>专业能力测试和面试计划于2019年1月下旬在北京集中进行，具体安排另行通知。</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3、专业能力测试科目：</w:t>
      </w:r>
    </w:p>
    <w:tbl>
      <w:tblPr>
        <w:tblW w:w="8360" w:type="dxa"/>
        <w:jc w:val="center"/>
        <w:tblInd w:w="81"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738"/>
        <w:gridCol w:w="2268"/>
        <w:gridCol w:w="435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86" w:hRule="atLeast"/>
          <w:jc w:val="center"/>
        </w:trPr>
        <w:tc>
          <w:tcPr>
            <w:tcW w:w="4006" w:type="dxa"/>
            <w:gridSpan w:val="2"/>
            <w:tcBorders>
              <w:top w:val="double" w:color="auto" w:sz="2" w:space="0"/>
              <w:left w:val="double" w:color="auto" w:sz="2"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600" w:lineRule="atLeast"/>
              <w:ind w:left="0" w:right="0"/>
              <w:jc w:val="center"/>
              <w:rPr>
                <w:color w:val="333333"/>
                <w:sz w:val="21"/>
                <w:szCs w:val="21"/>
              </w:rPr>
            </w:pPr>
            <w:r>
              <w:rPr>
                <w:rFonts w:hint="default" w:ascii="外交粗仿宋" w:hAnsi="外交粗仿宋" w:eastAsia="外交粗仿宋" w:cs="外交粗仿宋"/>
                <w:i w:val="0"/>
                <w:color w:val="333333"/>
                <w:kern w:val="0"/>
                <w:sz w:val="28"/>
                <w:szCs w:val="28"/>
                <w:lang w:val="en-US" w:eastAsia="zh-CN" w:bidi="ar"/>
              </w:rPr>
              <w:t>职位</w:t>
            </w:r>
          </w:p>
        </w:tc>
        <w:tc>
          <w:tcPr>
            <w:tcW w:w="4354" w:type="dxa"/>
            <w:tcBorders>
              <w:top w:val="double" w:color="auto" w:sz="2" w:space="0"/>
              <w:left w:val="single" w:color="auto" w:sz="8" w:space="0"/>
              <w:bottom w:val="single" w:color="auto" w:sz="8" w:space="0"/>
              <w:right w:val="double" w:color="auto" w:sz="2"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600" w:lineRule="atLeast"/>
              <w:ind w:left="0" w:right="0"/>
              <w:jc w:val="center"/>
              <w:rPr>
                <w:color w:val="333333"/>
                <w:sz w:val="21"/>
                <w:szCs w:val="21"/>
              </w:rPr>
            </w:pPr>
            <w:r>
              <w:rPr>
                <w:rFonts w:hint="default" w:ascii="外交粗仿宋" w:hAnsi="外交粗仿宋" w:eastAsia="外交粗仿宋" w:cs="外交粗仿宋"/>
                <w:i w:val="0"/>
                <w:color w:val="333333"/>
                <w:kern w:val="0"/>
                <w:sz w:val="28"/>
                <w:szCs w:val="28"/>
                <w:lang w:val="en-US" w:eastAsia="zh-CN" w:bidi="ar"/>
              </w:rPr>
              <w:t>考试科目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trHeight w:val="1227" w:hRule="atLeast"/>
          <w:jc w:val="center"/>
        </w:trPr>
        <w:tc>
          <w:tcPr>
            <w:tcW w:w="1738" w:type="dxa"/>
            <w:vMerge w:val="restart"/>
            <w:tcBorders>
              <w:top w:val="single" w:color="auto" w:sz="8" w:space="0"/>
              <w:left w:val="double" w:color="auto" w:sz="2"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600" w:lineRule="atLeast"/>
              <w:ind w:left="0" w:right="0"/>
              <w:jc w:val="center"/>
              <w:rPr>
                <w:color w:val="333333"/>
                <w:sz w:val="21"/>
                <w:szCs w:val="21"/>
              </w:rPr>
            </w:pPr>
            <w:r>
              <w:rPr>
                <w:rFonts w:hint="default" w:ascii="外交粗仿宋" w:hAnsi="外交粗仿宋" w:eastAsia="外交粗仿宋" w:cs="外交粗仿宋"/>
                <w:i w:val="0"/>
                <w:color w:val="333333"/>
                <w:kern w:val="0"/>
                <w:sz w:val="28"/>
                <w:szCs w:val="28"/>
                <w:lang w:val="en-US" w:eastAsia="zh-CN" w:bidi="ar"/>
              </w:rPr>
              <w:t>地区业务司</w:t>
            </w:r>
          </w:p>
        </w:tc>
        <w:tc>
          <w:tcPr>
            <w:tcW w:w="226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600" w:lineRule="atLeast"/>
              <w:ind w:left="0" w:right="0"/>
              <w:jc w:val="center"/>
              <w:rPr>
                <w:color w:val="333333"/>
                <w:sz w:val="21"/>
                <w:szCs w:val="21"/>
              </w:rPr>
            </w:pPr>
            <w:r>
              <w:rPr>
                <w:rFonts w:hint="default" w:ascii="外交粗仿宋" w:hAnsi="外交粗仿宋" w:eastAsia="外交粗仿宋" w:cs="外交粗仿宋"/>
                <w:i w:val="0"/>
                <w:color w:val="333333"/>
                <w:kern w:val="0"/>
                <w:sz w:val="28"/>
                <w:szCs w:val="28"/>
                <w:lang w:val="en-US" w:eastAsia="zh-CN" w:bidi="ar"/>
              </w:rPr>
              <w:t>英语</w:t>
            </w:r>
          </w:p>
          <w:p>
            <w:pPr>
              <w:keepNext w:val="0"/>
              <w:keepLines w:val="0"/>
              <w:widowControl/>
              <w:suppressLineNumbers w:val="0"/>
              <w:spacing w:before="0" w:beforeAutospacing="0" w:after="0" w:afterAutospacing="0" w:line="600" w:lineRule="atLeast"/>
              <w:ind w:left="0" w:right="0"/>
              <w:jc w:val="center"/>
              <w:rPr>
                <w:color w:val="333333"/>
                <w:sz w:val="21"/>
                <w:szCs w:val="21"/>
              </w:rPr>
            </w:pPr>
            <w:r>
              <w:rPr>
                <w:rFonts w:hint="default" w:ascii="外交粗仿宋" w:hAnsi="外交粗仿宋" w:eastAsia="外交粗仿宋" w:cs="外交粗仿宋"/>
                <w:i w:val="0"/>
                <w:color w:val="333333"/>
                <w:kern w:val="0"/>
                <w:sz w:val="28"/>
                <w:szCs w:val="28"/>
                <w:lang w:val="en-US" w:eastAsia="zh-CN" w:bidi="ar"/>
              </w:rPr>
              <w:t>一、二、三、</w:t>
            </w:r>
          </w:p>
          <w:p>
            <w:pPr>
              <w:keepNext w:val="0"/>
              <w:keepLines w:val="0"/>
              <w:widowControl/>
              <w:suppressLineNumbers w:val="0"/>
              <w:spacing w:before="0" w:beforeAutospacing="0" w:after="0" w:afterAutospacing="0" w:line="600" w:lineRule="atLeast"/>
              <w:ind w:left="0" w:right="0"/>
              <w:jc w:val="both"/>
              <w:rPr>
                <w:color w:val="333333"/>
                <w:sz w:val="21"/>
                <w:szCs w:val="21"/>
              </w:rPr>
            </w:pPr>
            <w:r>
              <w:rPr>
                <w:rFonts w:hint="default" w:ascii="外交粗仿宋" w:hAnsi="外交粗仿宋" w:eastAsia="外交粗仿宋" w:cs="外交粗仿宋"/>
                <w:i w:val="0"/>
                <w:color w:val="333333"/>
                <w:kern w:val="0"/>
                <w:sz w:val="28"/>
                <w:szCs w:val="28"/>
                <w:lang w:val="en-US" w:eastAsia="zh-CN" w:bidi="ar"/>
              </w:rPr>
              <w:t>　四、五、六、七</w:t>
            </w:r>
          </w:p>
        </w:tc>
        <w:tc>
          <w:tcPr>
            <w:tcW w:w="4354" w:type="dxa"/>
            <w:tcBorders>
              <w:top w:val="single" w:color="auto" w:sz="8" w:space="0"/>
              <w:left w:val="single" w:color="auto" w:sz="8" w:space="0"/>
              <w:bottom w:val="single" w:color="auto" w:sz="8" w:space="0"/>
              <w:right w:val="double" w:color="auto" w:sz="2"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600" w:lineRule="atLeast"/>
              <w:ind w:left="0" w:right="0"/>
              <w:jc w:val="center"/>
              <w:rPr>
                <w:color w:val="333333"/>
                <w:sz w:val="21"/>
                <w:szCs w:val="21"/>
              </w:rPr>
            </w:pPr>
            <w:r>
              <w:rPr>
                <w:rFonts w:hint="default" w:ascii="外交粗仿宋" w:hAnsi="外交粗仿宋" w:eastAsia="外交粗仿宋" w:cs="外交粗仿宋"/>
                <w:i w:val="0"/>
                <w:color w:val="333333"/>
                <w:kern w:val="0"/>
                <w:sz w:val="28"/>
                <w:szCs w:val="28"/>
                <w:lang w:val="en-US" w:eastAsia="zh-CN" w:bidi="ar"/>
              </w:rPr>
              <w:t>综合知识与能力测试（笔试）、</w:t>
            </w:r>
          </w:p>
          <w:p>
            <w:pPr>
              <w:keepNext w:val="0"/>
              <w:keepLines w:val="0"/>
              <w:widowControl/>
              <w:suppressLineNumbers w:val="0"/>
              <w:spacing w:before="0" w:beforeAutospacing="0" w:after="0" w:afterAutospacing="0" w:line="600" w:lineRule="atLeast"/>
              <w:ind w:left="0" w:right="0"/>
              <w:jc w:val="center"/>
              <w:rPr>
                <w:color w:val="333333"/>
                <w:sz w:val="21"/>
                <w:szCs w:val="21"/>
              </w:rPr>
            </w:pPr>
            <w:r>
              <w:rPr>
                <w:rFonts w:hint="default" w:ascii="外交粗仿宋" w:hAnsi="外交粗仿宋" w:eastAsia="外交粗仿宋" w:cs="外交粗仿宋"/>
                <w:i w:val="0"/>
                <w:color w:val="333333"/>
                <w:kern w:val="0"/>
                <w:sz w:val="28"/>
                <w:szCs w:val="28"/>
                <w:lang w:val="en-US" w:eastAsia="zh-CN" w:bidi="ar"/>
              </w:rPr>
              <w:t>英语笔试、英语口试</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trHeight w:val="1826" w:hRule="atLeast"/>
          <w:jc w:val="center"/>
        </w:trPr>
        <w:tc>
          <w:tcPr>
            <w:tcW w:w="1738" w:type="dxa"/>
            <w:vMerge w:val="continue"/>
            <w:tcBorders>
              <w:top w:val="single" w:color="auto" w:sz="8" w:space="0"/>
              <w:left w:val="double" w:color="auto" w:sz="2"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26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600" w:lineRule="atLeast"/>
              <w:ind w:left="0" w:right="0"/>
              <w:jc w:val="center"/>
              <w:rPr>
                <w:color w:val="333333"/>
                <w:sz w:val="21"/>
                <w:szCs w:val="21"/>
              </w:rPr>
            </w:pPr>
            <w:r>
              <w:rPr>
                <w:rFonts w:hint="default" w:ascii="外交粗仿宋" w:hAnsi="外交粗仿宋" w:eastAsia="外交粗仿宋" w:cs="外交粗仿宋"/>
                <w:i w:val="0"/>
                <w:color w:val="333333"/>
                <w:kern w:val="0"/>
                <w:sz w:val="28"/>
                <w:szCs w:val="28"/>
                <w:lang w:val="en-US" w:eastAsia="zh-CN" w:bidi="ar"/>
              </w:rPr>
              <w:t>非通用语</w:t>
            </w:r>
          </w:p>
        </w:tc>
        <w:tc>
          <w:tcPr>
            <w:tcW w:w="4354" w:type="dxa"/>
            <w:tcBorders>
              <w:top w:val="single" w:color="auto" w:sz="8" w:space="0"/>
              <w:left w:val="single" w:color="auto" w:sz="8" w:space="0"/>
              <w:bottom w:val="single" w:color="auto" w:sz="8" w:space="0"/>
              <w:right w:val="double" w:color="auto" w:sz="2"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600" w:lineRule="atLeast"/>
              <w:ind w:left="0" w:right="0"/>
              <w:jc w:val="center"/>
              <w:rPr>
                <w:color w:val="333333"/>
                <w:sz w:val="21"/>
                <w:szCs w:val="21"/>
              </w:rPr>
            </w:pPr>
            <w:r>
              <w:rPr>
                <w:rFonts w:hint="default" w:ascii="外交粗仿宋" w:hAnsi="外交粗仿宋" w:eastAsia="外交粗仿宋" w:cs="外交粗仿宋"/>
                <w:i w:val="0"/>
                <w:color w:val="333333"/>
                <w:kern w:val="0"/>
                <w:sz w:val="28"/>
                <w:szCs w:val="28"/>
                <w:lang w:val="en-US" w:eastAsia="zh-CN" w:bidi="ar"/>
              </w:rPr>
              <w:t>综合知识与能力测试（笔试）、</w:t>
            </w:r>
          </w:p>
          <w:p>
            <w:pPr>
              <w:keepNext w:val="0"/>
              <w:keepLines w:val="0"/>
              <w:widowControl/>
              <w:suppressLineNumbers w:val="0"/>
              <w:spacing w:before="0" w:beforeAutospacing="0" w:after="0" w:afterAutospacing="0" w:line="600" w:lineRule="atLeast"/>
              <w:ind w:left="0" w:right="0"/>
              <w:jc w:val="center"/>
              <w:rPr>
                <w:color w:val="333333"/>
                <w:sz w:val="21"/>
                <w:szCs w:val="21"/>
              </w:rPr>
            </w:pPr>
            <w:r>
              <w:rPr>
                <w:rFonts w:hint="default" w:ascii="外交粗仿宋" w:hAnsi="外交粗仿宋" w:eastAsia="外交粗仿宋" w:cs="外交粗仿宋"/>
                <w:i w:val="0"/>
                <w:color w:val="333333"/>
                <w:kern w:val="0"/>
                <w:sz w:val="28"/>
                <w:szCs w:val="28"/>
                <w:lang w:val="en-US" w:eastAsia="zh-CN" w:bidi="ar"/>
              </w:rPr>
              <w:t>非通用语笔试、非通用语口试</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trHeight w:val="717" w:hRule="atLeast"/>
          <w:jc w:val="center"/>
        </w:trPr>
        <w:tc>
          <w:tcPr>
            <w:tcW w:w="4006" w:type="dxa"/>
            <w:gridSpan w:val="2"/>
            <w:tcBorders>
              <w:top w:val="single" w:color="auto" w:sz="8" w:space="0"/>
              <w:left w:val="double" w:color="auto" w:sz="2" w:space="0"/>
              <w:bottom w:val="double" w:color="auto" w:sz="2"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600" w:lineRule="atLeast"/>
              <w:ind w:left="0" w:right="0"/>
              <w:jc w:val="center"/>
              <w:rPr>
                <w:color w:val="333333"/>
                <w:sz w:val="21"/>
                <w:szCs w:val="21"/>
              </w:rPr>
            </w:pPr>
            <w:r>
              <w:rPr>
                <w:rFonts w:hint="default" w:ascii="外交粗仿宋" w:hAnsi="外交粗仿宋" w:eastAsia="外交粗仿宋" w:cs="外交粗仿宋"/>
                <w:i w:val="0"/>
                <w:color w:val="333333"/>
                <w:kern w:val="0"/>
                <w:sz w:val="28"/>
                <w:szCs w:val="28"/>
                <w:lang w:val="en-US" w:eastAsia="zh-CN" w:bidi="ar"/>
              </w:rPr>
              <w:t>行政司、财务司、档案馆</w:t>
            </w:r>
          </w:p>
        </w:tc>
        <w:tc>
          <w:tcPr>
            <w:tcW w:w="4354" w:type="dxa"/>
            <w:tcBorders>
              <w:top w:val="single" w:color="auto" w:sz="8" w:space="0"/>
              <w:left w:val="single" w:color="auto" w:sz="8" w:space="0"/>
              <w:bottom w:val="double" w:color="auto" w:sz="2" w:space="0"/>
              <w:right w:val="double" w:color="auto" w:sz="2"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600" w:lineRule="atLeast"/>
              <w:ind w:left="0" w:right="0"/>
              <w:jc w:val="center"/>
              <w:rPr>
                <w:color w:val="333333"/>
                <w:sz w:val="21"/>
                <w:szCs w:val="21"/>
              </w:rPr>
            </w:pPr>
            <w:r>
              <w:rPr>
                <w:rFonts w:hint="default" w:ascii="外交粗仿宋" w:hAnsi="外交粗仿宋" w:eastAsia="外交粗仿宋" w:cs="外交粗仿宋"/>
                <w:i w:val="0"/>
                <w:color w:val="333333"/>
                <w:kern w:val="0"/>
                <w:sz w:val="28"/>
                <w:szCs w:val="28"/>
                <w:lang w:val="en-US" w:eastAsia="zh-CN" w:bidi="ar"/>
              </w:rPr>
              <w:t>专业笔试</w:t>
            </w:r>
          </w:p>
        </w:tc>
      </w:tr>
    </w:tbl>
    <w:p>
      <w:pPr>
        <w:keepNext w:val="0"/>
        <w:keepLines w:val="0"/>
        <w:widowControl/>
        <w:suppressLineNumbers w:val="0"/>
        <w:shd w:val="clear" w:fill="FFFFFF"/>
        <w:spacing w:before="0" w:beforeAutospacing="0" w:after="0" w:afterAutospacing="0" w:line="60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　　综合知识与能力测试重点测查考生的政策水平、综合分析、文字表达能力。外语考试从听、说、读、写、译等方面全面测查考生的外语基础和实际应用能力。行政司、财务司、档案馆专业笔试主要测查与招考职位相关的专业基础和实际应用能力。</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4、考生在参加专业能力测试和面试时，</w:t>
      </w:r>
      <w:r>
        <w:rPr>
          <w:rFonts w:hint="default" w:ascii="外交粗仿宋" w:hAnsi="外交粗仿宋" w:eastAsia="外交粗仿宋" w:cs="外交粗仿宋"/>
          <w:b/>
          <w:i w:val="0"/>
          <w:caps w:val="0"/>
          <w:color w:val="333333"/>
          <w:spacing w:val="0"/>
          <w:kern w:val="0"/>
          <w:sz w:val="28"/>
          <w:szCs w:val="28"/>
          <w:shd w:val="clear" w:fill="FFFFFF"/>
          <w:lang w:val="en-US" w:eastAsia="zh-CN" w:bidi="ar"/>
        </w:rPr>
        <w:t>须携带公共科目笔试准考证、外交部专业能力测试准考证</w:t>
      </w: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(届时根据我部通知进行网上确认并打印准考证)、</w:t>
      </w:r>
      <w:r>
        <w:rPr>
          <w:rFonts w:hint="default" w:ascii="外交粗仿宋" w:hAnsi="外交粗仿宋" w:eastAsia="外交粗仿宋" w:cs="外交粗仿宋"/>
          <w:b/>
          <w:i w:val="0"/>
          <w:caps w:val="0"/>
          <w:color w:val="333333"/>
          <w:spacing w:val="0"/>
          <w:kern w:val="0"/>
          <w:sz w:val="28"/>
          <w:szCs w:val="28"/>
          <w:shd w:val="clear" w:fill="FFFFFF"/>
          <w:lang w:val="en-US" w:eastAsia="zh-CN" w:bidi="ar"/>
        </w:rPr>
        <w:t>身份证和学生证</w:t>
      </w: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(在职人员须提供工作证和所在单位同意报考的书面证明原件，留学回国人员须提供教育部留学服务中心出具的国（境）外学历学位认证书原件)。</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（三）总成绩计算方式：</w:t>
      </w:r>
    </w:p>
    <w:p>
      <w:pPr>
        <w:keepNext w:val="0"/>
        <w:keepLines w:val="0"/>
        <w:widowControl/>
        <w:suppressLineNumbers w:val="0"/>
        <w:shd w:val="clear" w:fill="FFFFFF"/>
        <w:spacing w:before="0" w:beforeAutospacing="0" w:after="0" w:afterAutospacing="0" w:line="60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　　1、除日语等8个非通用语职位以外的所有职位：公共科目笔试成绩占50%，专业能力测试总成绩占20%，面试成绩占30%。</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2、日语等8个非通用语职位：公共科目笔试和非通用语外语水平测试合成成绩占50%，专业能力测试总成绩占20%，面试成绩占30%。</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四）体检和考察：我部按照综合成绩从高到低的顺序确定参加体检和考察的人选，按规定进行体检、考察和心理素质测评等。体检按照公务员录用体检标准及操作手册等组织实施。考察将根据职位要求，采取多种形式，全面了解考察对象的政治思想、道德品质、能力素质、遵纪守法、自律意识、学习和工作表现以及需要回避的情况等内容。同时，我部还将对报名信息进行核对，</w:t>
      </w:r>
      <w:r>
        <w:rPr>
          <w:rFonts w:hint="default" w:ascii="外交粗仿宋" w:hAnsi="外交粗仿宋" w:eastAsia="外交粗仿宋" w:cs="外交粗仿宋"/>
          <w:b/>
          <w:i w:val="0"/>
          <w:caps w:val="0"/>
          <w:color w:val="333333"/>
          <w:spacing w:val="0"/>
          <w:kern w:val="0"/>
          <w:sz w:val="28"/>
          <w:szCs w:val="28"/>
          <w:shd w:val="clear" w:fill="FFFFFF"/>
          <w:lang w:val="en-US" w:eastAsia="zh-CN" w:bidi="ar"/>
        </w:rPr>
        <w:t>报考人员提供的申请材料或信息与事实不符的，将按公务员录用有关法律和规定处理，后果由报考人员承担。</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黑体" w:hAnsi="外交黑体" w:eastAsia="外交黑体" w:cs="外交黑体"/>
          <w:b w:val="0"/>
          <w:i w:val="0"/>
          <w:caps w:val="0"/>
          <w:color w:val="333333"/>
          <w:spacing w:val="0"/>
          <w:kern w:val="0"/>
          <w:sz w:val="28"/>
          <w:szCs w:val="28"/>
          <w:shd w:val="clear" w:fill="FFFFFF"/>
          <w:lang w:val="en-US" w:eastAsia="zh-CN" w:bidi="ar"/>
        </w:rPr>
        <w:t>四、其他事项</w:t>
      </w:r>
      <w:bookmarkStart w:id="0" w:name="_GoBack"/>
      <w:bookmarkEnd w:id="0"/>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（一）考试录用有关信息请及时关注外交部考录网页</w:t>
      </w:r>
      <w:r>
        <w:rPr>
          <w:rFonts w:hint="default" w:ascii="外交粗仿宋" w:hAnsi="外交粗仿宋" w:eastAsia="外交粗仿宋" w:cs="外交粗仿宋"/>
          <w:b w:val="0"/>
          <w:i w:val="0"/>
          <w:caps w:val="0"/>
          <w:color w:val="333333"/>
          <w:spacing w:val="-1"/>
          <w:kern w:val="0"/>
          <w:sz w:val="28"/>
          <w:szCs w:val="28"/>
          <w:shd w:val="clear" w:fill="FFFFFF"/>
          <w:lang w:val="en-US" w:eastAsia="zh-CN" w:bidi="ar"/>
        </w:rPr>
        <w:t>(https://www.fmprc.gov.cn/mfa_chn/wjb_602314/gbclc_603848)</w:t>
      </w: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w:t>
      </w:r>
    </w:p>
    <w:p>
      <w:pPr>
        <w:keepNext w:val="0"/>
        <w:keepLines w:val="0"/>
        <w:widowControl/>
        <w:suppressLineNumbers w:val="0"/>
        <w:shd w:val="clear" w:fill="FFFFFF"/>
        <w:spacing w:before="0" w:beforeAutospacing="0" w:after="0" w:afterAutospacing="0" w:line="60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29"/>
          <w:kern w:val="0"/>
          <w:sz w:val="28"/>
          <w:szCs w:val="28"/>
          <w:shd w:val="clear" w:fill="FFFFFF"/>
          <w:lang w:val="en-US" w:eastAsia="zh-CN" w:bidi="ar"/>
        </w:rPr>
        <w:t>　  （二）</w:t>
      </w: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外交部专业能力测试和面试不指定辅导用书，不举办也不委托任何机构举办考试辅导培训班。</w:t>
      </w:r>
    </w:p>
    <w:p>
      <w:pPr>
        <w:keepNext w:val="0"/>
        <w:keepLines w:val="0"/>
        <w:widowControl/>
        <w:suppressLineNumbers w:val="0"/>
        <w:shd w:val="clear" w:fill="FFFFFF"/>
        <w:spacing w:before="0" w:beforeAutospacing="0" w:after="0" w:afterAutospacing="0" w:line="60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　　 （三）外交部考录政策咨询及监督举报电话为：010-65965185。</w:t>
      </w:r>
    </w:p>
    <w:p>
      <w:pPr>
        <w:keepNext w:val="0"/>
        <w:keepLines w:val="0"/>
        <w:widowControl/>
        <w:suppressLineNumbers w:val="0"/>
        <w:shd w:val="clear" w:fill="FFFFFF"/>
        <w:spacing w:before="0" w:beforeAutospacing="0" w:after="0" w:afterAutospacing="0" w:line="60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kern w:val="0"/>
          <w:sz w:val="28"/>
          <w:szCs w:val="28"/>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0"/>
        <w:jc w:val="right"/>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　　　　　　　　　　　　　　　　　　　　　　　外交部干部司</w:t>
      </w:r>
    </w:p>
    <w:p>
      <w:pPr>
        <w:keepNext w:val="0"/>
        <w:keepLines w:val="0"/>
        <w:widowControl/>
        <w:suppressLineNumbers w:val="0"/>
        <w:shd w:val="clear" w:fill="FFFFFF"/>
        <w:spacing w:before="0" w:beforeAutospacing="0" w:after="0" w:afterAutospacing="0" w:line="600" w:lineRule="atLeast"/>
        <w:ind w:left="0" w:right="0" w:firstLine="0"/>
        <w:jc w:val="right"/>
        <w:rPr>
          <w:rFonts w:hint="default" w:ascii="Times New Roman" w:hAnsi="Times New Roman" w:cs="Times New Roman"/>
          <w:b w:val="0"/>
          <w:i w:val="0"/>
          <w:caps w:val="0"/>
          <w:color w:val="333333"/>
          <w:spacing w:val="0"/>
          <w:sz w:val="21"/>
          <w:szCs w:val="21"/>
        </w:rPr>
      </w:pPr>
      <w:r>
        <w:rPr>
          <w:rFonts w:hint="default" w:ascii="外交粗仿宋" w:hAnsi="外交粗仿宋" w:eastAsia="外交粗仿宋" w:cs="外交粗仿宋"/>
          <w:b w:val="0"/>
          <w:i w:val="0"/>
          <w:caps w:val="0"/>
          <w:color w:val="333333"/>
          <w:spacing w:val="0"/>
          <w:kern w:val="0"/>
          <w:sz w:val="28"/>
          <w:szCs w:val="28"/>
          <w:shd w:val="clear" w:fill="FFFFFF"/>
          <w:lang w:val="en-US" w:eastAsia="zh-CN" w:bidi="ar"/>
        </w:rPr>
        <w:t>　　　　　　　　　　　　　　　　　　　　　2018年10月21日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外交粗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外交黑体">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91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子未1416669384</cp:lastModifiedBy>
  <dcterms:modified xsi:type="dcterms:W3CDTF">2018-10-23T00:31:03Z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